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1"/>
        <w:tblW w:w="9000" w:type="dxa"/>
        <w:tblLayout w:type="fixed"/>
        <w:tblCellMar>
          <w:top w:w="198" w:type="dxa"/>
        </w:tblCellMar>
        <w:tblLook w:val="0000" w:firstRow="0" w:lastRow="0" w:firstColumn="0" w:lastColumn="0" w:noHBand="0" w:noVBand="0"/>
      </w:tblPr>
      <w:tblGrid>
        <w:gridCol w:w="1219"/>
        <w:gridCol w:w="4546"/>
        <w:gridCol w:w="3219"/>
        <w:gridCol w:w="16"/>
      </w:tblGrid>
      <w:tr w:rsidR="00F9613E" w:rsidRPr="00BE724B" w14:paraId="5F60CF94" w14:textId="77777777" w:rsidTr="00470D26">
        <w:trPr>
          <w:gridAfter w:val="1"/>
          <w:wAfter w:w="16" w:type="dxa"/>
          <w:trHeight w:val="397"/>
        </w:trPr>
        <w:tc>
          <w:tcPr>
            <w:tcW w:w="8984" w:type="dxa"/>
            <w:gridSpan w:val="3"/>
            <w:tcBorders>
              <w:top w:val="nil"/>
              <w:left w:val="nil"/>
              <w:bottom w:val="single" w:sz="12" w:space="0" w:color="auto"/>
              <w:right w:val="nil"/>
            </w:tcBorders>
            <w:tcMar>
              <w:top w:w="85" w:type="dxa"/>
              <w:left w:w="108" w:type="dxa"/>
              <w:bottom w:w="0" w:type="dxa"/>
              <w:right w:w="108" w:type="dxa"/>
            </w:tcMar>
          </w:tcPr>
          <w:p w14:paraId="4CFEA084" w14:textId="77777777" w:rsidR="00F9613E" w:rsidRPr="00BE724B" w:rsidRDefault="00F9613E" w:rsidP="00F9613E">
            <w:pPr>
              <w:tabs>
                <w:tab w:val="left" w:pos="-1057"/>
                <w:tab w:val="left" w:pos="-720"/>
                <w:tab w:val="left" w:pos="0"/>
                <w:tab w:val="left" w:pos="141"/>
                <w:tab w:val="left" w:pos="720"/>
                <w:tab w:val="left" w:pos="1155"/>
                <w:tab w:val="right" w:pos="9072"/>
                <w:tab w:val="right" w:pos="9432"/>
              </w:tabs>
              <w:rPr>
                <w:rFonts w:cs="Arial"/>
                <w:sz w:val="22"/>
                <w:szCs w:val="22"/>
              </w:rPr>
            </w:pPr>
          </w:p>
        </w:tc>
      </w:tr>
      <w:tr w:rsidR="00F9613E" w:rsidRPr="00BE724B" w14:paraId="0993A581" w14:textId="77777777" w:rsidTr="00470D26">
        <w:trPr>
          <w:trHeight w:val="1370"/>
        </w:trPr>
        <w:tc>
          <w:tcPr>
            <w:tcW w:w="1219" w:type="dxa"/>
            <w:tcBorders>
              <w:top w:val="single" w:sz="12" w:space="0" w:color="auto"/>
              <w:left w:val="nil"/>
              <w:bottom w:val="single" w:sz="12" w:space="0" w:color="auto"/>
              <w:right w:val="nil"/>
            </w:tcBorders>
            <w:tcMar>
              <w:top w:w="85" w:type="dxa"/>
              <w:left w:w="108" w:type="dxa"/>
              <w:bottom w:w="0" w:type="dxa"/>
              <w:right w:w="108" w:type="dxa"/>
            </w:tcMar>
          </w:tcPr>
          <w:p w14:paraId="200842A0" w14:textId="77777777" w:rsidR="00F9613E" w:rsidRPr="00BE724B" w:rsidRDefault="00F9613E" w:rsidP="00470D26">
            <w:pPr>
              <w:rPr>
                <w:rFonts w:cs="Arial"/>
                <w:sz w:val="22"/>
                <w:szCs w:val="22"/>
              </w:rPr>
            </w:pPr>
            <w:r w:rsidRPr="00BE724B">
              <w:rPr>
                <w:rFonts w:cs="Arial"/>
                <w:noProof/>
              </w:rPr>
              <w:drawing>
                <wp:anchor distT="0" distB="0" distL="114300" distR="114300" simplePos="0" relativeHeight="251659264" behindDoc="0" locked="0" layoutInCell="1" allowOverlap="1" wp14:anchorId="532C642E" wp14:editId="690C17F1">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0B024" w14:textId="77777777" w:rsidR="00F9613E" w:rsidRPr="00BE724B" w:rsidRDefault="00F9613E" w:rsidP="00470D26">
            <w:pPr>
              <w:rPr>
                <w:rFonts w:cs="Arial"/>
                <w:sz w:val="22"/>
                <w:szCs w:val="22"/>
              </w:rPr>
            </w:pPr>
          </w:p>
        </w:tc>
        <w:tc>
          <w:tcPr>
            <w:tcW w:w="4546" w:type="dxa"/>
            <w:tcBorders>
              <w:top w:val="single" w:sz="12" w:space="0" w:color="auto"/>
              <w:left w:val="nil"/>
              <w:bottom w:val="single" w:sz="12" w:space="0" w:color="auto"/>
              <w:right w:val="nil"/>
            </w:tcBorders>
            <w:tcMar>
              <w:top w:w="85" w:type="dxa"/>
              <w:left w:w="108" w:type="dxa"/>
              <w:bottom w:w="0" w:type="dxa"/>
              <w:right w:w="108" w:type="dxa"/>
            </w:tcMar>
          </w:tcPr>
          <w:p w14:paraId="67A241DF" w14:textId="77777777" w:rsidR="00F9613E" w:rsidRPr="00BE724B" w:rsidRDefault="00F9613E" w:rsidP="00470D26">
            <w:pPr>
              <w:pStyle w:val="Heading2"/>
              <w:pBdr>
                <w:top w:val="none" w:sz="0" w:space="0" w:color="auto"/>
                <w:left w:val="none" w:sz="0" w:space="0" w:color="auto"/>
                <w:bottom w:val="none" w:sz="0" w:space="0" w:color="auto"/>
                <w:right w:val="none" w:sz="0" w:space="0" w:color="auto"/>
              </w:pBdr>
              <w:ind w:left="-108"/>
              <w:rPr>
                <w:rFonts w:cs="Arial"/>
                <w:b w:val="0"/>
                <w:bCs w:val="0"/>
                <w:sz w:val="12"/>
                <w:szCs w:val="12"/>
              </w:rPr>
            </w:pPr>
          </w:p>
          <w:p w14:paraId="56C5FE53" w14:textId="77777777" w:rsidR="00F9613E" w:rsidRPr="00BE724B" w:rsidRDefault="00F9613E" w:rsidP="00470D26">
            <w:pPr>
              <w:pStyle w:val="Heading2"/>
              <w:pBdr>
                <w:top w:val="none" w:sz="0" w:space="0" w:color="auto"/>
                <w:left w:val="none" w:sz="0" w:space="0" w:color="auto"/>
                <w:bottom w:val="none" w:sz="0" w:space="0" w:color="auto"/>
                <w:right w:val="none" w:sz="0" w:space="0" w:color="auto"/>
              </w:pBdr>
              <w:ind w:left="378" w:right="-420"/>
              <w:rPr>
                <w:rFonts w:cs="Arial"/>
                <w:bCs w:val="0"/>
                <w:sz w:val="22"/>
                <w:szCs w:val="22"/>
              </w:rPr>
            </w:pPr>
            <w:r w:rsidRPr="00BE724B">
              <w:rPr>
                <w:rFonts w:cs="Arial"/>
                <w:bCs w:val="0"/>
                <w:sz w:val="22"/>
                <w:szCs w:val="22"/>
              </w:rPr>
              <w:t xml:space="preserve">MEMORANDUM OF UNDERSTANDING ON THE CONSERVATION OF MIGRATORY SHARKS </w:t>
            </w:r>
          </w:p>
        </w:tc>
        <w:tc>
          <w:tcPr>
            <w:tcW w:w="3235" w:type="dxa"/>
            <w:gridSpan w:val="2"/>
            <w:tcBorders>
              <w:top w:val="single" w:sz="12" w:space="0" w:color="auto"/>
              <w:left w:val="nil"/>
              <w:bottom w:val="single" w:sz="12" w:space="0" w:color="auto"/>
              <w:right w:val="nil"/>
            </w:tcBorders>
            <w:tcMar>
              <w:top w:w="85" w:type="dxa"/>
              <w:left w:w="108" w:type="dxa"/>
              <w:bottom w:w="0" w:type="dxa"/>
              <w:right w:w="108" w:type="dxa"/>
            </w:tcMar>
          </w:tcPr>
          <w:p w14:paraId="04BA88BA" w14:textId="77777777" w:rsidR="00F9613E" w:rsidRPr="00BE724B" w:rsidRDefault="00F9613E" w:rsidP="00470D26">
            <w:pPr>
              <w:tabs>
                <w:tab w:val="left" w:pos="-1057"/>
                <w:tab w:val="left" w:pos="-720"/>
                <w:tab w:val="left" w:pos="5040"/>
                <w:tab w:val="left" w:pos="5760"/>
                <w:tab w:val="left" w:pos="6008"/>
                <w:tab w:val="left" w:pos="6480"/>
                <w:tab w:val="left" w:pos="7200"/>
                <w:tab w:val="left" w:pos="7920"/>
                <w:tab w:val="left" w:pos="8640"/>
              </w:tabs>
              <w:ind w:left="678"/>
              <w:rPr>
                <w:rFonts w:cs="Arial"/>
                <w:sz w:val="12"/>
                <w:szCs w:val="12"/>
              </w:rPr>
            </w:pPr>
          </w:p>
          <w:p w14:paraId="031C017E" w14:textId="77777777" w:rsidR="00F9613E" w:rsidRPr="00BE724B" w:rsidRDefault="00F9613E" w:rsidP="003F682C">
            <w:pPr>
              <w:tabs>
                <w:tab w:val="left" w:pos="5040"/>
                <w:tab w:val="left" w:pos="5760"/>
                <w:tab w:val="left" w:pos="6008"/>
                <w:tab w:val="left" w:pos="6480"/>
                <w:tab w:val="left" w:pos="7200"/>
                <w:tab w:val="left" w:pos="7920"/>
                <w:tab w:val="left" w:pos="8640"/>
              </w:tabs>
              <w:ind w:left="-18"/>
              <w:rPr>
                <w:rFonts w:cs="Arial"/>
                <w:sz w:val="22"/>
                <w:szCs w:val="22"/>
              </w:rPr>
            </w:pPr>
            <w:r w:rsidRPr="00BE724B">
              <w:rPr>
                <w:rFonts w:cs="Arial"/>
                <w:sz w:val="22"/>
                <w:szCs w:val="22"/>
              </w:rPr>
              <w:t>CMS/</w:t>
            </w:r>
            <w:r w:rsidR="002552C8" w:rsidRPr="00BE724B">
              <w:rPr>
                <w:rFonts w:cs="Arial"/>
                <w:sz w:val="22"/>
                <w:szCs w:val="22"/>
              </w:rPr>
              <w:t>Sharks</w:t>
            </w:r>
            <w:r w:rsidRPr="00BE724B">
              <w:rPr>
                <w:rFonts w:cs="Arial"/>
                <w:sz w:val="22"/>
                <w:szCs w:val="22"/>
              </w:rPr>
              <w:t>/AC2/Doc.</w:t>
            </w:r>
            <w:r w:rsidR="002B4A7C" w:rsidRPr="00BE724B">
              <w:rPr>
                <w:rFonts w:cs="Arial"/>
                <w:sz w:val="22"/>
                <w:szCs w:val="22"/>
              </w:rPr>
              <w:t>7</w:t>
            </w:r>
          </w:p>
          <w:p w14:paraId="647201E8" w14:textId="1C3CE24C" w:rsidR="00F9613E" w:rsidRPr="00BE724B" w:rsidRDefault="00E97D41" w:rsidP="003F682C">
            <w:pPr>
              <w:tabs>
                <w:tab w:val="left" w:pos="5040"/>
                <w:tab w:val="left" w:pos="5760"/>
                <w:tab w:val="left" w:pos="6008"/>
                <w:tab w:val="left" w:pos="6480"/>
                <w:tab w:val="left" w:pos="7200"/>
                <w:tab w:val="left" w:pos="7920"/>
                <w:tab w:val="left" w:pos="8640"/>
              </w:tabs>
              <w:ind w:left="-18"/>
              <w:rPr>
                <w:rFonts w:cs="Arial"/>
                <w:sz w:val="22"/>
                <w:szCs w:val="22"/>
              </w:rPr>
            </w:pPr>
            <w:r w:rsidRPr="00E97D41">
              <w:rPr>
                <w:rFonts w:cs="Arial"/>
                <w:sz w:val="22"/>
                <w:szCs w:val="22"/>
              </w:rPr>
              <w:t>02</w:t>
            </w:r>
            <w:r w:rsidR="00B60982" w:rsidRPr="00E97D41">
              <w:rPr>
                <w:rFonts w:cs="Arial"/>
                <w:sz w:val="22"/>
                <w:szCs w:val="22"/>
              </w:rPr>
              <w:t xml:space="preserve"> </w:t>
            </w:r>
            <w:r w:rsidRPr="00E97D41">
              <w:rPr>
                <w:rFonts w:cs="Arial"/>
                <w:sz w:val="22"/>
                <w:szCs w:val="22"/>
              </w:rPr>
              <w:t>November</w:t>
            </w:r>
            <w:r w:rsidR="00F9613E" w:rsidRPr="00BE724B">
              <w:rPr>
                <w:rFonts w:cs="Arial"/>
                <w:sz w:val="22"/>
                <w:szCs w:val="22"/>
              </w:rPr>
              <w:t xml:space="preserve"> 2017</w:t>
            </w:r>
          </w:p>
          <w:p w14:paraId="04C017E6" w14:textId="77777777" w:rsidR="00F9613E" w:rsidRPr="00BE724B" w:rsidRDefault="00F9613E" w:rsidP="003F682C">
            <w:pPr>
              <w:ind w:left="-18"/>
              <w:rPr>
                <w:rFonts w:cs="Arial"/>
                <w:sz w:val="12"/>
                <w:szCs w:val="12"/>
              </w:rPr>
            </w:pPr>
          </w:p>
          <w:p w14:paraId="58618B46" w14:textId="77777777" w:rsidR="00F9613E" w:rsidRPr="00BE724B" w:rsidRDefault="00F9613E" w:rsidP="003F682C">
            <w:pPr>
              <w:ind w:left="-18"/>
              <w:rPr>
                <w:rFonts w:cs="Arial"/>
                <w:sz w:val="22"/>
                <w:szCs w:val="22"/>
              </w:rPr>
            </w:pPr>
            <w:r w:rsidRPr="00BE724B">
              <w:rPr>
                <w:rFonts w:cs="Arial"/>
                <w:sz w:val="22"/>
                <w:szCs w:val="22"/>
              </w:rPr>
              <w:t>Original: English</w:t>
            </w:r>
          </w:p>
          <w:p w14:paraId="3128E987" w14:textId="77777777" w:rsidR="00F9613E" w:rsidRPr="00BE724B" w:rsidRDefault="00F9613E" w:rsidP="00470D26">
            <w:pPr>
              <w:ind w:left="678"/>
              <w:rPr>
                <w:rFonts w:cs="Arial"/>
                <w:sz w:val="12"/>
                <w:szCs w:val="12"/>
              </w:rPr>
            </w:pPr>
          </w:p>
        </w:tc>
      </w:tr>
    </w:tbl>
    <w:p w14:paraId="004107F4" w14:textId="77777777" w:rsidR="00926262" w:rsidRPr="00BE724B" w:rsidRDefault="00926262">
      <w:pPr>
        <w:rPr>
          <w:rFonts w:cs="Arial"/>
        </w:rPr>
      </w:pPr>
    </w:p>
    <w:p w14:paraId="59DAD70F" w14:textId="77777777" w:rsidR="00F9613E" w:rsidRPr="00BE724B" w:rsidRDefault="00F9613E" w:rsidP="00F9613E">
      <w:pPr>
        <w:tabs>
          <w:tab w:val="left" w:pos="-1057"/>
          <w:tab w:val="left" w:pos="-720"/>
        </w:tabs>
        <w:rPr>
          <w:rFonts w:cs="Arial"/>
          <w:sz w:val="22"/>
          <w:szCs w:val="22"/>
        </w:rPr>
      </w:pPr>
      <w:r w:rsidRPr="00BE724B">
        <w:rPr>
          <w:rFonts w:cs="Arial"/>
          <w:sz w:val="22"/>
          <w:szCs w:val="22"/>
        </w:rPr>
        <w:t>2</w:t>
      </w:r>
      <w:r w:rsidRPr="00BE724B">
        <w:rPr>
          <w:rFonts w:cs="Arial"/>
          <w:sz w:val="22"/>
          <w:szCs w:val="22"/>
          <w:vertAlign w:val="superscript"/>
        </w:rPr>
        <w:t>nd</w:t>
      </w:r>
      <w:r w:rsidRPr="00BE724B">
        <w:rPr>
          <w:rFonts w:cs="Arial"/>
          <w:sz w:val="22"/>
          <w:szCs w:val="22"/>
        </w:rPr>
        <w:t xml:space="preserve"> Meeting of the Advisory Committee (AC2) </w:t>
      </w:r>
    </w:p>
    <w:p w14:paraId="3B7935DD" w14:textId="77777777" w:rsidR="00F9613E" w:rsidRPr="00BE724B" w:rsidRDefault="00F9613E" w:rsidP="00F9613E">
      <w:pPr>
        <w:pStyle w:val="Heading2"/>
        <w:keepNext w:val="0"/>
        <w:spacing w:line="228" w:lineRule="auto"/>
        <w:rPr>
          <w:rFonts w:cs="Arial"/>
          <w:b w:val="0"/>
          <w:sz w:val="22"/>
          <w:szCs w:val="22"/>
        </w:rPr>
      </w:pPr>
      <w:r w:rsidRPr="00BE724B">
        <w:rPr>
          <w:rFonts w:cs="Arial"/>
          <w:b w:val="0"/>
          <w:sz w:val="22"/>
          <w:szCs w:val="22"/>
        </w:rPr>
        <w:t>2</w:t>
      </w:r>
      <w:r w:rsidRPr="00BE724B">
        <w:rPr>
          <w:rFonts w:cs="Arial"/>
          <w:b w:val="0"/>
          <w:sz w:val="22"/>
          <w:szCs w:val="22"/>
          <w:vertAlign w:val="superscript"/>
        </w:rPr>
        <w:t xml:space="preserve">nd </w:t>
      </w:r>
      <w:r w:rsidRPr="00BE724B">
        <w:rPr>
          <w:rFonts w:cs="Arial"/>
          <w:b w:val="0"/>
          <w:sz w:val="22"/>
          <w:szCs w:val="22"/>
        </w:rPr>
        <w:t>Workshop of the Conservation Working Group (CWG2)</w:t>
      </w:r>
    </w:p>
    <w:p w14:paraId="3414383A" w14:textId="77777777" w:rsidR="00F9613E" w:rsidRPr="00BE724B" w:rsidRDefault="00F9613E" w:rsidP="00F9613E">
      <w:pPr>
        <w:pStyle w:val="Heading2"/>
        <w:keepNext w:val="0"/>
        <w:spacing w:line="228" w:lineRule="auto"/>
        <w:rPr>
          <w:rFonts w:cs="Arial"/>
          <w:b w:val="0"/>
          <w:bCs w:val="0"/>
          <w:sz w:val="22"/>
          <w:szCs w:val="22"/>
        </w:rPr>
      </w:pPr>
      <w:r w:rsidRPr="00BE724B">
        <w:rPr>
          <w:rFonts w:cs="Arial"/>
          <w:b w:val="0"/>
          <w:sz w:val="22"/>
          <w:szCs w:val="22"/>
        </w:rPr>
        <w:t>Bonaire, Netherlands, 20 - 24 November 2017</w:t>
      </w:r>
    </w:p>
    <w:p w14:paraId="06BDD3DA" w14:textId="77777777" w:rsidR="00F9613E" w:rsidRPr="00BE724B" w:rsidRDefault="00F9613E" w:rsidP="00F9613E">
      <w:pPr>
        <w:spacing w:line="228" w:lineRule="auto"/>
        <w:rPr>
          <w:rFonts w:cs="Arial"/>
          <w:iCs/>
          <w:sz w:val="22"/>
          <w:szCs w:val="22"/>
        </w:rPr>
      </w:pPr>
      <w:r w:rsidRPr="00BE724B">
        <w:rPr>
          <w:rFonts w:cs="Arial"/>
          <w:iCs/>
          <w:sz w:val="22"/>
          <w:szCs w:val="22"/>
        </w:rPr>
        <w:t xml:space="preserve">Agenda Item </w:t>
      </w:r>
      <w:r w:rsidR="002B4A7C" w:rsidRPr="004E6514">
        <w:rPr>
          <w:rFonts w:cs="Arial"/>
          <w:iCs/>
          <w:sz w:val="22"/>
          <w:szCs w:val="22"/>
        </w:rPr>
        <w:t>7</w:t>
      </w:r>
    </w:p>
    <w:p w14:paraId="3B751050" w14:textId="77777777" w:rsidR="00F9613E" w:rsidRPr="00BE724B" w:rsidRDefault="00F9613E">
      <w:pPr>
        <w:rPr>
          <w:rFonts w:cs="Arial"/>
        </w:rPr>
      </w:pPr>
    </w:p>
    <w:p w14:paraId="14FF96CB" w14:textId="77777777" w:rsidR="00F9613E" w:rsidRPr="00BE724B" w:rsidRDefault="00F9613E" w:rsidP="00F9613E">
      <w:pPr>
        <w:pStyle w:val="ListParagraph"/>
        <w:ind w:left="0"/>
        <w:jc w:val="center"/>
        <w:rPr>
          <w:rFonts w:cs="Arial"/>
          <w:b/>
          <w:sz w:val="22"/>
          <w:szCs w:val="22"/>
        </w:rPr>
      </w:pPr>
    </w:p>
    <w:p w14:paraId="2C48B965" w14:textId="77777777" w:rsidR="00F9613E" w:rsidRPr="00BE724B" w:rsidRDefault="00F9613E" w:rsidP="00F9613E">
      <w:pPr>
        <w:pStyle w:val="ListParagraph"/>
        <w:ind w:left="0"/>
        <w:jc w:val="center"/>
        <w:rPr>
          <w:rFonts w:cs="Arial"/>
          <w:b/>
          <w:sz w:val="22"/>
          <w:szCs w:val="22"/>
        </w:rPr>
      </w:pPr>
    </w:p>
    <w:p w14:paraId="7CFD34C0" w14:textId="77777777" w:rsidR="00F9613E" w:rsidRPr="00BE724B" w:rsidRDefault="00F9613E" w:rsidP="00F9613E">
      <w:pPr>
        <w:pStyle w:val="ListParagraph"/>
        <w:ind w:left="0"/>
        <w:jc w:val="center"/>
        <w:rPr>
          <w:rFonts w:cs="Arial"/>
          <w:b/>
          <w:sz w:val="22"/>
          <w:szCs w:val="22"/>
        </w:rPr>
      </w:pPr>
    </w:p>
    <w:p w14:paraId="18DD9A85" w14:textId="3662B169" w:rsidR="002B4A7C" w:rsidRPr="00BE724B" w:rsidRDefault="00C852D3" w:rsidP="002B4A7C">
      <w:pPr>
        <w:pStyle w:val="Heading2"/>
        <w:keepNext w:val="0"/>
        <w:ind w:left="-90" w:right="-367"/>
        <w:jc w:val="center"/>
        <w:rPr>
          <w:rFonts w:cs="Arial"/>
          <w:sz w:val="22"/>
          <w:szCs w:val="22"/>
        </w:rPr>
      </w:pPr>
      <w:r>
        <w:rPr>
          <w:rFonts w:cs="Arial"/>
          <w:sz w:val="22"/>
          <w:szCs w:val="22"/>
        </w:rPr>
        <w:t>Capacity-</w:t>
      </w:r>
      <w:r w:rsidR="002B4A7C" w:rsidRPr="00BE724B">
        <w:rPr>
          <w:rFonts w:cs="Arial"/>
          <w:sz w:val="22"/>
          <w:szCs w:val="22"/>
        </w:rPr>
        <w:t xml:space="preserve">building needs of Signatories in relation to the implementation of the Conservation Plan to the MOU </w:t>
      </w:r>
    </w:p>
    <w:p w14:paraId="087DA208" w14:textId="77777777" w:rsidR="002B4A7C" w:rsidRPr="00BE724B" w:rsidRDefault="002B4A7C" w:rsidP="002B4A7C">
      <w:pPr>
        <w:rPr>
          <w:rFonts w:cs="Arial"/>
          <w:sz w:val="8"/>
          <w:szCs w:val="8"/>
        </w:rPr>
      </w:pPr>
    </w:p>
    <w:p w14:paraId="56BDCBD8" w14:textId="77777777" w:rsidR="002B4A7C" w:rsidRPr="00BE724B" w:rsidRDefault="002B4A7C" w:rsidP="002B4A7C">
      <w:pPr>
        <w:jc w:val="center"/>
        <w:rPr>
          <w:rFonts w:cs="Arial"/>
          <w:i/>
          <w:sz w:val="22"/>
          <w:szCs w:val="22"/>
        </w:rPr>
      </w:pPr>
      <w:r w:rsidRPr="00BE724B">
        <w:rPr>
          <w:rFonts w:cs="Arial"/>
          <w:i/>
          <w:sz w:val="22"/>
          <w:szCs w:val="22"/>
        </w:rPr>
        <w:t xml:space="preserve">(Prepared by the Secretariat) </w:t>
      </w:r>
    </w:p>
    <w:p w14:paraId="4A420D7C" w14:textId="77777777" w:rsidR="002B4A7C" w:rsidRPr="00BE724B" w:rsidRDefault="002B4A7C" w:rsidP="00A15B01">
      <w:pPr>
        <w:tabs>
          <w:tab w:val="left" w:pos="1350"/>
        </w:tabs>
        <w:rPr>
          <w:rFonts w:cs="Arial"/>
          <w:sz w:val="8"/>
          <w:szCs w:val="8"/>
        </w:rPr>
      </w:pPr>
    </w:p>
    <w:p w14:paraId="630C3D17" w14:textId="77777777" w:rsidR="002B4A7C" w:rsidRPr="00BE724B" w:rsidRDefault="002B4A7C" w:rsidP="002B4A7C">
      <w:pPr>
        <w:jc w:val="center"/>
        <w:rPr>
          <w:rFonts w:cs="Arial"/>
          <w:i/>
          <w:sz w:val="22"/>
          <w:szCs w:val="22"/>
        </w:rPr>
      </w:pPr>
    </w:p>
    <w:p w14:paraId="67907C89" w14:textId="77777777" w:rsidR="00641347" w:rsidRPr="00BE724B" w:rsidRDefault="00641347" w:rsidP="00641347">
      <w:pPr>
        <w:rPr>
          <w:rFonts w:cs="Arial"/>
          <w:i/>
          <w:sz w:val="22"/>
          <w:szCs w:val="22"/>
        </w:rPr>
      </w:pPr>
    </w:p>
    <w:p w14:paraId="2D06842A" w14:textId="77777777" w:rsidR="00641347" w:rsidRPr="00BE724B" w:rsidRDefault="00641347" w:rsidP="00641347">
      <w:pPr>
        <w:rPr>
          <w:rFonts w:cs="Arial"/>
          <w:b/>
          <w:sz w:val="22"/>
          <w:szCs w:val="22"/>
        </w:rPr>
      </w:pPr>
      <w:r w:rsidRPr="00BE724B">
        <w:rPr>
          <w:rFonts w:cs="Arial"/>
          <w:b/>
          <w:sz w:val="22"/>
          <w:szCs w:val="22"/>
        </w:rPr>
        <w:t>Background</w:t>
      </w:r>
    </w:p>
    <w:p w14:paraId="6E09046A" w14:textId="77777777" w:rsidR="00641347" w:rsidRPr="00BE724B" w:rsidRDefault="00641347" w:rsidP="002B4A7C">
      <w:pPr>
        <w:jc w:val="center"/>
        <w:rPr>
          <w:rFonts w:cs="Arial"/>
          <w:i/>
          <w:sz w:val="22"/>
          <w:szCs w:val="22"/>
        </w:rPr>
      </w:pPr>
    </w:p>
    <w:p w14:paraId="6AFB4972" w14:textId="77777777" w:rsidR="004C622C" w:rsidRPr="00BE724B" w:rsidRDefault="00A0354F" w:rsidP="004C622C">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BE724B">
        <w:rPr>
          <w:rFonts w:cs="Arial"/>
          <w:sz w:val="22"/>
          <w:szCs w:val="22"/>
        </w:rPr>
        <w:t xml:space="preserve">In accordance with </w:t>
      </w:r>
      <w:r w:rsidR="004C622C" w:rsidRPr="00BE724B">
        <w:rPr>
          <w:rFonts w:cs="Arial"/>
          <w:sz w:val="22"/>
          <w:szCs w:val="22"/>
        </w:rPr>
        <w:t xml:space="preserve">several activities in the </w:t>
      </w:r>
      <w:proofErr w:type="spellStart"/>
      <w:r w:rsidR="004C622C" w:rsidRPr="00BE724B">
        <w:rPr>
          <w:rFonts w:cs="Arial"/>
          <w:sz w:val="22"/>
          <w:szCs w:val="22"/>
        </w:rPr>
        <w:t>Programme</w:t>
      </w:r>
      <w:proofErr w:type="spellEnd"/>
      <w:r w:rsidR="004C622C" w:rsidRPr="00BE724B">
        <w:rPr>
          <w:rFonts w:cs="Arial"/>
          <w:sz w:val="22"/>
          <w:szCs w:val="22"/>
        </w:rPr>
        <w:t xml:space="preserve"> of Work 2016-2018, the Secretariat </w:t>
      </w:r>
      <w:r w:rsidRPr="00BE724B">
        <w:rPr>
          <w:rFonts w:cs="Arial"/>
          <w:sz w:val="22"/>
          <w:szCs w:val="22"/>
        </w:rPr>
        <w:t xml:space="preserve">is required </w:t>
      </w:r>
      <w:r w:rsidR="004C622C" w:rsidRPr="00BE724B">
        <w:rPr>
          <w:rFonts w:cs="Arial"/>
          <w:sz w:val="22"/>
          <w:szCs w:val="22"/>
        </w:rPr>
        <w:t>to:</w:t>
      </w:r>
    </w:p>
    <w:p w14:paraId="453D8CD4" w14:textId="77777777" w:rsidR="004C622C" w:rsidRPr="00BE724B" w:rsidRDefault="004C622C" w:rsidP="004C622C">
      <w:pPr>
        <w:pStyle w:val="ListParagraph"/>
        <w:rPr>
          <w:rFonts w:cs="Arial"/>
          <w:sz w:val="22"/>
          <w:szCs w:val="22"/>
        </w:rPr>
      </w:pPr>
    </w:p>
    <w:p w14:paraId="655088F0" w14:textId="77777777" w:rsidR="004C622C" w:rsidRPr="00BE724B" w:rsidRDefault="004C622C" w:rsidP="000641AD">
      <w:pPr>
        <w:pStyle w:val="ListParagraph"/>
        <w:widowControl/>
        <w:numPr>
          <w:ilvl w:val="0"/>
          <w:numId w:val="3"/>
        </w:numPr>
        <w:shd w:val="clear" w:color="auto" w:fill="FFFFFF"/>
        <w:autoSpaceDE/>
        <w:autoSpaceDN/>
        <w:adjustRightInd/>
        <w:spacing w:before="120" w:after="100" w:afterAutospacing="1"/>
        <w:contextualSpacing w:val="0"/>
        <w:jc w:val="both"/>
        <w:rPr>
          <w:rFonts w:cs="Arial"/>
          <w:sz w:val="22"/>
          <w:szCs w:val="22"/>
        </w:rPr>
      </w:pPr>
      <w:r w:rsidRPr="00BE724B">
        <w:rPr>
          <w:rFonts w:cs="Arial"/>
          <w:sz w:val="22"/>
          <w:szCs w:val="22"/>
        </w:rPr>
        <w:t>fund and support national and international training courses in data collection, shark identification, and handling and safe release protocols</w:t>
      </w:r>
      <w:r w:rsidR="00FF2C2C" w:rsidRPr="00BE724B">
        <w:rPr>
          <w:rFonts w:cs="Arial"/>
          <w:sz w:val="22"/>
          <w:szCs w:val="22"/>
        </w:rPr>
        <w:t xml:space="preserve"> (activity no. 9)</w:t>
      </w:r>
      <w:r w:rsidRPr="00BE724B">
        <w:rPr>
          <w:rFonts w:cs="Arial"/>
          <w:sz w:val="22"/>
          <w:szCs w:val="22"/>
        </w:rPr>
        <w:t xml:space="preserve">; </w:t>
      </w:r>
    </w:p>
    <w:p w14:paraId="5DA25CEA" w14:textId="77777777" w:rsidR="004C622C" w:rsidRPr="00BE724B" w:rsidRDefault="00815A2A" w:rsidP="000641AD">
      <w:pPr>
        <w:pStyle w:val="ListParagraph"/>
        <w:widowControl/>
        <w:numPr>
          <w:ilvl w:val="0"/>
          <w:numId w:val="3"/>
        </w:numPr>
        <w:shd w:val="clear" w:color="auto" w:fill="FFFFFF"/>
        <w:autoSpaceDE/>
        <w:autoSpaceDN/>
        <w:adjustRightInd/>
        <w:spacing w:before="120" w:after="100" w:afterAutospacing="1"/>
        <w:contextualSpacing w:val="0"/>
        <w:jc w:val="both"/>
        <w:rPr>
          <w:rFonts w:cs="Arial"/>
          <w:sz w:val="22"/>
          <w:szCs w:val="22"/>
        </w:rPr>
      </w:pPr>
      <w:r w:rsidRPr="00BE724B">
        <w:rPr>
          <w:rFonts w:cs="Arial"/>
          <w:sz w:val="22"/>
          <w:szCs w:val="22"/>
        </w:rPr>
        <w:t>i</w:t>
      </w:r>
      <w:r w:rsidR="004C622C" w:rsidRPr="00BE724B">
        <w:rPr>
          <w:rFonts w:cs="Arial"/>
          <w:sz w:val="22"/>
          <w:szCs w:val="22"/>
        </w:rPr>
        <w:t>dentify and review gaps in capacity and training needs of Signatories and compile or develop tailored training materials (activity no. 52);</w:t>
      </w:r>
    </w:p>
    <w:p w14:paraId="38D37545" w14:textId="77777777" w:rsidR="004C622C" w:rsidRPr="00BE724B" w:rsidRDefault="004C622C" w:rsidP="000641AD">
      <w:pPr>
        <w:pStyle w:val="ListParagraph"/>
        <w:widowControl/>
        <w:numPr>
          <w:ilvl w:val="0"/>
          <w:numId w:val="3"/>
        </w:numPr>
        <w:shd w:val="clear" w:color="auto" w:fill="FFFFFF"/>
        <w:autoSpaceDE/>
        <w:autoSpaceDN/>
        <w:adjustRightInd/>
        <w:spacing w:before="120" w:after="100" w:afterAutospacing="1"/>
        <w:contextualSpacing w:val="0"/>
        <w:jc w:val="both"/>
        <w:rPr>
          <w:rFonts w:cs="Arial"/>
          <w:sz w:val="22"/>
          <w:szCs w:val="22"/>
        </w:rPr>
      </w:pPr>
      <w:r w:rsidRPr="00BE724B">
        <w:rPr>
          <w:rFonts w:cs="Arial"/>
          <w:sz w:val="22"/>
          <w:szCs w:val="22"/>
        </w:rPr>
        <w:t>assist Signatories with the implementation of the Conservation Plan (activity no. 53);</w:t>
      </w:r>
    </w:p>
    <w:p w14:paraId="2346A000" w14:textId="77777777" w:rsidR="004C622C" w:rsidRPr="00BE724B" w:rsidRDefault="004C622C" w:rsidP="000641AD">
      <w:pPr>
        <w:pStyle w:val="ListParagraph"/>
        <w:widowControl/>
        <w:numPr>
          <w:ilvl w:val="0"/>
          <w:numId w:val="3"/>
        </w:numPr>
        <w:shd w:val="clear" w:color="auto" w:fill="FFFFFF"/>
        <w:autoSpaceDE/>
        <w:autoSpaceDN/>
        <w:adjustRightInd/>
        <w:spacing w:before="120" w:after="100" w:afterAutospacing="1"/>
        <w:contextualSpacing w:val="0"/>
        <w:jc w:val="both"/>
        <w:rPr>
          <w:rFonts w:cs="Arial"/>
          <w:sz w:val="22"/>
          <w:szCs w:val="22"/>
        </w:rPr>
      </w:pPr>
      <w:r w:rsidRPr="00BE724B">
        <w:rPr>
          <w:rFonts w:cs="Arial"/>
          <w:sz w:val="22"/>
          <w:szCs w:val="22"/>
        </w:rPr>
        <w:t>contribute to joint capacity-building workshops with CMS and cooperating partners in Africa, Asia, Oceania and South &amp; Central America &amp; the Caribbean, as requested by the regions (activity no. 54);</w:t>
      </w:r>
    </w:p>
    <w:p w14:paraId="6774E1DC" w14:textId="77777777" w:rsidR="004C622C" w:rsidRPr="00BE724B" w:rsidRDefault="004C622C" w:rsidP="004C622C">
      <w:pPr>
        <w:pStyle w:val="ListParagraph"/>
        <w:widowControl/>
        <w:shd w:val="clear" w:color="auto" w:fill="FFFFFF"/>
        <w:autoSpaceDE/>
        <w:autoSpaceDN/>
        <w:adjustRightInd/>
        <w:spacing w:after="288"/>
        <w:jc w:val="both"/>
        <w:rPr>
          <w:rFonts w:cs="Arial"/>
          <w:sz w:val="22"/>
          <w:szCs w:val="22"/>
        </w:rPr>
      </w:pPr>
    </w:p>
    <w:p w14:paraId="0A09A82A" w14:textId="77777777" w:rsidR="002B4A7C" w:rsidRPr="00BE724B" w:rsidRDefault="00A0354F" w:rsidP="002B4A7C">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BE724B">
        <w:rPr>
          <w:rFonts w:cs="Arial"/>
          <w:sz w:val="22"/>
          <w:szCs w:val="22"/>
        </w:rPr>
        <w:t>To facilitate this, t</w:t>
      </w:r>
      <w:r w:rsidR="002B4A7C" w:rsidRPr="00BE724B">
        <w:rPr>
          <w:rFonts w:cs="Arial"/>
          <w:sz w:val="22"/>
          <w:szCs w:val="22"/>
        </w:rPr>
        <w:t>he Secretariat has undertaken a survey amongst Signatories to evaluate capacity gaps that Signatories to the Sharks MOU may encounter regarding the implementation of task</w:t>
      </w:r>
      <w:r w:rsidR="00C852D3">
        <w:rPr>
          <w:rFonts w:cs="Arial"/>
          <w:sz w:val="22"/>
          <w:szCs w:val="22"/>
        </w:rPr>
        <w:t>s</w:t>
      </w:r>
      <w:r w:rsidR="002B4A7C" w:rsidRPr="00BE724B">
        <w:rPr>
          <w:rFonts w:cs="Arial"/>
          <w:sz w:val="22"/>
          <w:szCs w:val="22"/>
        </w:rPr>
        <w:t xml:space="preserve"> and activities agreed in the Conservation Plan and as further specified in the </w:t>
      </w:r>
      <w:proofErr w:type="spellStart"/>
      <w:r w:rsidR="002B4A7C" w:rsidRPr="00BE724B">
        <w:rPr>
          <w:rFonts w:cs="Arial"/>
          <w:sz w:val="22"/>
          <w:szCs w:val="22"/>
        </w:rPr>
        <w:t>Programme</w:t>
      </w:r>
      <w:proofErr w:type="spellEnd"/>
      <w:r w:rsidR="002B4A7C" w:rsidRPr="00BE724B">
        <w:rPr>
          <w:rFonts w:cs="Arial"/>
          <w:sz w:val="22"/>
          <w:szCs w:val="22"/>
        </w:rPr>
        <w:t xml:space="preserve"> of Work 2016-2018.</w:t>
      </w:r>
    </w:p>
    <w:p w14:paraId="2F8514AC" w14:textId="77777777" w:rsidR="002B4A7C" w:rsidRPr="00BE724B" w:rsidRDefault="002B4A7C" w:rsidP="002B4A7C">
      <w:pPr>
        <w:pStyle w:val="ListParagraph"/>
        <w:widowControl/>
        <w:shd w:val="clear" w:color="auto" w:fill="FFFFFF"/>
        <w:autoSpaceDE/>
        <w:autoSpaceDN/>
        <w:adjustRightInd/>
        <w:spacing w:after="288"/>
        <w:ind w:left="0"/>
        <w:jc w:val="both"/>
        <w:rPr>
          <w:rFonts w:cs="Arial"/>
          <w:sz w:val="22"/>
          <w:szCs w:val="22"/>
        </w:rPr>
      </w:pPr>
    </w:p>
    <w:p w14:paraId="1F76D3EB" w14:textId="0B59B8BF" w:rsidR="002B4A7C" w:rsidRPr="004E6514" w:rsidRDefault="002B4A7C" w:rsidP="004E6514">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BE724B">
        <w:rPr>
          <w:rFonts w:cs="Arial"/>
          <w:sz w:val="22"/>
          <w:szCs w:val="22"/>
        </w:rPr>
        <w:t xml:space="preserve">The intention was to gather background information on the </w:t>
      </w:r>
      <w:r w:rsidR="00C852D3">
        <w:rPr>
          <w:rFonts w:cs="Arial"/>
          <w:sz w:val="22"/>
          <w:szCs w:val="22"/>
        </w:rPr>
        <w:t xml:space="preserve">current level of </w:t>
      </w:r>
      <w:r w:rsidRPr="00BE724B">
        <w:rPr>
          <w:rFonts w:cs="Arial"/>
          <w:sz w:val="22"/>
          <w:szCs w:val="22"/>
        </w:rPr>
        <w:t xml:space="preserve">capacity in different </w:t>
      </w:r>
      <w:r w:rsidR="004E6514">
        <w:rPr>
          <w:rFonts w:cs="Arial"/>
          <w:sz w:val="22"/>
          <w:szCs w:val="22"/>
        </w:rPr>
        <w:t xml:space="preserve">Signatory countries and </w:t>
      </w:r>
      <w:r w:rsidRPr="00BE724B">
        <w:rPr>
          <w:rFonts w:cs="Arial"/>
          <w:sz w:val="22"/>
          <w:szCs w:val="22"/>
        </w:rPr>
        <w:t>regions, to identify key needs of Signatories and t</w:t>
      </w:r>
      <w:r w:rsidR="004E6514">
        <w:rPr>
          <w:rFonts w:cs="Arial"/>
          <w:sz w:val="22"/>
          <w:szCs w:val="22"/>
        </w:rPr>
        <w:t>o support the development of a Capacity</w:t>
      </w:r>
      <w:r w:rsidR="00C852D3">
        <w:rPr>
          <w:rFonts w:cs="Arial"/>
          <w:sz w:val="22"/>
          <w:szCs w:val="22"/>
        </w:rPr>
        <w:t>-</w:t>
      </w:r>
      <w:r w:rsidR="004E6514">
        <w:rPr>
          <w:rFonts w:cs="Arial"/>
          <w:sz w:val="22"/>
          <w:szCs w:val="22"/>
        </w:rPr>
        <w:t xml:space="preserve">Building </w:t>
      </w:r>
      <w:proofErr w:type="spellStart"/>
      <w:r w:rsidR="004E6514">
        <w:rPr>
          <w:rFonts w:cs="Arial"/>
          <w:sz w:val="22"/>
          <w:szCs w:val="22"/>
        </w:rPr>
        <w:t>P</w:t>
      </w:r>
      <w:r w:rsidRPr="00BE724B">
        <w:rPr>
          <w:rFonts w:cs="Arial"/>
          <w:sz w:val="22"/>
          <w:szCs w:val="22"/>
        </w:rPr>
        <w:t>rogramme</w:t>
      </w:r>
      <w:proofErr w:type="spellEnd"/>
      <w:r w:rsidRPr="00BE724B">
        <w:rPr>
          <w:rFonts w:cs="Arial"/>
          <w:sz w:val="22"/>
          <w:szCs w:val="22"/>
        </w:rPr>
        <w:t xml:space="preserve"> for the MOU</w:t>
      </w:r>
      <w:r w:rsidR="004E6514">
        <w:rPr>
          <w:rFonts w:cs="Arial"/>
          <w:sz w:val="22"/>
          <w:szCs w:val="22"/>
        </w:rPr>
        <w:t>.</w:t>
      </w:r>
      <w:r w:rsidRPr="00BE724B">
        <w:rPr>
          <w:rFonts w:cs="Arial"/>
          <w:sz w:val="22"/>
          <w:szCs w:val="22"/>
        </w:rPr>
        <w:t xml:space="preserve"> </w:t>
      </w:r>
    </w:p>
    <w:p w14:paraId="2CAC9226" w14:textId="77777777" w:rsidR="002B4A7C" w:rsidRPr="00BE724B" w:rsidRDefault="002B4A7C" w:rsidP="002B4A7C">
      <w:pPr>
        <w:pStyle w:val="ListParagraph"/>
        <w:widowControl/>
        <w:shd w:val="clear" w:color="auto" w:fill="FFFFFF"/>
        <w:autoSpaceDE/>
        <w:autoSpaceDN/>
        <w:adjustRightInd/>
        <w:spacing w:after="288"/>
        <w:ind w:left="0"/>
        <w:jc w:val="both"/>
        <w:rPr>
          <w:rFonts w:cs="Arial"/>
          <w:sz w:val="22"/>
          <w:szCs w:val="22"/>
        </w:rPr>
      </w:pPr>
    </w:p>
    <w:p w14:paraId="736F82FC" w14:textId="0C113AAD" w:rsidR="00D70345" w:rsidRPr="00BE724B" w:rsidRDefault="004E6514" w:rsidP="002B4A7C">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Pr>
          <w:rFonts w:cs="Arial"/>
          <w:sz w:val="22"/>
          <w:szCs w:val="22"/>
        </w:rPr>
        <w:t>The questionnaire (</w:t>
      </w:r>
      <w:r w:rsidR="002B4A7C" w:rsidRPr="00BE724B">
        <w:rPr>
          <w:rFonts w:cs="Arial"/>
          <w:sz w:val="22"/>
          <w:szCs w:val="22"/>
        </w:rPr>
        <w:t>provided in Annex 1 to this document</w:t>
      </w:r>
      <w:r>
        <w:rPr>
          <w:rFonts w:cs="Arial"/>
          <w:sz w:val="22"/>
          <w:szCs w:val="22"/>
        </w:rPr>
        <w:t>)</w:t>
      </w:r>
      <w:r w:rsidR="002B4A7C" w:rsidRPr="00BE724B">
        <w:rPr>
          <w:rFonts w:cs="Arial"/>
          <w:sz w:val="22"/>
          <w:szCs w:val="22"/>
        </w:rPr>
        <w:t xml:space="preserve"> was developed in consultation with the members of the</w:t>
      </w:r>
      <w:r w:rsidR="00C852D3">
        <w:rPr>
          <w:rFonts w:cs="Arial"/>
          <w:sz w:val="22"/>
          <w:szCs w:val="22"/>
        </w:rPr>
        <w:t xml:space="preserve"> Advisory Committee (</w:t>
      </w:r>
      <w:r w:rsidR="006E3F45" w:rsidRPr="00BE724B">
        <w:rPr>
          <w:rFonts w:cs="Arial"/>
          <w:sz w:val="22"/>
          <w:szCs w:val="22"/>
        </w:rPr>
        <w:t>AC</w:t>
      </w:r>
      <w:r w:rsidR="00C852D3">
        <w:rPr>
          <w:rFonts w:cs="Arial"/>
          <w:sz w:val="22"/>
          <w:szCs w:val="22"/>
        </w:rPr>
        <w:t>)</w:t>
      </w:r>
      <w:r w:rsidR="002B4A7C" w:rsidRPr="00BE724B">
        <w:rPr>
          <w:rFonts w:cs="Arial"/>
          <w:sz w:val="22"/>
          <w:szCs w:val="22"/>
        </w:rPr>
        <w:t xml:space="preserve">. All questions relate to capacities particularly required to implement the agreed activities in the Conservation Plan and </w:t>
      </w:r>
      <w:proofErr w:type="spellStart"/>
      <w:r w:rsidR="002B4A7C" w:rsidRPr="00BE724B">
        <w:rPr>
          <w:rFonts w:cs="Arial"/>
          <w:sz w:val="22"/>
          <w:szCs w:val="22"/>
        </w:rPr>
        <w:t>Programme</w:t>
      </w:r>
      <w:proofErr w:type="spellEnd"/>
      <w:r w:rsidR="002B4A7C" w:rsidRPr="00BE724B">
        <w:rPr>
          <w:rFonts w:cs="Arial"/>
          <w:sz w:val="22"/>
          <w:szCs w:val="22"/>
        </w:rPr>
        <w:t xml:space="preserve"> of Work 2016-2018, which are in the fields of</w:t>
      </w:r>
      <w:r w:rsidR="00D70345" w:rsidRPr="00BE724B">
        <w:rPr>
          <w:rFonts w:cs="Arial"/>
          <w:sz w:val="22"/>
          <w:szCs w:val="22"/>
        </w:rPr>
        <w:t>:</w:t>
      </w:r>
    </w:p>
    <w:p w14:paraId="1800ECD1" w14:textId="77777777" w:rsidR="00D70345" w:rsidRPr="00BE724B" w:rsidRDefault="00D70345" w:rsidP="00D70345">
      <w:pPr>
        <w:pStyle w:val="ListParagraph"/>
        <w:rPr>
          <w:rFonts w:cs="Arial"/>
          <w:sz w:val="22"/>
          <w:szCs w:val="22"/>
        </w:rPr>
      </w:pPr>
    </w:p>
    <w:p w14:paraId="7689DDB9" w14:textId="49864DEF" w:rsidR="00573D9C"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t>T</w:t>
      </w:r>
      <w:r w:rsidR="002B4A7C" w:rsidRPr="00BE724B">
        <w:rPr>
          <w:rFonts w:cs="Arial"/>
          <w:sz w:val="22"/>
          <w:szCs w:val="22"/>
        </w:rPr>
        <w:t>echnical capacity</w:t>
      </w:r>
      <w:r w:rsidR="00573D9C" w:rsidRPr="00BE724B">
        <w:rPr>
          <w:rFonts w:cs="Arial"/>
          <w:sz w:val="22"/>
          <w:szCs w:val="22"/>
        </w:rPr>
        <w:t>;</w:t>
      </w:r>
    </w:p>
    <w:p w14:paraId="220BED35" w14:textId="4BB53492" w:rsidR="00D70345"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t>P</w:t>
      </w:r>
      <w:r w:rsidR="002B4A7C" w:rsidRPr="00BE724B">
        <w:rPr>
          <w:rFonts w:cs="Arial"/>
          <w:sz w:val="22"/>
          <w:szCs w:val="22"/>
        </w:rPr>
        <w:t>olicy development</w:t>
      </w:r>
      <w:r w:rsidR="00573D9C" w:rsidRPr="00BE724B">
        <w:rPr>
          <w:rFonts w:cs="Arial"/>
          <w:sz w:val="22"/>
          <w:szCs w:val="22"/>
        </w:rPr>
        <w:t>;</w:t>
      </w:r>
    </w:p>
    <w:p w14:paraId="3E97CC6A" w14:textId="3A8D4B78" w:rsidR="00D70345"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lastRenderedPageBreak/>
        <w:t>C</w:t>
      </w:r>
      <w:r w:rsidR="002B4A7C" w:rsidRPr="00BE724B">
        <w:rPr>
          <w:rFonts w:cs="Arial"/>
          <w:sz w:val="22"/>
          <w:szCs w:val="22"/>
        </w:rPr>
        <w:t>ompliance and enforcement</w:t>
      </w:r>
      <w:r w:rsidR="00573D9C" w:rsidRPr="00BE724B">
        <w:rPr>
          <w:rFonts w:cs="Arial"/>
          <w:sz w:val="22"/>
          <w:szCs w:val="22"/>
        </w:rPr>
        <w:t>;</w:t>
      </w:r>
    </w:p>
    <w:p w14:paraId="6089E742" w14:textId="741B1427" w:rsidR="00D70345"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t>H</w:t>
      </w:r>
      <w:r w:rsidR="002B4A7C" w:rsidRPr="00BE724B">
        <w:rPr>
          <w:rFonts w:cs="Arial"/>
          <w:sz w:val="22"/>
          <w:szCs w:val="22"/>
        </w:rPr>
        <w:t>abitat c</w:t>
      </w:r>
      <w:r w:rsidR="00D70345" w:rsidRPr="00BE724B">
        <w:rPr>
          <w:rFonts w:cs="Arial"/>
          <w:sz w:val="22"/>
          <w:szCs w:val="22"/>
        </w:rPr>
        <w:t>onservation and rehabilitation</w:t>
      </w:r>
      <w:r w:rsidR="00573D9C" w:rsidRPr="00BE724B">
        <w:rPr>
          <w:rFonts w:cs="Arial"/>
          <w:sz w:val="22"/>
          <w:szCs w:val="22"/>
        </w:rPr>
        <w:t>;</w:t>
      </w:r>
    </w:p>
    <w:p w14:paraId="2579A645" w14:textId="59555101" w:rsidR="00D70345"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t>D</w:t>
      </w:r>
      <w:r w:rsidR="002B4A7C" w:rsidRPr="00BE724B">
        <w:rPr>
          <w:rFonts w:cs="Arial"/>
          <w:sz w:val="22"/>
          <w:szCs w:val="22"/>
        </w:rPr>
        <w:t>evelopment and management of conservation p</w:t>
      </w:r>
      <w:r w:rsidR="00D70345" w:rsidRPr="00BE724B">
        <w:rPr>
          <w:rFonts w:cs="Arial"/>
          <w:sz w:val="22"/>
          <w:szCs w:val="22"/>
        </w:rPr>
        <w:t>rojects</w:t>
      </w:r>
      <w:r w:rsidR="00573D9C" w:rsidRPr="00BE724B">
        <w:rPr>
          <w:rFonts w:cs="Arial"/>
          <w:sz w:val="22"/>
          <w:szCs w:val="22"/>
        </w:rPr>
        <w:t>;</w:t>
      </w:r>
    </w:p>
    <w:p w14:paraId="46EC6FFF" w14:textId="33B7D8FF" w:rsidR="00D70345"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t>A</w:t>
      </w:r>
      <w:r w:rsidR="002B4A7C" w:rsidRPr="00BE724B">
        <w:rPr>
          <w:rFonts w:cs="Arial"/>
          <w:sz w:val="22"/>
          <w:szCs w:val="22"/>
        </w:rPr>
        <w:t>wareness raising and c</w:t>
      </w:r>
      <w:r w:rsidR="00D70345" w:rsidRPr="00BE724B">
        <w:rPr>
          <w:rFonts w:cs="Arial"/>
          <w:sz w:val="22"/>
          <w:szCs w:val="22"/>
        </w:rPr>
        <w:t>ommunication</w:t>
      </w:r>
      <w:r w:rsidR="00573D9C" w:rsidRPr="00BE724B">
        <w:rPr>
          <w:rFonts w:cs="Arial"/>
          <w:sz w:val="22"/>
          <w:szCs w:val="22"/>
        </w:rPr>
        <w:t>;</w:t>
      </w:r>
    </w:p>
    <w:p w14:paraId="779155B0" w14:textId="1759F7CE" w:rsidR="00D70345"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t>C</w:t>
      </w:r>
      <w:r w:rsidR="002B4A7C" w:rsidRPr="00BE724B">
        <w:rPr>
          <w:rFonts w:cs="Arial"/>
          <w:sz w:val="22"/>
          <w:szCs w:val="22"/>
        </w:rPr>
        <w:t>ommunity p</w:t>
      </w:r>
      <w:r w:rsidR="00D70345" w:rsidRPr="00BE724B">
        <w:rPr>
          <w:rFonts w:cs="Arial"/>
          <w:sz w:val="22"/>
          <w:szCs w:val="22"/>
        </w:rPr>
        <w:t>articipation</w:t>
      </w:r>
      <w:r w:rsidR="00573D9C" w:rsidRPr="00BE724B">
        <w:rPr>
          <w:rFonts w:cs="Arial"/>
          <w:sz w:val="22"/>
          <w:szCs w:val="22"/>
        </w:rPr>
        <w:t>;</w:t>
      </w:r>
    </w:p>
    <w:p w14:paraId="1D9128CA" w14:textId="489C3626" w:rsidR="00D70345"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t>C</w:t>
      </w:r>
      <w:r w:rsidR="002B4A7C" w:rsidRPr="00BE724B">
        <w:rPr>
          <w:rFonts w:cs="Arial"/>
          <w:sz w:val="22"/>
          <w:szCs w:val="22"/>
        </w:rPr>
        <w:t xml:space="preserve">ooperation with other </w:t>
      </w:r>
      <w:r w:rsidR="00C852D3">
        <w:rPr>
          <w:rFonts w:cs="Arial"/>
          <w:sz w:val="22"/>
          <w:szCs w:val="22"/>
        </w:rPr>
        <w:t>R</w:t>
      </w:r>
      <w:r w:rsidR="002B4A7C" w:rsidRPr="00BE724B">
        <w:rPr>
          <w:rFonts w:cs="Arial"/>
          <w:sz w:val="22"/>
          <w:szCs w:val="22"/>
        </w:rPr>
        <w:t xml:space="preserve">ange </w:t>
      </w:r>
      <w:r w:rsidR="00C852D3">
        <w:rPr>
          <w:rFonts w:cs="Arial"/>
          <w:sz w:val="22"/>
          <w:szCs w:val="22"/>
        </w:rPr>
        <w:t>S</w:t>
      </w:r>
      <w:r w:rsidR="00D70345" w:rsidRPr="00BE724B">
        <w:rPr>
          <w:rFonts w:cs="Arial"/>
          <w:sz w:val="22"/>
          <w:szCs w:val="22"/>
        </w:rPr>
        <w:t>tates</w:t>
      </w:r>
      <w:r w:rsidR="00573D9C" w:rsidRPr="00BE724B">
        <w:rPr>
          <w:rFonts w:cs="Arial"/>
          <w:sz w:val="22"/>
          <w:szCs w:val="22"/>
        </w:rPr>
        <w:t>;</w:t>
      </w:r>
    </w:p>
    <w:p w14:paraId="64D69DEE" w14:textId="24976DAB" w:rsidR="00D70345"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t>F</w:t>
      </w:r>
      <w:r w:rsidR="002B4A7C" w:rsidRPr="00BE724B">
        <w:rPr>
          <w:rFonts w:cs="Arial"/>
          <w:sz w:val="22"/>
          <w:szCs w:val="22"/>
        </w:rPr>
        <w:t>unding</w:t>
      </w:r>
      <w:r w:rsidR="00573D9C" w:rsidRPr="00BE724B">
        <w:rPr>
          <w:rFonts w:cs="Arial"/>
          <w:sz w:val="22"/>
          <w:szCs w:val="22"/>
        </w:rPr>
        <w:t xml:space="preserve"> requirements;</w:t>
      </w:r>
    </w:p>
    <w:p w14:paraId="1875976B" w14:textId="084D54BA" w:rsidR="002B4A7C" w:rsidRPr="00BE724B" w:rsidRDefault="000641AD" w:rsidP="000641AD">
      <w:pPr>
        <w:pStyle w:val="ListParagraph"/>
        <w:widowControl/>
        <w:numPr>
          <w:ilvl w:val="0"/>
          <w:numId w:val="38"/>
        </w:numPr>
        <w:shd w:val="clear" w:color="auto" w:fill="FFFFFF"/>
        <w:autoSpaceDE/>
        <w:autoSpaceDN/>
        <w:adjustRightInd/>
        <w:spacing w:before="120" w:after="100" w:afterAutospacing="1"/>
        <w:contextualSpacing w:val="0"/>
        <w:jc w:val="both"/>
        <w:rPr>
          <w:rFonts w:cs="Arial"/>
          <w:sz w:val="22"/>
          <w:szCs w:val="22"/>
        </w:rPr>
      </w:pPr>
      <w:r>
        <w:rPr>
          <w:rFonts w:cs="Arial"/>
          <w:sz w:val="22"/>
          <w:szCs w:val="22"/>
        </w:rPr>
        <w:t>E</w:t>
      </w:r>
      <w:r w:rsidR="002B4A7C" w:rsidRPr="00BE724B">
        <w:rPr>
          <w:rFonts w:cs="Arial"/>
          <w:sz w:val="22"/>
          <w:szCs w:val="22"/>
        </w:rPr>
        <w:t>xisting expertise fo</w:t>
      </w:r>
      <w:r w:rsidR="00D70345" w:rsidRPr="00BE724B">
        <w:rPr>
          <w:rFonts w:cs="Arial"/>
          <w:sz w:val="22"/>
          <w:szCs w:val="22"/>
        </w:rPr>
        <w:t>r the implementation of the MOU</w:t>
      </w:r>
      <w:r w:rsidR="00573D9C" w:rsidRPr="00BE724B">
        <w:rPr>
          <w:rFonts w:cs="Arial"/>
          <w:sz w:val="22"/>
          <w:szCs w:val="22"/>
        </w:rPr>
        <w:t>.</w:t>
      </w:r>
    </w:p>
    <w:p w14:paraId="723EA32F" w14:textId="77777777" w:rsidR="002B4A7C" w:rsidRPr="00BE724B" w:rsidRDefault="002B4A7C" w:rsidP="002B4A7C">
      <w:pPr>
        <w:pStyle w:val="ListParagraph"/>
        <w:widowControl/>
        <w:shd w:val="clear" w:color="auto" w:fill="FFFFFF"/>
        <w:autoSpaceDE/>
        <w:autoSpaceDN/>
        <w:adjustRightInd/>
        <w:spacing w:after="288"/>
        <w:ind w:left="0"/>
        <w:jc w:val="both"/>
        <w:rPr>
          <w:rFonts w:cs="Arial"/>
          <w:sz w:val="22"/>
          <w:szCs w:val="22"/>
        </w:rPr>
      </w:pPr>
    </w:p>
    <w:p w14:paraId="68072E91" w14:textId="02FA3042" w:rsidR="002B4A7C" w:rsidRPr="00D74CC6" w:rsidRDefault="002B4A7C" w:rsidP="002B4A7C">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BE724B">
        <w:rPr>
          <w:rFonts w:cs="Arial"/>
          <w:sz w:val="22"/>
          <w:szCs w:val="22"/>
        </w:rPr>
        <w:t xml:space="preserve">The questionnaire was sent </w:t>
      </w:r>
      <w:r w:rsidR="004E6514">
        <w:rPr>
          <w:rFonts w:cs="Arial"/>
          <w:sz w:val="22"/>
          <w:szCs w:val="22"/>
        </w:rPr>
        <w:t>on</w:t>
      </w:r>
      <w:r w:rsidR="0028285B">
        <w:rPr>
          <w:rFonts w:cs="Arial"/>
          <w:sz w:val="22"/>
          <w:szCs w:val="22"/>
        </w:rPr>
        <w:t xml:space="preserve"> 4 and 5 August 2017</w:t>
      </w:r>
      <w:r w:rsidR="004E6514">
        <w:rPr>
          <w:rFonts w:cs="Arial"/>
          <w:sz w:val="22"/>
          <w:szCs w:val="22"/>
        </w:rPr>
        <w:t xml:space="preserve"> </w:t>
      </w:r>
      <w:r w:rsidRPr="00BE724B">
        <w:rPr>
          <w:rFonts w:cs="Arial"/>
          <w:sz w:val="22"/>
          <w:szCs w:val="22"/>
        </w:rPr>
        <w:t>to all Focal Points for completion. By the extended deadline of 15 September 2017</w:t>
      </w:r>
      <w:r w:rsidR="00D70345" w:rsidRPr="00BE724B">
        <w:rPr>
          <w:rFonts w:cs="Arial"/>
          <w:sz w:val="22"/>
          <w:szCs w:val="22"/>
        </w:rPr>
        <w:t>,</w:t>
      </w:r>
      <w:r w:rsidRPr="00BE724B">
        <w:rPr>
          <w:rFonts w:cs="Arial"/>
          <w:sz w:val="22"/>
          <w:szCs w:val="22"/>
        </w:rPr>
        <w:t xml:space="preserve"> </w:t>
      </w:r>
      <w:r w:rsidR="00D70345" w:rsidRPr="0087491F">
        <w:rPr>
          <w:rFonts w:cs="Arial"/>
          <w:sz w:val="22"/>
          <w:szCs w:val="22"/>
        </w:rPr>
        <w:t>1</w:t>
      </w:r>
      <w:r w:rsidR="009A6400" w:rsidRPr="0087491F">
        <w:rPr>
          <w:rFonts w:cs="Arial"/>
          <w:sz w:val="22"/>
          <w:szCs w:val="22"/>
        </w:rPr>
        <w:t>6</w:t>
      </w:r>
      <w:r w:rsidRPr="00D74CC6">
        <w:rPr>
          <w:rFonts w:cs="Arial"/>
          <w:sz w:val="22"/>
          <w:szCs w:val="22"/>
        </w:rPr>
        <w:t xml:space="preserve"> out of 41 Signatories </w:t>
      </w:r>
      <w:r w:rsidR="00C852D3">
        <w:rPr>
          <w:rFonts w:cs="Arial"/>
          <w:sz w:val="22"/>
          <w:szCs w:val="22"/>
        </w:rPr>
        <w:t>had</w:t>
      </w:r>
      <w:r w:rsidR="00C852D3" w:rsidRPr="00D74CC6">
        <w:rPr>
          <w:rFonts w:cs="Arial"/>
          <w:sz w:val="22"/>
          <w:szCs w:val="22"/>
        </w:rPr>
        <w:t xml:space="preserve"> </w:t>
      </w:r>
      <w:r w:rsidRPr="00D74CC6">
        <w:rPr>
          <w:rFonts w:cs="Arial"/>
          <w:sz w:val="22"/>
          <w:szCs w:val="22"/>
        </w:rPr>
        <w:t xml:space="preserve">submitted their replies to the Secretariat. </w:t>
      </w:r>
    </w:p>
    <w:p w14:paraId="76927179" w14:textId="77777777" w:rsidR="006E3F45" w:rsidRPr="00D74CC6" w:rsidRDefault="006E3F45" w:rsidP="006E3F45">
      <w:pPr>
        <w:pStyle w:val="ListParagraph"/>
        <w:widowControl/>
        <w:shd w:val="clear" w:color="auto" w:fill="FFFFFF"/>
        <w:autoSpaceDE/>
        <w:autoSpaceDN/>
        <w:adjustRightInd/>
        <w:spacing w:after="288"/>
        <w:ind w:left="0"/>
        <w:jc w:val="both"/>
        <w:rPr>
          <w:rFonts w:cs="Arial"/>
          <w:sz w:val="22"/>
          <w:szCs w:val="22"/>
        </w:rPr>
      </w:pPr>
    </w:p>
    <w:p w14:paraId="6B183860" w14:textId="77777777" w:rsidR="006E3F45" w:rsidRDefault="006E3F45" w:rsidP="002B4A7C">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D74CC6">
        <w:rPr>
          <w:rFonts w:cs="Arial"/>
          <w:sz w:val="22"/>
          <w:szCs w:val="22"/>
        </w:rPr>
        <w:t>Responses were received fr</w:t>
      </w:r>
      <w:r w:rsidR="0027718F" w:rsidRPr="00D74CC6">
        <w:rPr>
          <w:rFonts w:cs="Arial"/>
          <w:sz w:val="22"/>
          <w:szCs w:val="22"/>
        </w:rPr>
        <w:t>om all six regions of the MOU</w:t>
      </w:r>
      <w:r w:rsidR="00F00962" w:rsidRPr="00D74CC6">
        <w:rPr>
          <w:rFonts w:cs="Arial"/>
          <w:sz w:val="22"/>
          <w:szCs w:val="22"/>
        </w:rPr>
        <w:t>, and can be found in Annex 2</w:t>
      </w:r>
      <w:r w:rsidR="00191F7D">
        <w:rPr>
          <w:rFonts w:cs="Arial"/>
          <w:sz w:val="22"/>
          <w:szCs w:val="22"/>
        </w:rPr>
        <w:t xml:space="preserve"> to this document</w:t>
      </w:r>
      <w:r w:rsidR="0027718F" w:rsidRPr="00D74CC6">
        <w:rPr>
          <w:rFonts w:cs="Arial"/>
          <w:sz w:val="22"/>
          <w:szCs w:val="22"/>
        </w:rPr>
        <w:t xml:space="preserve">. </w:t>
      </w:r>
      <w:proofErr w:type="gramStart"/>
      <w:r w:rsidR="0027718F" w:rsidRPr="00D74CC6">
        <w:rPr>
          <w:rFonts w:cs="Arial"/>
          <w:sz w:val="22"/>
          <w:szCs w:val="22"/>
        </w:rPr>
        <w:t>T</w:t>
      </w:r>
      <w:r w:rsidRPr="00D74CC6">
        <w:rPr>
          <w:rFonts w:cs="Arial"/>
          <w:sz w:val="22"/>
          <w:szCs w:val="22"/>
        </w:rPr>
        <w:t xml:space="preserve">he majority </w:t>
      </w:r>
      <w:r w:rsidR="0027718F" w:rsidRPr="00D74CC6">
        <w:rPr>
          <w:rFonts w:cs="Arial"/>
          <w:sz w:val="22"/>
          <w:szCs w:val="22"/>
        </w:rPr>
        <w:t>of</w:t>
      </w:r>
      <w:proofErr w:type="gramEnd"/>
      <w:r w:rsidR="0027718F" w:rsidRPr="00D74CC6">
        <w:rPr>
          <w:rFonts w:cs="Arial"/>
          <w:sz w:val="22"/>
          <w:szCs w:val="22"/>
        </w:rPr>
        <w:t xml:space="preserve"> responses were from the African region, followed by Europe. </w:t>
      </w:r>
    </w:p>
    <w:p w14:paraId="1B3799D0" w14:textId="77777777" w:rsidR="00191F7D" w:rsidRPr="00D74CC6" w:rsidRDefault="00191F7D" w:rsidP="006A5C91">
      <w:pPr>
        <w:pStyle w:val="ListParagraph"/>
        <w:rPr>
          <w:rFonts w:cs="Arial"/>
          <w:sz w:val="22"/>
          <w:szCs w:val="22"/>
        </w:rPr>
      </w:pPr>
    </w:p>
    <w:p w14:paraId="3F14796F" w14:textId="77777777" w:rsidR="006A5C91" w:rsidRPr="00D74CC6" w:rsidRDefault="005F2E1D" w:rsidP="006A5C91">
      <w:pPr>
        <w:widowControl/>
        <w:shd w:val="clear" w:color="auto" w:fill="FFFFFF"/>
        <w:autoSpaceDE/>
        <w:autoSpaceDN/>
        <w:adjustRightInd/>
        <w:spacing w:after="288"/>
        <w:jc w:val="center"/>
        <w:rPr>
          <w:rFonts w:cs="Arial"/>
          <w:sz w:val="22"/>
          <w:szCs w:val="22"/>
        </w:rPr>
      </w:pPr>
      <w:r>
        <w:rPr>
          <w:rFonts w:cs="Arial"/>
          <w:noProof/>
          <w:sz w:val="22"/>
          <w:szCs w:val="22"/>
        </w:rPr>
        <w:drawing>
          <wp:inline distT="0" distB="0" distL="0" distR="0" wp14:anchorId="0FFF7396" wp14:editId="5601FEB5">
            <wp:extent cx="5729605" cy="3459480"/>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54" t="7025" r="1047" b="1830"/>
                    <a:stretch/>
                  </pic:blipFill>
                  <pic:spPr bwMode="auto">
                    <a:xfrm>
                      <a:off x="0" y="0"/>
                      <a:ext cx="5741912" cy="3466911"/>
                    </a:xfrm>
                    <a:prstGeom prst="rect">
                      <a:avLst/>
                    </a:prstGeom>
                    <a:noFill/>
                    <a:ln>
                      <a:noFill/>
                    </a:ln>
                    <a:extLst>
                      <a:ext uri="{53640926-AAD7-44D8-BBD7-CCE9431645EC}">
                        <a14:shadowObscured xmlns:a14="http://schemas.microsoft.com/office/drawing/2010/main"/>
                      </a:ext>
                    </a:extLst>
                  </pic:spPr>
                </pic:pic>
              </a:graphicData>
            </a:graphic>
          </wp:inline>
        </w:drawing>
      </w:r>
    </w:p>
    <w:p w14:paraId="0F836BFF" w14:textId="77777777" w:rsidR="00191F7D" w:rsidRPr="00191F7D" w:rsidRDefault="00191F7D" w:rsidP="00191F7D">
      <w:pPr>
        <w:widowControl/>
        <w:shd w:val="clear" w:color="auto" w:fill="FFFFFF"/>
        <w:autoSpaceDE/>
        <w:autoSpaceDN/>
        <w:adjustRightInd/>
        <w:spacing w:after="288"/>
        <w:jc w:val="both"/>
        <w:rPr>
          <w:rFonts w:cs="Arial"/>
          <w:b/>
          <w:sz w:val="20"/>
          <w:szCs w:val="20"/>
        </w:rPr>
      </w:pPr>
      <w:r w:rsidRPr="00191F7D">
        <w:rPr>
          <w:rFonts w:cs="Arial"/>
          <w:b/>
          <w:sz w:val="20"/>
          <w:szCs w:val="20"/>
        </w:rPr>
        <w:t xml:space="preserve">Figure </w:t>
      </w:r>
      <w:r>
        <w:rPr>
          <w:rFonts w:cs="Arial"/>
          <w:b/>
          <w:sz w:val="20"/>
          <w:szCs w:val="20"/>
        </w:rPr>
        <w:t>1</w:t>
      </w:r>
      <w:r w:rsidRPr="00191F7D">
        <w:rPr>
          <w:rFonts w:cs="Arial"/>
          <w:b/>
          <w:sz w:val="20"/>
          <w:szCs w:val="20"/>
        </w:rPr>
        <w:t xml:space="preserve">: </w:t>
      </w:r>
      <w:r>
        <w:rPr>
          <w:rFonts w:cs="Arial"/>
          <w:b/>
          <w:sz w:val="20"/>
          <w:szCs w:val="20"/>
        </w:rPr>
        <w:t>Number of responses to the survey in comparison to the overall number of Signatories by region</w:t>
      </w:r>
    </w:p>
    <w:p w14:paraId="3FD2D2DA" w14:textId="77777777" w:rsidR="006A5C91" w:rsidRDefault="006A5C91" w:rsidP="002B4A7C">
      <w:pPr>
        <w:rPr>
          <w:rFonts w:cs="Arial"/>
          <w:sz w:val="22"/>
          <w:szCs w:val="22"/>
        </w:rPr>
      </w:pPr>
    </w:p>
    <w:p w14:paraId="15EFDE66" w14:textId="77777777" w:rsidR="00191F7D" w:rsidRPr="00D74CC6" w:rsidRDefault="00191F7D" w:rsidP="002B4A7C">
      <w:pPr>
        <w:rPr>
          <w:rFonts w:cs="Arial"/>
          <w:sz w:val="22"/>
          <w:szCs w:val="22"/>
        </w:rPr>
      </w:pPr>
    </w:p>
    <w:p w14:paraId="2E33A36E" w14:textId="77777777" w:rsidR="002B4A7C" w:rsidRPr="00D74CC6" w:rsidRDefault="002B4A7C" w:rsidP="002B4A7C">
      <w:pPr>
        <w:rPr>
          <w:rFonts w:cs="Arial"/>
          <w:b/>
          <w:sz w:val="22"/>
          <w:szCs w:val="22"/>
        </w:rPr>
      </w:pPr>
      <w:r w:rsidRPr="00D74CC6">
        <w:rPr>
          <w:rFonts w:cs="Arial"/>
          <w:b/>
          <w:sz w:val="22"/>
          <w:szCs w:val="22"/>
        </w:rPr>
        <w:t>Results of the survey</w:t>
      </w:r>
    </w:p>
    <w:p w14:paraId="0E118B88" w14:textId="77777777" w:rsidR="002B4A7C" w:rsidRPr="00D74CC6" w:rsidRDefault="002B4A7C" w:rsidP="002B4A7C">
      <w:pPr>
        <w:rPr>
          <w:rFonts w:cs="Arial"/>
          <w:sz w:val="22"/>
          <w:szCs w:val="22"/>
        </w:rPr>
      </w:pPr>
    </w:p>
    <w:p w14:paraId="52228858" w14:textId="688FB4ED" w:rsidR="00B55D37" w:rsidRPr="00E7321F" w:rsidRDefault="003E5EFA" w:rsidP="00B55D37">
      <w:pPr>
        <w:pStyle w:val="ListParagraph"/>
        <w:widowControl/>
        <w:numPr>
          <w:ilvl w:val="0"/>
          <w:numId w:val="1"/>
        </w:numPr>
        <w:shd w:val="clear" w:color="auto" w:fill="FFFFFF"/>
        <w:autoSpaceDE/>
        <w:autoSpaceDN/>
        <w:adjustRightInd/>
        <w:spacing w:after="288"/>
        <w:ind w:left="0" w:firstLine="0"/>
        <w:jc w:val="both"/>
        <w:rPr>
          <w:rFonts w:cs="Arial"/>
          <w:sz w:val="22"/>
        </w:rPr>
      </w:pPr>
      <w:r w:rsidRPr="00E7321F">
        <w:rPr>
          <w:rFonts w:cs="Arial"/>
          <w:sz w:val="22"/>
        </w:rPr>
        <w:t>Capacity</w:t>
      </w:r>
      <w:r w:rsidR="00C852D3">
        <w:rPr>
          <w:rFonts w:cs="Arial"/>
          <w:sz w:val="22"/>
        </w:rPr>
        <w:t>-</w:t>
      </w:r>
      <w:r w:rsidRPr="00E7321F">
        <w:rPr>
          <w:rFonts w:cs="Arial"/>
          <w:sz w:val="22"/>
        </w:rPr>
        <w:t xml:space="preserve">building needs were raised </w:t>
      </w:r>
      <w:r w:rsidR="0028285B">
        <w:rPr>
          <w:rFonts w:cs="Arial"/>
          <w:sz w:val="22"/>
        </w:rPr>
        <w:t>under all topics</w:t>
      </w:r>
      <w:r w:rsidRPr="00E7321F">
        <w:rPr>
          <w:rFonts w:cs="Arial"/>
          <w:sz w:val="22"/>
        </w:rPr>
        <w:t xml:space="preserve">, with at least </w:t>
      </w:r>
      <w:r w:rsidR="00C852D3">
        <w:rPr>
          <w:rFonts w:cs="Arial"/>
          <w:sz w:val="22"/>
        </w:rPr>
        <w:t>five</w:t>
      </w:r>
      <w:r w:rsidR="00C852D3" w:rsidRPr="00E7321F">
        <w:rPr>
          <w:rFonts w:cs="Arial"/>
          <w:sz w:val="22"/>
        </w:rPr>
        <w:t xml:space="preserve"> </w:t>
      </w:r>
      <w:r w:rsidRPr="00E7321F">
        <w:rPr>
          <w:rFonts w:cs="Arial"/>
          <w:sz w:val="22"/>
        </w:rPr>
        <w:t xml:space="preserve">positive responses </w:t>
      </w:r>
      <w:r w:rsidR="00B55D37" w:rsidRPr="00E7321F">
        <w:rPr>
          <w:rFonts w:cs="Arial"/>
          <w:sz w:val="22"/>
        </w:rPr>
        <w:t>for</w:t>
      </w:r>
      <w:r w:rsidR="00475EAF" w:rsidRPr="00E7321F">
        <w:rPr>
          <w:rFonts w:cs="Arial"/>
          <w:sz w:val="22"/>
        </w:rPr>
        <w:t xml:space="preserve"> each topic</w:t>
      </w:r>
      <w:r w:rsidRPr="00E7321F">
        <w:rPr>
          <w:rFonts w:cs="Arial"/>
          <w:sz w:val="22"/>
        </w:rPr>
        <w:t xml:space="preserve">. </w:t>
      </w:r>
      <w:r w:rsidR="00DF1800" w:rsidRPr="00E7321F">
        <w:rPr>
          <w:rFonts w:cs="Arial"/>
          <w:sz w:val="22"/>
        </w:rPr>
        <w:t xml:space="preserve">The largest needs are seen in the areas of </w:t>
      </w:r>
      <w:r w:rsidR="00191F7D" w:rsidRPr="00E7321F">
        <w:rPr>
          <w:rFonts w:cs="Arial"/>
          <w:sz w:val="22"/>
        </w:rPr>
        <w:t>“</w:t>
      </w:r>
      <w:r w:rsidR="00DF1800" w:rsidRPr="00E7321F">
        <w:rPr>
          <w:rFonts w:cs="Arial"/>
          <w:sz w:val="22"/>
        </w:rPr>
        <w:t>technical</w:t>
      </w:r>
      <w:r w:rsidR="00E35B25" w:rsidRPr="00E7321F">
        <w:rPr>
          <w:rFonts w:cs="Arial"/>
          <w:sz w:val="22"/>
        </w:rPr>
        <w:t xml:space="preserve"> capacities</w:t>
      </w:r>
      <w:r w:rsidR="00191F7D" w:rsidRPr="00E7321F">
        <w:rPr>
          <w:rFonts w:cs="Arial"/>
          <w:sz w:val="22"/>
        </w:rPr>
        <w:t>”</w:t>
      </w:r>
      <w:r w:rsidR="00E35B25" w:rsidRPr="00E7321F">
        <w:rPr>
          <w:rFonts w:cs="Arial"/>
          <w:sz w:val="22"/>
        </w:rPr>
        <w:t xml:space="preserve">, such as </w:t>
      </w:r>
      <w:r w:rsidR="00191F7D" w:rsidRPr="00E7321F">
        <w:rPr>
          <w:rFonts w:cs="Arial"/>
          <w:sz w:val="22"/>
        </w:rPr>
        <w:t>“</w:t>
      </w:r>
      <w:r w:rsidR="00E35B25" w:rsidRPr="00E7321F">
        <w:rPr>
          <w:rFonts w:cs="Arial"/>
          <w:sz w:val="22"/>
        </w:rPr>
        <w:t>biological research and scientific monitoring</w:t>
      </w:r>
      <w:r w:rsidR="00191F7D" w:rsidRPr="00E7321F">
        <w:rPr>
          <w:rFonts w:cs="Arial"/>
          <w:sz w:val="22"/>
        </w:rPr>
        <w:t>” and “</w:t>
      </w:r>
      <w:r w:rsidR="0018455A" w:rsidRPr="00E7321F">
        <w:rPr>
          <w:rFonts w:cs="Arial"/>
          <w:sz w:val="22"/>
        </w:rPr>
        <w:t>c</w:t>
      </w:r>
      <w:r w:rsidR="00191F7D" w:rsidRPr="00E7321F">
        <w:rPr>
          <w:rFonts w:cs="Arial"/>
          <w:sz w:val="22"/>
        </w:rPr>
        <w:t>ollection and reporting of data from high</w:t>
      </w:r>
      <w:r w:rsidR="0028285B">
        <w:rPr>
          <w:rFonts w:cs="Arial"/>
          <w:sz w:val="22"/>
        </w:rPr>
        <w:t xml:space="preserve"> seas fisheries”. Equally high we</w:t>
      </w:r>
      <w:r w:rsidR="00191F7D" w:rsidRPr="00E7321F">
        <w:rPr>
          <w:rFonts w:cs="Arial"/>
          <w:sz w:val="22"/>
        </w:rPr>
        <w:t>re capacity needs in the fields of “</w:t>
      </w:r>
      <w:r w:rsidR="0018455A" w:rsidRPr="00E7321F">
        <w:rPr>
          <w:rFonts w:cs="Arial"/>
          <w:sz w:val="22"/>
        </w:rPr>
        <w:t>c</w:t>
      </w:r>
      <w:r w:rsidR="002840CB" w:rsidRPr="00E7321F">
        <w:rPr>
          <w:rFonts w:cs="Arial"/>
          <w:sz w:val="22"/>
        </w:rPr>
        <w:t>ompliance and enforcement</w:t>
      </w:r>
      <w:r w:rsidR="00191F7D" w:rsidRPr="00E7321F">
        <w:rPr>
          <w:rFonts w:cs="Arial"/>
          <w:sz w:val="22"/>
        </w:rPr>
        <w:t>”</w:t>
      </w:r>
      <w:r w:rsidR="002840CB" w:rsidRPr="00E7321F">
        <w:rPr>
          <w:rFonts w:cs="Arial"/>
          <w:sz w:val="22"/>
        </w:rPr>
        <w:t xml:space="preserve">, </w:t>
      </w:r>
      <w:r w:rsidR="00191F7D" w:rsidRPr="00E7321F">
        <w:rPr>
          <w:rFonts w:cs="Arial"/>
          <w:sz w:val="22"/>
        </w:rPr>
        <w:t xml:space="preserve">“habitat conservation and rehabilitation”, and “development and management of </w:t>
      </w:r>
      <w:r w:rsidR="0018455A" w:rsidRPr="00E7321F">
        <w:rPr>
          <w:rFonts w:cs="Arial"/>
          <w:sz w:val="22"/>
        </w:rPr>
        <w:t>c</w:t>
      </w:r>
      <w:r w:rsidR="00191F7D" w:rsidRPr="00E7321F">
        <w:rPr>
          <w:rFonts w:cs="Arial"/>
          <w:sz w:val="22"/>
        </w:rPr>
        <w:t>onservation projects”. Furthermore, “</w:t>
      </w:r>
      <w:r w:rsidRPr="00E7321F">
        <w:rPr>
          <w:rFonts w:cs="Arial"/>
          <w:sz w:val="22"/>
          <w:szCs w:val="22"/>
        </w:rPr>
        <w:t>cooperation with other Range States</w:t>
      </w:r>
      <w:r w:rsidR="00191F7D" w:rsidRPr="00E7321F">
        <w:rPr>
          <w:rFonts w:cs="Arial"/>
          <w:sz w:val="22"/>
          <w:szCs w:val="22"/>
        </w:rPr>
        <w:t>” and “</w:t>
      </w:r>
      <w:r w:rsidRPr="00E7321F">
        <w:rPr>
          <w:rFonts w:cs="Arial"/>
          <w:sz w:val="22"/>
          <w:szCs w:val="22"/>
        </w:rPr>
        <w:t>funding</w:t>
      </w:r>
      <w:r w:rsidR="00191F7D" w:rsidRPr="00E7321F">
        <w:rPr>
          <w:rFonts w:cs="Arial"/>
          <w:sz w:val="22"/>
          <w:szCs w:val="22"/>
        </w:rPr>
        <w:t>” were mentioned as areas of major capacity gaps by the Signatories</w:t>
      </w:r>
      <w:r w:rsidRPr="00E7321F">
        <w:rPr>
          <w:rFonts w:cs="Arial"/>
          <w:sz w:val="22"/>
          <w:szCs w:val="22"/>
        </w:rPr>
        <w:t xml:space="preserve">. </w:t>
      </w:r>
    </w:p>
    <w:p w14:paraId="1D44F747" w14:textId="1AD17C53" w:rsidR="00D33E61" w:rsidRDefault="00D33E61" w:rsidP="00B55D37">
      <w:pPr>
        <w:pStyle w:val="ListParagraph"/>
        <w:widowControl/>
        <w:shd w:val="clear" w:color="auto" w:fill="FFFFFF"/>
        <w:autoSpaceDE/>
        <w:autoSpaceDN/>
        <w:adjustRightInd/>
        <w:spacing w:after="288"/>
        <w:ind w:left="0"/>
        <w:jc w:val="both"/>
        <w:rPr>
          <w:rFonts w:cs="Arial"/>
          <w:sz w:val="22"/>
        </w:rPr>
      </w:pPr>
    </w:p>
    <w:p w14:paraId="70E362C2" w14:textId="77777777" w:rsidR="00D33E61" w:rsidRPr="00750D73" w:rsidRDefault="00D33E61" w:rsidP="00750D73">
      <w:pPr>
        <w:pStyle w:val="ListParagraph"/>
        <w:widowControl/>
        <w:shd w:val="clear" w:color="auto" w:fill="FFFFFF"/>
        <w:tabs>
          <w:tab w:val="left" w:pos="720"/>
        </w:tabs>
        <w:autoSpaceDE/>
        <w:autoSpaceDN/>
        <w:adjustRightInd/>
        <w:spacing w:after="288"/>
        <w:jc w:val="both"/>
        <w:rPr>
          <w:rFonts w:cs="Arial"/>
          <w:i/>
          <w:sz w:val="22"/>
          <w:szCs w:val="22"/>
        </w:rPr>
      </w:pPr>
    </w:p>
    <w:p w14:paraId="436AD028" w14:textId="77777777" w:rsidR="0018455A" w:rsidRPr="00E7321F" w:rsidRDefault="0018455A" w:rsidP="00750D73">
      <w:pPr>
        <w:pStyle w:val="ListParagraph"/>
        <w:widowControl/>
        <w:numPr>
          <w:ilvl w:val="0"/>
          <w:numId w:val="24"/>
        </w:numPr>
        <w:shd w:val="clear" w:color="auto" w:fill="FFFFFF"/>
        <w:tabs>
          <w:tab w:val="left" w:pos="720"/>
        </w:tabs>
        <w:autoSpaceDE/>
        <w:autoSpaceDN/>
        <w:adjustRightInd/>
        <w:spacing w:after="288"/>
        <w:jc w:val="both"/>
        <w:rPr>
          <w:rFonts w:cs="Arial"/>
          <w:i/>
          <w:sz w:val="22"/>
          <w:szCs w:val="22"/>
        </w:rPr>
      </w:pPr>
      <w:r w:rsidRPr="00E7321F">
        <w:rPr>
          <w:rFonts w:cs="Arial"/>
          <w:i/>
          <w:sz w:val="22"/>
          <w:szCs w:val="22"/>
        </w:rPr>
        <w:t>Technical Capacity</w:t>
      </w:r>
    </w:p>
    <w:p w14:paraId="73C06FC9" w14:textId="77777777" w:rsidR="0018455A" w:rsidRPr="00E7321F" w:rsidRDefault="0018455A" w:rsidP="0018455A">
      <w:pPr>
        <w:pStyle w:val="ListParagraph"/>
        <w:widowControl/>
        <w:shd w:val="clear" w:color="auto" w:fill="FFFFFF"/>
        <w:autoSpaceDE/>
        <w:autoSpaceDN/>
        <w:adjustRightInd/>
        <w:spacing w:after="288"/>
        <w:ind w:left="0"/>
        <w:jc w:val="both"/>
        <w:rPr>
          <w:rFonts w:cs="Arial"/>
          <w:sz w:val="22"/>
        </w:rPr>
      </w:pPr>
    </w:p>
    <w:p w14:paraId="388D6962" w14:textId="77777777" w:rsidR="00820896" w:rsidRPr="00E7321F" w:rsidRDefault="00820896" w:rsidP="00820896">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 xml:space="preserve">Signatories were asked to report their technical capacity needs in </w:t>
      </w:r>
      <w:r w:rsidR="00A15B01" w:rsidRPr="00E7321F">
        <w:rPr>
          <w:rFonts w:cs="Arial"/>
          <w:sz w:val="22"/>
          <w:szCs w:val="22"/>
        </w:rPr>
        <w:t xml:space="preserve">the areas of </w:t>
      </w:r>
      <w:r w:rsidRPr="00E7321F">
        <w:rPr>
          <w:rFonts w:cs="Arial"/>
          <w:sz w:val="22"/>
          <w:szCs w:val="22"/>
        </w:rPr>
        <w:t>(a) biological research and monitoring of populations, (b) collection and reporting of data from artisanal fisheries and (c) from high seas fisheries, (d) stock assessment, (e) species identification, (f) safe handling and release procedures and (g) bycatch mitigation.</w:t>
      </w:r>
    </w:p>
    <w:p w14:paraId="241095B7" w14:textId="77777777" w:rsidR="00820896" w:rsidRPr="00E7321F" w:rsidRDefault="00820896" w:rsidP="00820896">
      <w:pPr>
        <w:pStyle w:val="ListParagraph"/>
        <w:widowControl/>
        <w:shd w:val="clear" w:color="auto" w:fill="FFFFFF"/>
        <w:autoSpaceDE/>
        <w:autoSpaceDN/>
        <w:adjustRightInd/>
        <w:spacing w:after="288"/>
        <w:ind w:left="0"/>
        <w:jc w:val="both"/>
        <w:rPr>
          <w:rFonts w:cs="Arial"/>
          <w:sz w:val="22"/>
        </w:rPr>
      </w:pPr>
    </w:p>
    <w:p w14:paraId="2B4C6167" w14:textId="77777777" w:rsidR="0018455A" w:rsidRPr="00E7321F" w:rsidRDefault="0028285B" w:rsidP="00F608D9">
      <w:pPr>
        <w:pStyle w:val="ListParagraph"/>
        <w:widowControl/>
        <w:numPr>
          <w:ilvl w:val="0"/>
          <w:numId w:val="1"/>
        </w:numPr>
        <w:shd w:val="clear" w:color="auto" w:fill="FFFFFF"/>
        <w:autoSpaceDE/>
        <w:autoSpaceDN/>
        <w:adjustRightInd/>
        <w:spacing w:after="288"/>
        <w:ind w:left="0" w:firstLine="0"/>
        <w:jc w:val="both"/>
        <w:rPr>
          <w:rFonts w:cs="Arial"/>
          <w:sz w:val="22"/>
        </w:rPr>
      </w:pPr>
      <w:r>
        <w:rPr>
          <w:rFonts w:cs="Arial"/>
          <w:sz w:val="22"/>
        </w:rPr>
        <w:t>R</w:t>
      </w:r>
      <w:r w:rsidR="00B55D37" w:rsidRPr="00E7321F">
        <w:rPr>
          <w:rFonts w:cs="Arial"/>
          <w:sz w:val="22"/>
        </w:rPr>
        <w:t xml:space="preserve">esponses show a general need for </w:t>
      </w:r>
      <w:r w:rsidR="0018455A" w:rsidRPr="00E7321F">
        <w:rPr>
          <w:rFonts w:cs="Arial"/>
          <w:sz w:val="22"/>
        </w:rPr>
        <w:t xml:space="preserve">training of relevant staff in data collection, species identification. </w:t>
      </w:r>
      <w:r w:rsidR="00393349" w:rsidRPr="00E7321F">
        <w:rPr>
          <w:rFonts w:cs="Arial"/>
          <w:sz w:val="22"/>
        </w:rPr>
        <w:t>A large need for many countries is technical support and equipment for data collection, which ties into the large need for funding by most countries to implement the conservation plan and all the activities mentioned</w:t>
      </w:r>
    </w:p>
    <w:p w14:paraId="2C4170AE" w14:textId="77777777" w:rsidR="0018455A" w:rsidRPr="00E7321F" w:rsidRDefault="0018455A" w:rsidP="0018455A">
      <w:pPr>
        <w:pStyle w:val="ListParagraph"/>
        <w:widowControl/>
        <w:shd w:val="clear" w:color="auto" w:fill="FFFFFF"/>
        <w:autoSpaceDE/>
        <w:autoSpaceDN/>
        <w:adjustRightInd/>
        <w:spacing w:after="288"/>
        <w:ind w:left="0"/>
        <w:jc w:val="both"/>
        <w:rPr>
          <w:rFonts w:cs="Arial"/>
          <w:sz w:val="22"/>
        </w:rPr>
      </w:pPr>
    </w:p>
    <w:p w14:paraId="658C88E4" w14:textId="77777777" w:rsidR="00081522" w:rsidRPr="00E7321F" w:rsidRDefault="0018455A" w:rsidP="00E7321F">
      <w:pPr>
        <w:pStyle w:val="ListParagraph"/>
        <w:widowControl/>
        <w:numPr>
          <w:ilvl w:val="0"/>
          <w:numId w:val="1"/>
        </w:numPr>
        <w:shd w:val="clear" w:color="auto" w:fill="FFFFFF"/>
        <w:autoSpaceDE/>
        <w:autoSpaceDN/>
        <w:adjustRightInd/>
        <w:spacing w:after="288"/>
        <w:ind w:left="0" w:firstLine="0"/>
        <w:jc w:val="both"/>
        <w:rPr>
          <w:rFonts w:cs="Arial"/>
          <w:sz w:val="22"/>
        </w:rPr>
      </w:pPr>
      <w:r w:rsidRPr="00E7321F">
        <w:rPr>
          <w:rFonts w:cs="Arial"/>
          <w:sz w:val="22"/>
        </w:rPr>
        <w:t>Signatories indicate</w:t>
      </w:r>
      <w:r w:rsidR="00393349" w:rsidRPr="00E7321F">
        <w:rPr>
          <w:rFonts w:cs="Arial"/>
          <w:sz w:val="22"/>
        </w:rPr>
        <w:t>d</w:t>
      </w:r>
      <w:r w:rsidRPr="00E7321F">
        <w:rPr>
          <w:rFonts w:cs="Arial"/>
          <w:sz w:val="22"/>
        </w:rPr>
        <w:t xml:space="preserve"> that, in areas where data </w:t>
      </w:r>
      <w:r w:rsidR="00393349" w:rsidRPr="00E7321F">
        <w:rPr>
          <w:rFonts w:cs="Arial"/>
          <w:sz w:val="22"/>
        </w:rPr>
        <w:t>is</w:t>
      </w:r>
      <w:r w:rsidRPr="00E7321F">
        <w:rPr>
          <w:rFonts w:cs="Arial"/>
          <w:sz w:val="22"/>
        </w:rPr>
        <w:t xml:space="preserve"> available, capacity needs to build up for the</w:t>
      </w:r>
      <w:r w:rsidR="00393349" w:rsidRPr="00E7321F">
        <w:rPr>
          <w:rFonts w:cs="Arial"/>
          <w:sz w:val="22"/>
        </w:rPr>
        <w:t xml:space="preserve"> analysis of the information as well as for the</w:t>
      </w:r>
      <w:r w:rsidRPr="00E7321F">
        <w:rPr>
          <w:rFonts w:cs="Arial"/>
          <w:sz w:val="22"/>
        </w:rPr>
        <w:t xml:space="preserve"> dissemination </w:t>
      </w:r>
      <w:r w:rsidR="00393349" w:rsidRPr="00E7321F">
        <w:rPr>
          <w:rFonts w:cs="Arial"/>
          <w:sz w:val="22"/>
        </w:rPr>
        <w:t>of the results and</w:t>
      </w:r>
      <w:r w:rsidRPr="00E7321F">
        <w:rPr>
          <w:rFonts w:cs="Arial"/>
          <w:sz w:val="22"/>
        </w:rPr>
        <w:t xml:space="preserve"> reporting. In </w:t>
      </w:r>
      <w:proofErr w:type="gramStart"/>
      <w:r w:rsidRPr="00E7321F">
        <w:rPr>
          <w:rFonts w:cs="Arial"/>
          <w:sz w:val="22"/>
        </w:rPr>
        <w:t>a number of</w:t>
      </w:r>
      <w:proofErr w:type="gramEnd"/>
      <w:r w:rsidRPr="00E7321F">
        <w:rPr>
          <w:rFonts w:cs="Arial"/>
          <w:sz w:val="22"/>
        </w:rPr>
        <w:t xml:space="preserve"> cases it was </w:t>
      </w:r>
      <w:r w:rsidR="00393349" w:rsidRPr="00E7321F">
        <w:rPr>
          <w:rFonts w:cs="Arial"/>
          <w:sz w:val="22"/>
        </w:rPr>
        <w:t>suggested to develop databases and analytical tools</w:t>
      </w:r>
      <w:r w:rsidRPr="00E7321F">
        <w:rPr>
          <w:rFonts w:cs="Arial"/>
          <w:sz w:val="22"/>
        </w:rPr>
        <w:t xml:space="preserve"> to facilitate this</w:t>
      </w:r>
      <w:r w:rsidR="00820896" w:rsidRPr="00E7321F">
        <w:rPr>
          <w:rFonts w:cs="Arial"/>
          <w:sz w:val="22"/>
        </w:rPr>
        <w:t>.</w:t>
      </w:r>
    </w:p>
    <w:p w14:paraId="5B6C902F" w14:textId="77777777" w:rsidR="00E7321F" w:rsidRPr="00E7321F" w:rsidRDefault="00E7321F" w:rsidP="00E7321F">
      <w:pPr>
        <w:pStyle w:val="ListParagraph"/>
        <w:widowControl/>
        <w:shd w:val="clear" w:color="auto" w:fill="FFFFFF"/>
        <w:autoSpaceDE/>
        <w:autoSpaceDN/>
        <w:adjustRightInd/>
        <w:spacing w:after="288"/>
        <w:ind w:left="0"/>
        <w:jc w:val="both"/>
        <w:rPr>
          <w:rFonts w:cs="Arial"/>
          <w:sz w:val="22"/>
        </w:rPr>
      </w:pPr>
    </w:p>
    <w:p w14:paraId="6EE4307D" w14:textId="2CCE303F" w:rsidR="00081522" w:rsidRPr="00E7321F" w:rsidRDefault="00081522" w:rsidP="004E6CD3">
      <w:pPr>
        <w:pStyle w:val="ListParagraph"/>
        <w:widowControl/>
        <w:numPr>
          <w:ilvl w:val="0"/>
          <w:numId w:val="1"/>
        </w:numPr>
        <w:shd w:val="clear" w:color="auto" w:fill="FFFFFF"/>
        <w:autoSpaceDE/>
        <w:autoSpaceDN/>
        <w:adjustRightInd/>
        <w:spacing w:after="288"/>
        <w:ind w:left="0" w:firstLine="0"/>
        <w:jc w:val="both"/>
        <w:rPr>
          <w:rFonts w:cs="Arial"/>
          <w:sz w:val="22"/>
        </w:rPr>
      </w:pPr>
      <w:r w:rsidRPr="00E7321F">
        <w:rPr>
          <w:rFonts w:cs="Arial"/>
          <w:sz w:val="22"/>
        </w:rPr>
        <w:t xml:space="preserve">The proper identification of species, which is </w:t>
      </w:r>
      <w:r w:rsidR="009B7819" w:rsidRPr="00E7321F">
        <w:rPr>
          <w:rFonts w:cs="Arial"/>
          <w:sz w:val="22"/>
        </w:rPr>
        <w:t>a prerequisite</w:t>
      </w:r>
      <w:r w:rsidRPr="00E7321F">
        <w:rPr>
          <w:rFonts w:cs="Arial"/>
          <w:sz w:val="22"/>
        </w:rPr>
        <w:t xml:space="preserve"> for all aspects of research, monitoring management and con</w:t>
      </w:r>
      <w:r w:rsidR="0028285B">
        <w:rPr>
          <w:rFonts w:cs="Arial"/>
          <w:sz w:val="22"/>
        </w:rPr>
        <w:t xml:space="preserve">servation of sharks and rays, </w:t>
      </w:r>
      <w:proofErr w:type="gramStart"/>
      <w:r w:rsidR="0028285B">
        <w:rPr>
          <w:rFonts w:cs="Arial"/>
          <w:sz w:val="22"/>
        </w:rPr>
        <w:t>was</w:t>
      </w:r>
      <w:r w:rsidRPr="00E7321F">
        <w:rPr>
          <w:rFonts w:cs="Arial"/>
          <w:sz w:val="22"/>
        </w:rPr>
        <w:t xml:space="preserve"> seen as</w:t>
      </w:r>
      <w:proofErr w:type="gramEnd"/>
      <w:r w:rsidRPr="00E7321F">
        <w:rPr>
          <w:rFonts w:cs="Arial"/>
          <w:sz w:val="22"/>
        </w:rPr>
        <w:t xml:space="preserve"> a key area for improvement. Signatories </w:t>
      </w:r>
      <w:r w:rsidR="009B7819" w:rsidRPr="00E7321F">
        <w:rPr>
          <w:rFonts w:cs="Arial"/>
          <w:sz w:val="22"/>
        </w:rPr>
        <w:t>call</w:t>
      </w:r>
      <w:r w:rsidR="0028285B">
        <w:rPr>
          <w:rFonts w:cs="Arial"/>
          <w:sz w:val="22"/>
        </w:rPr>
        <w:t>ed</w:t>
      </w:r>
      <w:r w:rsidR="009B7819" w:rsidRPr="00E7321F">
        <w:rPr>
          <w:rFonts w:cs="Arial"/>
          <w:sz w:val="22"/>
        </w:rPr>
        <w:t xml:space="preserve"> for training and capacity</w:t>
      </w:r>
      <w:r w:rsidR="00C852D3">
        <w:rPr>
          <w:rFonts w:cs="Arial"/>
          <w:sz w:val="22"/>
        </w:rPr>
        <w:t>-</w:t>
      </w:r>
      <w:r w:rsidR="009B7819" w:rsidRPr="00E7321F">
        <w:rPr>
          <w:rFonts w:cs="Arial"/>
          <w:sz w:val="22"/>
        </w:rPr>
        <w:t xml:space="preserve">building </w:t>
      </w:r>
      <w:proofErr w:type="spellStart"/>
      <w:r w:rsidR="009B7819" w:rsidRPr="00E7321F">
        <w:rPr>
          <w:rFonts w:cs="Arial"/>
          <w:sz w:val="22"/>
        </w:rPr>
        <w:t>programmes</w:t>
      </w:r>
      <w:proofErr w:type="spellEnd"/>
      <w:r w:rsidR="009B7819" w:rsidRPr="00E7321F">
        <w:rPr>
          <w:rFonts w:cs="Arial"/>
          <w:sz w:val="22"/>
        </w:rPr>
        <w:t xml:space="preserve"> for relevant stakeholders. The development of updating of </w:t>
      </w:r>
      <w:r w:rsidR="00C852D3" w:rsidRPr="00E7321F">
        <w:rPr>
          <w:rFonts w:cs="Arial"/>
          <w:sz w:val="22"/>
        </w:rPr>
        <w:t>exist</w:t>
      </w:r>
      <w:r w:rsidR="00C852D3">
        <w:rPr>
          <w:rFonts w:cs="Arial"/>
          <w:sz w:val="22"/>
        </w:rPr>
        <w:t>ing</w:t>
      </w:r>
      <w:r w:rsidR="00C852D3" w:rsidRPr="00E7321F">
        <w:rPr>
          <w:rFonts w:cs="Arial"/>
          <w:sz w:val="22"/>
        </w:rPr>
        <w:t xml:space="preserve"> </w:t>
      </w:r>
      <w:r w:rsidR="00C852D3">
        <w:rPr>
          <w:rFonts w:cs="Arial"/>
          <w:sz w:val="22"/>
        </w:rPr>
        <w:t>identification</w:t>
      </w:r>
      <w:r w:rsidR="009B7819" w:rsidRPr="00E7321F">
        <w:rPr>
          <w:rFonts w:cs="Arial"/>
          <w:sz w:val="22"/>
        </w:rPr>
        <w:t xml:space="preserve"> guides as well as their wide distribution was requested. Additionally, to support enforcement activities, rapid tools such as genetic kits, are required at landing sites and in customs systems. </w:t>
      </w:r>
    </w:p>
    <w:p w14:paraId="43252E4F" w14:textId="77777777" w:rsidR="00200470" w:rsidRPr="00E7321F" w:rsidRDefault="00200470" w:rsidP="00200470">
      <w:pPr>
        <w:pStyle w:val="ListParagraph"/>
        <w:rPr>
          <w:rFonts w:cs="Arial"/>
          <w:sz w:val="22"/>
        </w:rPr>
      </w:pPr>
    </w:p>
    <w:p w14:paraId="046E7321" w14:textId="7D1DB255" w:rsidR="00820896" w:rsidRPr="00E7321F" w:rsidRDefault="00081522" w:rsidP="00A15B01">
      <w:pPr>
        <w:pStyle w:val="ListParagraph"/>
        <w:widowControl/>
        <w:numPr>
          <w:ilvl w:val="0"/>
          <w:numId w:val="1"/>
        </w:numPr>
        <w:shd w:val="clear" w:color="auto" w:fill="FFFFFF"/>
        <w:autoSpaceDE/>
        <w:autoSpaceDN/>
        <w:adjustRightInd/>
        <w:spacing w:after="288"/>
        <w:ind w:left="0" w:firstLine="0"/>
        <w:jc w:val="both"/>
        <w:rPr>
          <w:rFonts w:cs="Arial"/>
          <w:sz w:val="22"/>
        </w:rPr>
      </w:pPr>
      <w:proofErr w:type="gramStart"/>
      <w:r w:rsidRPr="00E7321F">
        <w:rPr>
          <w:rFonts w:cs="Arial"/>
          <w:sz w:val="22"/>
        </w:rPr>
        <w:t>In order to</w:t>
      </w:r>
      <w:proofErr w:type="gramEnd"/>
      <w:r w:rsidRPr="00E7321F">
        <w:rPr>
          <w:rFonts w:cs="Arial"/>
          <w:sz w:val="22"/>
        </w:rPr>
        <w:t xml:space="preserve"> ensure for the safe handling and release of shark and ray species caught in fisheries, training of fishermen in techniques and the establishment of clear procedures </w:t>
      </w:r>
      <w:r w:rsidR="00C852D3">
        <w:rPr>
          <w:rFonts w:cs="Arial"/>
          <w:sz w:val="22"/>
        </w:rPr>
        <w:t>were</w:t>
      </w:r>
      <w:r w:rsidR="00C852D3" w:rsidRPr="00E7321F">
        <w:rPr>
          <w:rFonts w:cs="Arial"/>
          <w:sz w:val="22"/>
        </w:rPr>
        <w:t xml:space="preserve"> </w:t>
      </w:r>
      <w:r w:rsidRPr="00E7321F">
        <w:rPr>
          <w:rFonts w:cs="Arial"/>
          <w:sz w:val="22"/>
        </w:rPr>
        <w:t>mentioned as a requirement by many Signatories. In addition, the ability of fisher</w:t>
      </w:r>
      <w:r w:rsidR="0028285B">
        <w:rPr>
          <w:rFonts w:cs="Arial"/>
          <w:sz w:val="22"/>
        </w:rPr>
        <w:t xml:space="preserve">s </w:t>
      </w:r>
      <w:r w:rsidRPr="00E7321F">
        <w:rPr>
          <w:rFonts w:cs="Arial"/>
          <w:sz w:val="22"/>
        </w:rPr>
        <w:t xml:space="preserve">to identify species that are protected species needs to be improved. </w:t>
      </w:r>
    </w:p>
    <w:p w14:paraId="1C437815" w14:textId="77777777" w:rsidR="00200470" w:rsidRPr="00E7321F" w:rsidRDefault="00200470" w:rsidP="00820896">
      <w:pPr>
        <w:pStyle w:val="ListParagraph"/>
        <w:rPr>
          <w:rFonts w:cs="Arial"/>
          <w:sz w:val="22"/>
        </w:rPr>
      </w:pPr>
    </w:p>
    <w:p w14:paraId="63626EDB" w14:textId="5D5D3D5D" w:rsidR="00200470" w:rsidRPr="00E7321F" w:rsidRDefault="00820896" w:rsidP="00200470">
      <w:pPr>
        <w:pStyle w:val="ListParagraph"/>
        <w:widowControl/>
        <w:numPr>
          <w:ilvl w:val="0"/>
          <w:numId w:val="1"/>
        </w:numPr>
        <w:shd w:val="clear" w:color="auto" w:fill="FFFFFF"/>
        <w:autoSpaceDE/>
        <w:autoSpaceDN/>
        <w:adjustRightInd/>
        <w:spacing w:after="288"/>
        <w:ind w:left="0" w:firstLine="0"/>
        <w:jc w:val="both"/>
        <w:rPr>
          <w:rFonts w:cs="Arial"/>
          <w:sz w:val="22"/>
        </w:rPr>
      </w:pPr>
      <w:r w:rsidRPr="00E7321F">
        <w:rPr>
          <w:rFonts w:cs="Arial"/>
          <w:sz w:val="22"/>
        </w:rPr>
        <w:t>Regarding the mitigation of unwanted bycatch</w:t>
      </w:r>
      <w:r w:rsidR="00C852D3">
        <w:rPr>
          <w:rFonts w:cs="Arial"/>
          <w:sz w:val="22"/>
        </w:rPr>
        <w:t>,</w:t>
      </w:r>
      <w:r w:rsidRPr="00E7321F">
        <w:rPr>
          <w:rFonts w:cs="Arial"/>
          <w:sz w:val="22"/>
        </w:rPr>
        <w:t xml:space="preserve"> Signatories indicated their need for resources to investigate and apply different technologies or fisheries devices</w:t>
      </w:r>
      <w:r w:rsidR="00200470" w:rsidRPr="00E7321F">
        <w:rPr>
          <w:rFonts w:cs="Arial"/>
          <w:sz w:val="22"/>
        </w:rPr>
        <w:t>, (e.g.</w:t>
      </w:r>
      <w:r w:rsidRPr="00E7321F">
        <w:rPr>
          <w:rFonts w:cs="Arial"/>
          <w:sz w:val="22"/>
        </w:rPr>
        <w:t xml:space="preserve"> avoidance devises</w:t>
      </w:r>
      <w:r w:rsidR="00200470" w:rsidRPr="00E7321F">
        <w:rPr>
          <w:rFonts w:cs="Arial"/>
          <w:sz w:val="22"/>
        </w:rPr>
        <w:t>),</w:t>
      </w:r>
      <w:r w:rsidRPr="00E7321F">
        <w:rPr>
          <w:rFonts w:cs="Arial"/>
          <w:sz w:val="22"/>
        </w:rPr>
        <w:t xml:space="preserve"> to reduce bycatc</w:t>
      </w:r>
      <w:r w:rsidR="00087344" w:rsidRPr="00E7321F">
        <w:rPr>
          <w:rFonts w:cs="Arial"/>
          <w:sz w:val="22"/>
        </w:rPr>
        <w:t>h of sharks and rays.</w:t>
      </w:r>
      <w:r w:rsidR="00C852D3">
        <w:rPr>
          <w:rFonts w:cs="Arial"/>
          <w:sz w:val="22"/>
        </w:rPr>
        <w:t xml:space="preserve"> C</w:t>
      </w:r>
      <w:r w:rsidRPr="00E7321F">
        <w:rPr>
          <w:rFonts w:cs="Arial"/>
          <w:sz w:val="22"/>
        </w:rPr>
        <w:t>reat</w:t>
      </w:r>
      <w:r w:rsidR="00C852D3">
        <w:rPr>
          <w:rFonts w:cs="Arial"/>
          <w:sz w:val="22"/>
        </w:rPr>
        <w:t>ing</w:t>
      </w:r>
      <w:r w:rsidRPr="00E7321F">
        <w:rPr>
          <w:rFonts w:cs="Arial"/>
          <w:sz w:val="22"/>
        </w:rPr>
        <w:t xml:space="preserve"> awareness a</w:t>
      </w:r>
      <w:r w:rsidR="0028285B">
        <w:rPr>
          <w:rFonts w:cs="Arial"/>
          <w:sz w:val="22"/>
        </w:rPr>
        <w:t>mongst fishers</w:t>
      </w:r>
      <w:r w:rsidRPr="00E7321F">
        <w:rPr>
          <w:rFonts w:cs="Arial"/>
          <w:sz w:val="22"/>
        </w:rPr>
        <w:t xml:space="preserve"> on </w:t>
      </w:r>
      <w:r w:rsidR="00200470" w:rsidRPr="00E7321F">
        <w:rPr>
          <w:rFonts w:cs="Arial"/>
          <w:sz w:val="22"/>
        </w:rPr>
        <w:t xml:space="preserve">the conservation status of sharks </w:t>
      </w:r>
      <w:proofErr w:type="gramStart"/>
      <w:r w:rsidR="00200470" w:rsidRPr="00E7321F">
        <w:rPr>
          <w:rFonts w:cs="Arial"/>
          <w:sz w:val="22"/>
        </w:rPr>
        <w:t>was seen as</w:t>
      </w:r>
      <w:proofErr w:type="gramEnd"/>
      <w:r w:rsidR="00200470" w:rsidRPr="00E7321F">
        <w:rPr>
          <w:rFonts w:cs="Arial"/>
          <w:sz w:val="22"/>
        </w:rPr>
        <w:t xml:space="preserve"> an important requirement to reduce bycatch. </w:t>
      </w:r>
    </w:p>
    <w:p w14:paraId="5243AE5C" w14:textId="77777777" w:rsidR="002B4A7C" w:rsidRPr="00E7321F" w:rsidRDefault="002B4A7C" w:rsidP="00480D94">
      <w:pPr>
        <w:pStyle w:val="ListParagraph"/>
        <w:widowControl/>
        <w:shd w:val="clear" w:color="auto" w:fill="FFFFFF"/>
        <w:autoSpaceDE/>
        <w:autoSpaceDN/>
        <w:adjustRightInd/>
        <w:spacing w:after="288"/>
        <w:ind w:left="0"/>
        <w:jc w:val="both"/>
        <w:rPr>
          <w:rFonts w:cs="Arial"/>
          <w:i/>
          <w:sz w:val="24"/>
        </w:rPr>
      </w:pPr>
    </w:p>
    <w:p w14:paraId="0984E15B" w14:textId="77777777" w:rsidR="00393349" w:rsidRPr="00E7321F" w:rsidRDefault="00711194" w:rsidP="00750D73">
      <w:pPr>
        <w:pStyle w:val="ListParagraph"/>
        <w:widowControl/>
        <w:numPr>
          <w:ilvl w:val="0"/>
          <w:numId w:val="24"/>
        </w:numPr>
        <w:shd w:val="clear" w:color="auto" w:fill="FFFFFF"/>
        <w:tabs>
          <w:tab w:val="left" w:pos="720"/>
        </w:tabs>
        <w:autoSpaceDE/>
        <w:autoSpaceDN/>
        <w:adjustRightInd/>
        <w:spacing w:after="288"/>
        <w:jc w:val="both"/>
        <w:rPr>
          <w:rFonts w:cs="Arial"/>
          <w:i/>
          <w:sz w:val="22"/>
          <w:szCs w:val="22"/>
        </w:rPr>
      </w:pPr>
      <w:r w:rsidRPr="00E7321F">
        <w:rPr>
          <w:rFonts w:cs="Arial"/>
          <w:i/>
          <w:sz w:val="22"/>
          <w:szCs w:val="22"/>
        </w:rPr>
        <w:t>Policy development</w:t>
      </w:r>
    </w:p>
    <w:p w14:paraId="49C6230B" w14:textId="77777777" w:rsidR="00726D2E" w:rsidRPr="00E7321F" w:rsidRDefault="00726D2E" w:rsidP="00480D94">
      <w:pPr>
        <w:pStyle w:val="ListParagraph"/>
        <w:widowControl/>
        <w:shd w:val="clear" w:color="auto" w:fill="FFFFFF"/>
        <w:autoSpaceDE/>
        <w:autoSpaceDN/>
        <w:adjustRightInd/>
        <w:spacing w:after="288"/>
        <w:ind w:left="0"/>
        <w:jc w:val="both"/>
        <w:rPr>
          <w:rFonts w:cs="Arial"/>
          <w:sz w:val="22"/>
          <w:szCs w:val="22"/>
        </w:rPr>
      </w:pPr>
    </w:p>
    <w:p w14:paraId="513B45AC" w14:textId="064911DA" w:rsidR="002C60A8" w:rsidRPr="00E7321F" w:rsidRDefault="00726D2E" w:rsidP="002C60A8">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Signatories were asked to report their capacity needs in three policy areas</w:t>
      </w:r>
      <w:r w:rsidR="00C852D3">
        <w:rPr>
          <w:rFonts w:cs="Arial"/>
          <w:sz w:val="22"/>
          <w:szCs w:val="22"/>
        </w:rPr>
        <w:t>:</w:t>
      </w:r>
      <w:r w:rsidRPr="00E7321F">
        <w:rPr>
          <w:rFonts w:cs="Arial"/>
          <w:sz w:val="22"/>
          <w:szCs w:val="22"/>
        </w:rPr>
        <w:t xml:space="preserve"> sustainable fisheries, conservation and tourism. </w:t>
      </w:r>
    </w:p>
    <w:p w14:paraId="69ECA7CE" w14:textId="77777777" w:rsidR="002C60A8" w:rsidRPr="00E7321F" w:rsidRDefault="002C60A8" w:rsidP="002C60A8">
      <w:pPr>
        <w:pStyle w:val="ListParagraph"/>
        <w:widowControl/>
        <w:shd w:val="clear" w:color="auto" w:fill="FFFFFF"/>
        <w:autoSpaceDE/>
        <w:autoSpaceDN/>
        <w:adjustRightInd/>
        <w:spacing w:after="288"/>
        <w:ind w:left="0"/>
        <w:jc w:val="both"/>
        <w:rPr>
          <w:rFonts w:cs="Arial"/>
          <w:sz w:val="22"/>
          <w:szCs w:val="22"/>
        </w:rPr>
      </w:pPr>
    </w:p>
    <w:p w14:paraId="36EE7F40" w14:textId="5E171B9B" w:rsidR="00726D2E" w:rsidRPr="00E7321F" w:rsidRDefault="00726D2E" w:rsidP="002C60A8">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 xml:space="preserve">Regarding </w:t>
      </w:r>
      <w:r w:rsidR="002C60A8" w:rsidRPr="00E7321F">
        <w:rPr>
          <w:rFonts w:cs="Arial"/>
          <w:sz w:val="22"/>
          <w:szCs w:val="22"/>
        </w:rPr>
        <w:t xml:space="preserve">sustainable fisheries, support was required </w:t>
      </w:r>
      <w:proofErr w:type="gramStart"/>
      <w:r w:rsidR="002C60A8" w:rsidRPr="00E7321F">
        <w:rPr>
          <w:rFonts w:cs="Arial"/>
          <w:sz w:val="22"/>
          <w:szCs w:val="22"/>
        </w:rPr>
        <w:t>in particular to</w:t>
      </w:r>
      <w:proofErr w:type="gramEnd"/>
      <w:r w:rsidR="002C60A8" w:rsidRPr="00E7321F">
        <w:rPr>
          <w:rFonts w:cs="Arial"/>
          <w:sz w:val="22"/>
          <w:szCs w:val="22"/>
        </w:rPr>
        <w:t xml:space="preserve"> develop national strategies and actions plans for the sustainable management of stocks, to develop or update NPOAs and/</w:t>
      </w:r>
      <w:r w:rsidR="0028285B">
        <w:rPr>
          <w:rFonts w:cs="Arial"/>
          <w:sz w:val="22"/>
          <w:szCs w:val="22"/>
        </w:rPr>
        <w:t>or to ensure that those Action P</w:t>
      </w:r>
      <w:r w:rsidR="002C60A8" w:rsidRPr="00E7321F">
        <w:rPr>
          <w:rFonts w:cs="Arial"/>
          <w:sz w:val="22"/>
          <w:szCs w:val="22"/>
        </w:rPr>
        <w:t>lans were properly streamlined with national legislation. On an institutional level, it was noted that a stronger linkage between the environmental and the fisheries sector should be established to ensure for proper implementation of existing policies for the conservation of sharks and rays. In one case, in which the development of a regulatory framework for shark fisher</w:t>
      </w:r>
      <w:r w:rsidR="00C852D3">
        <w:rPr>
          <w:rFonts w:cs="Arial"/>
          <w:sz w:val="22"/>
          <w:szCs w:val="22"/>
        </w:rPr>
        <w:t>ies</w:t>
      </w:r>
      <w:r w:rsidR="002C60A8" w:rsidRPr="00E7321F">
        <w:rPr>
          <w:rFonts w:cs="Arial"/>
          <w:sz w:val="22"/>
          <w:szCs w:val="22"/>
        </w:rPr>
        <w:t xml:space="preserve"> is currently underway, the reinforcement of capacities for stakeholders was mentioned as a requirement. The need to establish clear processes e.g. for the handling of incidental bycatch of sharks was mentioned.</w:t>
      </w:r>
    </w:p>
    <w:p w14:paraId="769485ED" w14:textId="77777777" w:rsidR="002C60A8" w:rsidRPr="00E7321F" w:rsidRDefault="002C60A8" w:rsidP="002C60A8">
      <w:pPr>
        <w:pStyle w:val="ListParagraph"/>
        <w:rPr>
          <w:rFonts w:cs="Arial"/>
          <w:sz w:val="22"/>
          <w:szCs w:val="22"/>
        </w:rPr>
      </w:pPr>
    </w:p>
    <w:p w14:paraId="3AE2C078" w14:textId="77777777" w:rsidR="002C60A8" w:rsidRPr="00E7321F" w:rsidRDefault="002C60A8" w:rsidP="002C60A8">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In terms of conservatio</w:t>
      </w:r>
      <w:r w:rsidR="00B46F5D" w:rsidRPr="00E7321F">
        <w:rPr>
          <w:rFonts w:cs="Arial"/>
          <w:sz w:val="22"/>
          <w:szCs w:val="22"/>
        </w:rPr>
        <w:t xml:space="preserve">n policies, Signatories reported that there was the need for the development of national action plans and </w:t>
      </w:r>
      <w:r w:rsidR="004F6096" w:rsidRPr="00E7321F">
        <w:rPr>
          <w:rFonts w:cs="Arial"/>
          <w:sz w:val="22"/>
          <w:szCs w:val="22"/>
        </w:rPr>
        <w:t>to review</w:t>
      </w:r>
      <w:r w:rsidR="00B46F5D" w:rsidRPr="00E7321F">
        <w:rPr>
          <w:rFonts w:cs="Arial"/>
          <w:sz w:val="22"/>
          <w:szCs w:val="22"/>
        </w:rPr>
        <w:t xml:space="preserve"> national legislation with view to incorporate requirements under CMS and CITES. </w:t>
      </w:r>
    </w:p>
    <w:p w14:paraId="27FEA0AC" w14:textId="77777777" w:rsidR="004A7601" w:rsidRPr="00E7321F" w:rsidRDefault="004A7601" w:rsidP="004A7601">
      <w:pPr>
        <w:pStyle w:val="ListParagraph"/>
        <w:rPr>
          <w:rFonts w:cs="Arial"/>
          <w:sz w:val="22"/>
          <w:szCs w:val="22"/>
        </w:rPr>
      </w:pPr>
    </w:p>
    <w:p w14:paraId="771DDF9F" w14:textId="02E12C6C" w:rsidR="00B46F5D" w:rsidRPr="00750D73" w:rsidRDefault="004A7601" w:rsidP="003521DB">
      <w:pPr>
        <w:pStyle w:val="ListParagraph"/>
        <w:widowControl/>
        <w:numPr>
          <w:ilvl w:val="0"/>
          <w:numId w:val="1"/>
        </w:numPr>
        <w:shd w:val="clear" w:color="auto" w:fill="FFFFFF"/>
        <w:autoSpaceDE/>
        <w:autoSpaceDN/>
        <w:adjustRightInd/>
        <w:spacing w:after="288"/>
        <w:ind w:left="0" w:firstLine="0"/>
        <w:jc w:val="both"/>
        <w:rPr>
          <w:rFonts w:cs="Arial"/>
          <w:sz w:val="22"/>
          <w:szCs w:val="22"/>
        </w:rPr>
      </w:pPr>
      <w:proofErr w:type="gramStart"/>
      <w:r w:rsidRPr="00750D73">
        <w:rPr>
          <w:rFonts w:cs="Arial"/>
          <w:sz w:val="22"/>
          <w:szCs w:val="22"/>
        </w:rPr>
        <w:t>In the area of</w:t>
      </w:r>
      <w:proofErr w:type="gramEnd"/>
      <w:r w:rsidRPr="00750D73">
        <w:rPr>
          <w:rFonts w:cs="Arial"/>
          <w:sz w:val="22"/>
          <w:szCs w:val="22"/>
        </w:rPr>
        <w:t xml:space="preserve"> tourism </w:t>
      </w:r>
      <w:r w:rsidR="0028285B" w:rsidRPr="00750D73">
        <w:rPr>
          <w:rFonts w:cs="Arial"/>
          <w:sz w:val="22"/>
          <w:szCs w:val="22"/>
        </w:rPr>
        <w:t xml:space="preserve">policies, fewer Signatories </w:t>
      </w:r>
      <w:r w:rsidR="004F6096" w:rsidRPr="00750D73">
        <w:rPr>
          <w:rFonts w:cs="Arial"/>
          <w:sz w:val="22"/>
          <w:szCs w:val="22"/>
        </w:rPr>
        <w:t xml:space="preserve">indicated capacity needs than in other fields. However, support was requested for the development for eco-tourism and its integration of the latter in the overall national tourism strategy. It </w:t>
      </w:r>
      <w:proofErr w:type="gramStart"/>
      <w:r w:rsidR="004F6096" w:rsidRPr="00750D73">
        <w:rPr>
          <w:rFonts w:cs="Arial"/>
          <w:sz w:val="22"/>
          <w:szCs w:val="22"/>
        </w:rPr>
        <w:t>was seen as</w:t>
      </w:r>
      <w:proofErr w:type="gramEnd"/>
      <w:r w:rsidR="004F6096" w:rsidRPr="00750D73">
        <w:rPr>
          <w:rFonts w:cs="Arial"/>
          <w:sz w:val="22"/>
          <w:szCs w:val="22"/>
        </w:rPr>
        <w:t xml:space="preserve"> important to add economic value to sharks through non-invasive eco-tourism activities to encourage local communities to cooperate in conservation activities.</w:t>
      </w:r>
    </w:p>
    <w:p w14:paraId="5018DD42" w14:textId="77777777" w:rsidR="002C60A8" w:rsidRPr="00E7321F" w:rsidRDefault="002C60A8" w:rsidP="002C60A8">
      <w:pPr>
        <w:pStyle w:val="ListParagraph"/>
        <w:widowControl/>
        <w:shd w:val="clear" w:color="auto" w:fill="FFFFFF"/>
        <w:autoSpaceDE/>
        <w:autoSpaceDN/>
        <w:adjustRightInd/>
        <w:spacing w:after="288"/>
        <w:ind w:left="0"/>
        <w:jc w:val="both"/>
        <w:rPr>
          <w:rFonts w:cs="Arial"/>
          <w:sz w:val="22"/>
          <w:szCs w:val="22"/>
        </w:rPr>
      </w:pPr>
    </w:p>
    <w:p w14:paraId="64ED089D" w14:textId="77777777" w:rsidR="00393349" w:rsidRPr="00E7321F" w:rsidRDefault="00393349" w:rsidP="00643246">
      <w:pPr>
        <w:pStyle w:val="ListParagraph"/>
        <w:widowControl/>
        <w:numPr>
          <w:ilvl w:val="0"/>
          <w:numId w:val="24"/>
        </w:numPr>
        <w:shd w:val="clear" w:color="auto" w:fill="FFFFFF"/>
        <w:autoSpaceDE/>
        <w:autoSpaceDN/>
        <w:adjustRightInd/>
        <w:spacing w:after="288"/>
        <w:jc w:val="both"/>
        <w:rPr>
          <w:rFonts w:cs="Arial"/>
          <w:i/>
          <w:sz w:val="22"/>
          <w:szCs w:val="22"/>
        </w:rPr>
      </w:pPr>
      <w:r w:rsidRPr="00E7321F">
        <w:rPr>
          <w:rFonts w:cs="Arial"/>
          <w:i/>
          <w:sz w:val="22"/>
          <w:szCs w:val="22"/>
        </w:rPr>
        <w:t>Compliance and enforcement</w:t>
      </w:r>
    </w:p>
    <w:p w14:paraId="74704E7E" w14:textId="77777777" w:rsidR="00393349" w:rsidRPr="00E7321F" w:rsidRDefault="00393349" w:rsidP="00480D94">
      <w:pPr>
        <w:pStyle w:val="ListParagraph"/>
        <w:widowControl/>
        <w:shd w:val="clear" w:color="auto" w:fill="FFFFFF"/>
        <w:autoSpaceDE/>
        <w:autoSpaceDN/>
        <w:adjustRightInd/>
        <w:spacing w:after="288"/>
        <w:ind w:left="0"/>
        <w:jc w:val="both"/>
        <w:rPr>
          <w:rFonts w:cs="Arial"/>
          <w:i/>
          <w:sz w:val="24"/>
        </w:rPr>
      </w:pPr>
    </w:p>
    <w:p w14:paraId="1380215A" w14:textId="77777777" w:rsidR="00393349" w:rsidRPr="00E7321F" w:rsidRDefault="00A95EAB" w:rsidP="00393349">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Regarding compliance and enfor</w:t>
      </w:r>
      <w:r w:rsidR="0028285B">
        <w:rPr>
          <w:rFonts w:cs="Arial"/>
          <w:sz w:val="22"/>
          <w:szCs w:val="22"/>
        </w:rPr>
        <w:t xml:space="preserve">cement, Signatories </w:t>
      </w:r>
      <w:r w:rsidRPr="00E7321F">
        <w:rPr>
          <w:rFonts w:cs="Arial"/>
          <w:sz w:val="22"/>
          <w:szCs w:val="22"/>
        </w:rPr>
        <w:t xml:space="preserve">requested support with the development of national strategies and improvement of legislation and criminal proceedings, training of staff involved in enforcement activities, the financing of control and surveillance activities. </w:t>
      </w:r>
    </w:p>
    <w:p w14:paraId="358C2AA0" w14:textId="77777777" w:rsidR="00223CD1" w:rsidRPr="00E7321F" w:rsidRDefault="00223CD1" w:rsidP="00223CD1">
      <w:pPr>
        <w:pStyle w:val="ListParagraph"/>
        <w:widowControl/>
        <w:shd w:val="clear" w:color="auto" w:fill="FFFFFF"/>
        <w:autoSpaceDE/>
        <w:autoSpaceDN/>
        <w:adjustRightInd/>
        <w:spacing w:after="288"/>
        <w:ind w:left="0"/>
        <w:jc w:val="both"/>
        <w:rPr>
          <w:rFonts w:cs="Arial"/>
          <w:i/>
          <w:sz w:val="24"/>
        </w:rPr>
      </w:pPr>
    </w:p>
    <w:p w14:paraId="5D4C070D" w14:textId="77777777" w:rsidR="00223CD1" w:rsidRPr="00E7321F" w:rsidRDefault="00223CD1" w:rsidP="00643246">
      <w:pPr>
        <w:pStyle w:val="ListParagraph"/>
        <w:widowControl/>
        <w:numPr>
          <w:ilvl w:val="0"/>
          <w:numId w:val="24"/>
        </w:numPr>
        <w:shd w:val="clear" w:color="auto" w:fill="FFFFFF"/>
        <w:autoSpaceDE/>
        <w:autoSpaceDN/>
        <w:adjustRightInd/>
        <w:spacing w:after="288"/>
        <w:jc w:val="both"/>
        <w:rPr>
          <w:rFonts w:cs="Arial"/>
          <w:i/>
          <w:sz w:val="22"/>
          <w:szCs w:val="22"/>
        </w:rPr>
      </w:pPr>
      <w:r w:rsidRPr="00E7321F">
        <w:rPr>
          <w:rFonts w:cs="Arial"/>
          <w:i/>
          <w:sz w:val="22"/>
          <w:szCs w:val="22"/>
        </w:rPr>
        <w:t>Habitat conservation and rehabilitation</w:t>
      </w:r>
    </w:p>
    <w:p w14:paraId="48B77023" w14:textId="77777777" w:rsidR="00643246" w:rsidRPr="00E7321F" w:rsidRDefault="00643246" w:rsidP="00223CD1">
      <w:pPr>
        <w:pStyle w:val="ListParagraph"/>
        <w:widowControl/>
        <w:shd w:val="clear" w:color="auto" w:fill="FFFFFF"/>
        <w:autoSpaceDE/>
        <w:autoSpaceDN/>
        <w:adjustRightInd/>
        <w:spacing w:after="288"/>
        <w:ind w:left="0"/>
        <w:jc w:val="both"/>
        <w:rPr>
          <w:rFonts w:cs="Arial"/>
          <w:i/>
          <w:sz w:val="22"/>
          <w:szCs w:val="22"/>
        </w:rPr>
      </w:pPr>
    </w:p>
    <w:p w14:paraId="4055D691" w14:textId="678DA401" w:rsidR="00643246" w:rsidRPr="00E7321F" w:rsidRDefault="00957E66" w:rsidP="00460C2E">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 xml:space="preserve">Specific needs </w:t>
      </w:r>
      <w:r w:rsidR="00460C2E" w:rsidRPr="00E7321F">
        <w:rPr>
          <w:rFonts w:cs="Arial"/>
          <w:sz w:val="22"/>
          <w:szCs w:val="22"/>
        </w:rPr>
        <w:t xml:space="preserve">regarding habitat conservation and rehabilitation were expressed in the areas of marine spatial planning, including mapping and zoning of marine areas. Furthermore, support for the development of management plans, </w:t>
      </w:r>
      <w:r w:rsidR="009C595F" w:rsidRPr="00E7321F">
        <w:rPr>
          <w:rFonts w:cs="Arial"/>
          <w:sz w:val="22"/>
          <w:szCs w:val="22"/>
        </w:rPr>
        <w:t>including</w:t>
      </w:r>
      <w:r w:rsidR="00460C2E" w:rsidRPr="00E7321F">
        <w:rPr>
          <w:rFonts w:cs="Arial"/>
          <w:sz w:val="22"/>
          <w:szCs w:val="22"/>
        </w:rPr>
        <w:t xml:space="preserve"> indic</w:t>
      </w:r>
      <w:r w:rsidR="009C595F" w:rsidRPr="00E7321F">
        <w:rPr>
          <w:rFonts w:cs="Arial"/>
          <w:sz w:val="22"/>
          <w:szCs w:val="22"/>
        </w:rPr>
        <w:t xml:space="preserve">ators for conservation success </w:t>
      </w:r>
      <w:r w:rsidR="00460C2E" w:rsidRPr="00E7321F">
        <w:rPr>
          <w:rFonts w:cs="Arial"/>
          <w:sz w:val="22"/>
          <w:szCs w:val="22"/>
        </w:rPr>
        <w:t>for protected areas, the designation of MPAs and the management and monitoring of those sites was requested. Signatories suggested hold</w:t>
      </w:r>
      <w:r w:rsidR="00C852D3">
        <w:rPr>
          <w:rFonts w:cs="Arial"/>
          <w:sz w:val="22"/>
          <w:szCs w:val="22"/>
        </w:rPr>
        <w:t>ing</w:t>
      </w:r>
      <w:r w:rsidR="00460C2E" w:rsidRPr="00E7321F">
        <w:rPr>
          <w:rFonts w:cs="Arial"/>
          <w:sz w:val="22"/>
          <w:szCs w:val="22"/>
        </w:rPr>
        <w:t xml:space="preserve"> training workshops </w:t>
      </w:r>
      <w:r w:rsidR="00C852D3">
        <w:rPr>
          <w:rFonts w:cs="Arial"/>
          <w:sz w:val="22"/>
          <w:szCs w:val="22"/>
        </w:rPr>
        <w:t>to</w:t>
      </w:r>
      <w:r w:rsidR="00C852D3" w:rsidRPr="00E7321F">
        <w:rPr>
          <w:rFonts w:cs="Arial"/>
          <w:sz w:val="22"/>
          <w:szCs w:val="22"/>
        </w:rPr>
        <w:t xml:space="preserve"> </w:t>
      </w:r>
      <w:r w:rsidR="00460C2E" w:rsidRPr="00E7321F">
        <w:rPr>
          <w:rFonts w:cs="Arial"/>
          <w:sz w:val="22"/>
          <w:szCs w:val="22"/>
        </w:rPr>
        <w:t xml:space="preserve">increase human capacities and to provide support in terms of expertise and equipment. </w:t>
      </w:r>
    </w:p>
    <w:p w14:paraId="38154913" w14:textId="77777777" w:rsidR="009C595F" w:rsidRPr="00E7321F" w:rsidRDefault="009C595F" w:rsidP="009C595F">
      <w:pPr>
        <w:pStyle w:val="ListParagraph"/>
        <w:widowControl/>
        <w:shd w:val="clear" w:color="auto" w:fill="FFFFFF"/>
        <w:autoSpaceDE/>
        <w:autoSpaceDN/>
        <w:adjustRightInd/>
        <w:spacing w:after="288"/>
        <w:ind w:left="0"/>
        <w:jc w:val="both"/>
        <w:rPr>
          <w:rFonts w:cs="Arial"/>
          <w:sz w:val="22"/>
          <w:szCs w:val="22"/>
        </w:rPr>
      </w:pPr>
    </w:p>
    <w:p w14:paraId="23A133EC" w14:textId="77777777" w:rsidR="009C595F" w:rsidRPr="00E7321F" w:rsidRDefault="009C595F" w:rsidP="00460C2E">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 xml:space="preserve">It was specifically highlighted that the Network of MPAs in West Africa, which works to protect sensitive areas, including critical sites for sharks and rays, should be supported. </w:t>
      </w:r>
    </w:p>
    <w:p w14:paraId="7A51AC4A" w14:textId="77777777" w:rsidR="00223CD1" w:rsidRPr="00E7321F" w:rsidRDefault="00223CD1" w:rsidP="00223CD1">
      <w:pPr>
        <w:pStyle w:val="ListParagraph"/>
        <w:widowControl/>
        <w:shd w:val="clear" w:color="auto" w:fill="FFFFFF"/>
        <w:autoSpaceDE/>
        <w:autoSpaceDN/>
        <w:adjustRightInd/>
        <w:spacing w:after="288"/>
        <w:ind w:left="0"/>
        <w:jc w:val="both"/>
        <w:rPr>
          <w:rFonts w:cs="Arial"/>
          <w:i/>
          <w:sz w:val="22"/>
          <w:szCs w:val="22"/>
        </w:rPr>
      </w:pPr>
    </w:p>
    <w:p w14:paraId="2A4B7EA2" w14:textId="77777777" w:rsidR="00223CD1" w:rsidRPr="00E7321F" w:rsidRDefault="00223CD1" w:rsidP="00643246">
      <w:pPr>
        <w:pStyle w:val="ListParagraph"/>
        <w:widowControl/>
        <w:numPr>
          <w:ilvl w:val="0"/>
          <w:numId w:val="24"/>
        </w:numPr>
        <w:shd w:val="clear" w:color="auto" w:fill="FFFFFF"/>
        <w:autoSpaceDE/>
        <w:autoSpaceDN/>
        <w:adjustRightInd/>
        <w:spacing w:after="288"/>
        <w:jc w:val="both"/>
        <w:rPr>
          <w:rFonts w:cs="Arial"/>
          <w:i/>
          <w:sz w:val="22"/>
          <w:szCs w:val="22"/>
        </w:rPr>
      </w:pPr>
      <w:r w:rsidRPr="00E7321F">
        <w:rPr>
          <w:rFonts w:cs="Arial"/>
          <w:i/>
          <w:sz w:val="22"/>
          <w:szCs w:val="22"/>
        </w:rPr>
        <w:t>Development and management of conservation projects</w:t>
      </w:r>
    </w:p>
    <w:p w14:paraId="2D45C81F" w14:textId="77777777" w:rsidR="004B1314" w:rsidRPr="00E7321F" w:rsidRDefault="004B1314" w:rsidP="00223CD1">
      <w:pPr>
        <w:pStyle w:val="ListParagraph"/>
        <w:widowControl/>
        <w:shd w:val="clear" w:color="auto" w:fill="FFFFFF"/>
        <w:autoSpaceDE/>
        <w:autoSpaceDN/>
        <w:adjustRightInd/>
        <w:spacing w:after="288"/>
        <w:ind w:left="0"/>
        <w:jc w:val="both"/>
        <w:rPr>
          <w:rFonts w:cs="Arial"/>
          <w:i/>
          <w:sz w:val="22"/>
          <w:szCs w:val="22"/>
        </w:rPr>
      </w:pPr>
    </w:p>
    <w:p w14:paraId="4FDD9775" w14:textId="5DDB78C0" w:rsidR="00643246" w:rsidRPr="00750D73" w:rsidRDefault="009E1D39" w:rsidP="006D4DB0">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750D73">
        <w:rPr>
          <w:rFonts w:cs="Arial"/>
          <w:sz w:val="22"/>
          <w:szCs w:val="22"/>
        </w:rPr>
        <w:t xml:space="preserve">Signatories </w:t>
      </w:r>
      <w:r w:rsidR="00433596" w:rsidRPr="00750D73">
        <w:rPr>
          <w:rFonts w:cs="Arial"/>
          <w:sz w:val="22"/>
          <w:szCs w:val="22"/>
        </w:rPr>
        <w:t xml:space="preserve">identified </w:t>
      </w:r>
      <w:r w:rsidRPr="00750D73">
        <w:rPr>
          <w:rFonts w:cs="Arial"/>
          <w:sz w:val="22"/>
          <w:szCs w:val="22"/>
        </w:rPr>
        <w:t>capacity needs for the development of projects on research, monitoring, habitat conservation, policy development, awareness raising and training.</w:t>
      </w:r>
      <w:r w:rsidR="00643246" w:rsidRPr="00750D73">
        <w:rPr>
          <w:rFonts w:cs="Arial"/>
          <w:sz w:val="22"/>
          <w:szCs w:val="22"/>
        </w:rPr>
        <w:t xml:space="preserve"> In a few cases, Signatories asked for support for ongoing projects or projects in planning. </w:t>
      </w:r>
    </w:p>
    <w:p w14:paraId="03083255" w14:textId="77777777" w:rsidR="004B1314" w:rsidRPr="00E7321F" w:rsidRDefault="004B1314" w:rsidP="00223CD1">
      <w:pPr>
        <w:pStyle w:val="ListParagraph"/>
        <w:widowControl/>
        <w:shd w:val="clear" w:color="auto" w:fill="FFFFFF"/>
        <w:autoSpaceDE/>
        <w:autoSpaceDN/>
        <w:adjustRightInd/>
        <w:spacing w:after="288"/>
        <w:ind w:left="0"/>
        <w:jc w:val="both"/>
        <w:rPr>
          <w:rFonts w:cs="Arial"/>
          <w:i/>
          <w:sz w:val="22"/>
          <w:szCs w:val="22"/>
        </w:rPr>
      </w:pPr>
    </w:p>
    <w:p w14:paraId="6C7F9DA6" w14:textId="77777777" w:rsidR="00845000" w:rsidRPr="00E7321F" w:rsidRDefault="00845000" w:rsidP="00643246">
      <w:pPr>
        <w:pStyle w:val="ListParagraph"/>
        <w:widowControl/>
        <w:numPr>
          <w:ilvl w:val="0"/>
          <w:numId w:val="24"/>
        </w:numPr>
        <w:shd w:val="clear" w:color="auto" w:fill="FFFFFF"/>
        <w:autoSpaceDE/>
        <w:autoSpaceDN/>
        <w:adjustRightInd/>
        <w:spacing w:after="288"/>
        <w:jc w:val="both"/>
        <w:rPr>
          <w:rFonts w:cs="Arial"/>
          <w:i/>
          <w:sz w:val="22"/>
          <w:szCs w:val="22"/>
        </w:rPr>
      </w:pPr>
      <w:r w:rsidRPr="00E7321F">
        <w:rPr>
          <w:rFonts w:cs="Arial"/>
          <w:i/>
          <w:sz w:val="22"/>
          <w:szCs w:val="22"/>
        </w:rPr>
        <w:t>Awareness raising and communication</w:t>
      </w:r>
    </w:p>
    <w:p w14:paraId="76CFE10A" w14:textId="77777777" w:rsidR="00845000" w:rsidRPr="00E7321F" w:rsidRDefault="00845000" w:rsidP="00223CD1">
      <w:pPr>
        <w:pStyle w:val="ListParagraph"/>
        <w:widowControl/>
        <w:shd w:val="clear" w:color="auto" w:fill="FFFFFF"/>
        <w:autoSpaceDE/>
        <w:autoSpaceDN/>
        <w:adjustRightInd/>
        <w:spacing w:after="288"/>
        <w:ind w:left="0"/>
        <w:jc w:val="both"/>
        <w:rPr>
          <w:rFonts w:cs="Arial"/>
          <w:i/>
          <w:sz w:val="22"/>
          <w:szCs w:val="22"/>
        </w:rPr>
      </w:pPr>
    </w:p>
    <w:p w14:paraId="1FF93798" w14:textId="19243B94" w:rsidR="00845000" w:rsidRPr="00E7321F" w:rsidRDefault="004B1314" w:rsidP="002D5755">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 xml:space="preserve">Some </w:t>
      </w:r>
      <w:r w:rsidR="00D21F1F" w:rsidRPr="00E7321F">
        <w:rPr>
          <w:rFonts w:cs="Arial"/>
          <w:sz w:val="22"/>
          <w:szCs w:val="22"/>
        </w:rPr>
        <w:t>Signatories</w:t>
      </w:r>
      <w:r w:rsidRPr="00E7321F">
        <w:rPr>
          <w:rFonts w:cs="Arial"/>
          <w:sz w:val="22"/>
          <w:szCs w:val="22"/>
        </w:rPr>
        <w:t xml:space="preserve"> are already undertaking awareness raising initiatives, </w:t>
      </w:r>
      <w:proofErr w:type="gramStart"/>
      <w:r w:rsidRPr="00E7321F">
        <w:rPr>
          <w:rFonts w:cs="Arial"/>
          <w:sz w:val="22"/>
          <w:szCs w:val="22"/>
        </w:rPr>
        <w:t>in particular to</w:t>
      </w:r>
      <w:proofErr w:type="gramEnd"/>
      <w:r w:rsidRPr="00E7321F">
        <w:rPr>
          <w:rFonts w:cs="Arial"/>
          <w:sz w:val="22"/>
          <w:szCs w:val="22"/>
        </w:rPr>
        <w:t xml:space="preserve"> explain to local communities the importance of shark and ray conservation and the role of these species in ecosystems. Generally</w:t>
      </w:r>
      <w:r w:rsidR="009B1C60">
        <w:rPr>
          <w:rFonts w:cs="Arial"/>
          <w:sz w:val="22"/>
          <w:szCs w:val="22"/>
        </w:rPr>
        <w:t>,</w:t>
      </w:r>
      <w:r w:rsidRPr="00E7321F">
        <w:rPr>
          <w:rFonts w:cs="Arial"/>
          <w:sz w:val="22"/>
          <w:szCs w:val="22"/>
        </w:rPr>
        <w:t xml:space="preserve"> support would be required for meetings or campaigns as well as for awareness</w:t>
      </w:r>
      <w:r w:rsidR="00433596">
        <w:rPr>
          <w:rFonts w:cs="Arial"/>
          <w:sz w:val="22"/>
          <w:szCs w:val="22"/>
        </w:rPr>
        <w:t>-</w:t>
      </w:r>
      <w:r w:rsidRPr="00E7321F">
        <w:rPr>
          <w:rFonts w:cs="Arial"/>
          <w:sz w:val="22"/>
          <w:szCs w:val="22"/>
        </w:rPr>
        <w:t>raising materials such as banners, posters etc.</w:t>
      </w:r>
    </w:p>
    <w:p w14:paraId="36D6788B" w14:textId="77777777" w:rsidR="00223CD1" w:rsidRPr="00E7321F" w:rsidRDefault="00223CD1" w:rsidP="00223CD1">
      <w:pPr>
        <w:pStyle w:val="ListParagraph"/>
        <w:widowControl/>
        <w:shd w:val="clear" w:color="auto" w:fill="FFFFFF"/>
        <w:autoSpaceDE/>
        <w:autoSpaceDN/>
        <w:adjustRightInd/>
        <w:spacing w:after="288"/>
        <w:ind w:left="0"/>
        <w:jc w:val="both"/>
        <w:rPr>
          <w:rFonts w:cs="Arial"/>
          <w:i/>
          <w:sz w:val="22"/>
          <w:szCs w:val="22"/>
        </w:rPr>
      </w:pPr>
    </w:p>
    <w:p w14:paraId="5CDB3A6C" w14:textId="77777777" w:rsidR="00223CD1" w:rsidRPr="00E7321F" w:rsidRDefault="00223CD1" w:rsidP="00643246">
      <w:pPr>
        <w:pStyle w:val="ListParagraph"/>
        <w:widowControl/>
        <w:numPr>
          <w:ilvl w:val="0"/>
          <w:numId w:val="24"/>
        </w:numPr>
        <w:shd w:val="clear" w:color="auto" w:fill="FFFFFF"/>
        <w:autoSpaceDE/>
        <w:autoSpaceDN/>
        <w:adjustRightInd/>
        <w:spacing w:after="288"/>
        <w:jc w:val="both"/>
        <w:rPr>
          <w:rFonts w:cs="Arial"/>
          <w:i/>
          <w:sz w:val="22"/>
          <w:szCs w:val="22"/>
        </w:rPr>
      </w:pPr>
      <w:r w:rsidRPr="00E7321F">
        <w:rPr>
          <w:rFonts w:cs="Arial"/>
          <w:i/>
          <w:sz w:val="22"/>
          <w:szCs w:val="22"/>
        </w:rPr>
        <w:t>Community participation</w:t>
      </w:r>
    </w:p>
    <w:p w14:paraId="615D177A" w14:textId="77777777" w:rsidR="004E6CD3" w:rsidRPr="00E7321F" w:rsidRDefault="004E6CD3" w:rsidP="00223CD1">
      <w:pPr>
        <w:pStyle w:val="ListParagraph"/>
        <w:widowControl/>
        <w:shd w:val="clear" w:color="auto" w:fill="FFFFFF"/>
        <w:autoSpaceDE/>
        <w:autoSpaceDN/>
        <w:adjustRightInd/>
        <w:spacing w:after="288"/>
        <w:ind w:left="0"/>
        <w:jc w:val="both"/>
        <w:rPr>
          <w:rFonts w:cs="Arial"/>
          <w:i/>
          <w:sz w:val="22"/>
          <w:szCs w:val="22"/>
        </w:rPr>
      </w:pPr>
    </w:p>
    <w:p w14:paraId="4B5A7FC8" w14:textId="438D9A26" w:rsidR="006145A5" w:rsidRPr="00E7321F" w:rsidRDefault="006145A5" w:rsidP="00845000">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 xml:space="preserve">Signatories acknowledge the importance of local communities as the key stakeholders in conservation and management of marine resources. Support in this regard was requested </w:t>
      </w:r>
      <w:r w:rsidR="00433596">
        <w:rPr>
          <w:rFonts w:cs="Arial"/>
          <w:sz w:val="22"/>
          <w:szCs w:val="22"/>
        </w:rPr>
        <w:t>for</w:t>
      </w:r>
      <w:r w:rsidR="00433596" w:rsidRPr="00E7321F">
        <w:rPr>
          <w:rFonts w:cs="Arial"/>
          <w:sz w:val="22"/>
          <w:szCs w:val="22"/>
        </w:rPr>
        <w:t xml:space="preserve"> </w:t>
      </w:r>
      <w:r w:rsidRPr="00E7321F">
        <w:rPr>
          <w:rFonts w:cs="Arial"/>
          <w:sz w:val="22"/>
          <w:szCs w:val="22"/>
        </w:rPr>
        <w:t>organiz</w:t>
      </w:r>
      <w:r w:rsidR="00433596">
        <w:rPr>
          <w:rFonts w:cs="Arial"/>
          <w:sz w:val="22"/>
          <w:szCs w:val="22"/>
        </w:rPr>
        <w:t>ing</w:t>
      </w:r>
      <w:r w:rsidRPr="00E7321F">
        <w:rPr>
          <w:rFonts w:cs="Arial"/>
          <w:sz w:val="22"/>
          <w:szCs w:val="22"/>
        </w:rPr>
        <w:t xml:space="preserve"> meetings or workshops to empower communities and fisheries cooperatives, to let them participate in planning and decision</w:t>
      </w:r>
      <w:r w:rsidR="00433596">
        <w:rPr>
          <w:rFonts w:cs="Arial"/>
          <w:sz w:val="22"/>
          <w:szCs w:val="22"/>
        </w:rPr>
        <w:t>-</w:t>
      </w:r>
      <w:r w:rsidRPr="00E7321F">
        <w:rPr>
          <w:rFonts w:cs="Arial"/>
          <w:sz w:val="22"/>
          <w:szCs w:val="22"/>
        </w:rPr>
        <w:t>making and to provide fair and equitable access to benefits to them.</w:t>
      </w:r>
    </w:p>
    <w:p w14:paraId="69E4FB0A" w14:textId="77777777" w:rsidR="004E6CD3" w:rsidRPr="00E7321F" w:rsidRDefault="004E6CD3" w:rsidP="00223CD1">
      <w:pPr>
        <w:pStyle w:val="ListParagraph"/>
        <w:widowControl/>
        <w:shd w:val="clear" w:color="auto" w:fill="FFFFFF"/>
        <w:autoSpaceDE/>
        <w:autoSpaceDN/>
        <w:adjustRightInd/>
        <w:spacing w:after="288"/>
        <w:ind w:left="0"/>
        <w:jc w:val="both"/>
        <w:rPr>
          <w:rFonts w:cs="Arial"/>
          <w:i/>
          <w:sz w:val="22"/>
          <w:szCs w:val="22"/>
        </w:rPr>
      </w:pPr>
    </w:p>
    <w:p w14:paraId="107F913E" w14:textId="77777777" w:rsidR="004E6CD3" w:rsidRPr="00E7321F" w:rsidRDefault="004E6CD3" w:rsidP="00223CD1">
      <w:pPr>
        <w:pStyle w:val="ListParagraph"/>
        <w:widowControl/>
        <w:shd w:val="clear" w:color="auto" w:fill="FFFFFF"/>
        <w:autoSpaceDE/>
        <w:autoSpaceDN/>
        <w:adjustRightInd/>
        <w:spacing w:after="288"/>
        <w:ind w:left="0"/>
        <w:jc w:val="both"/>
        <w:rPr>
          <w:rFonts w:cs="Arial"/>
          <w:i/>
          <w:sz w:val="22"/>
          <w:szCs w:val="22"/>
        </w:rPr>
      </w:pPr>
    </w:p>
    <w:p w14:paraId="37461B15" w14:textId="77777777" w:rsidR="00750D73" w:rsidRDefault="00750D73" w:rsidP="00643246">
      <w:pPr>
        <w:pStyle w:val="ListParagraph"/>
        <w:widowControl/>
        <w:numPr>
          <w:ilvl w:val="0"/>
          <w:numId w:val="24"/>
        </w:numPr>
        <w:shd w:val="clear" w:color="auto" w:fill="FFFFFF"/>
        <w:autoSpaceDE/>
        <w:autoSpaceDN/>
        <w:adjustRightInd/>
        <w:spacing w:after="288"/>
        <w:jc w:val="both"/>
        <w:rPr>
          <w:rFonts w:cs="Arial"/>
          <w:i/>
          <w:sz w:val="22"/>
          <w:szCs w:val="22"/>
        </w:rPr>
      </w:pPr>
      <w:r>
        <w:rPr>
          <w:rFonts w:cs="Arial"/>
          <w:i/>
          <w:sz w:val="22"/>
          <w:szCs w:val="22"/>
        </w:rPr>
        <w:br w:type="page"/>
      </w:r>
    </w:p>
    <w:p w14:paraId="08F3AC80" w14:textId="5381D7F1" w:rsidR="004E6CD3" w:rsidRPr="00E7321F" w:rsidRDefault="004E6CD3" w:rsidP="00643246">
      <w:pPr>
        <w:pStyle w:val="ListParagraph"/>
        <w:widowControl/>
        <w:numPr>
          <w:ilvl w:val="0"/>
          <w:numId w:val="24"/>
        </w:numPr>
        <w:shd w:val="clear" w:color="auto" w:fill="FFFFFF"/>
        <w:autoSpaceDE/>
        <w:autoSpaceDN/>
        <w:adjustRightInd/>
        <w:spacing w:after="288"/>
        <w:jc w:val="both"/>
        <w:rPr>
          <w:rFonts w:cs="Arial"/>
          <w:i/>
          <w:sz w:val="22"/>
          <w:szCs w:val="22"/>
        </w:rPr>
      </w:pPr>
      <w:r w:rsidRPr="00E7321F">
        <w:rPr>
          <w:rFonts w:cs="Arial"/>
          <w:i/>
          <w:sz w:val="22"/>
          <w:szCs w:val="22"/>
        </w:rPr>
        <w:t>Cooperation with other Range States</w:t>
      </w:r>
    </w:p>
    <w:p w14:paraId="072D6E17" w14:textId="77777777" w:rsidR="004E6CD3" w:rsidRPr="00E7321F" w:rsidRDefault="004E6CD3" w:rsidP="00223CD1">
      <w:pPr>
        <w:pStyle w:val="ListParagraph"/>
        <w:widowControl/>
        <w:shd w:val="clear" w:color="auto" w:fill="FFFFFF"/>
        <w:autoSpaceDE/>
        <w:autoSpaceDN/>
        <w:adjustRightInd/>
        <w:spacing w:after="288"/>
        <w:ind w:left="0"/>
        <w:jc w:val="both"/>
        <w:rPr>
          <w:rFonts w:cs="Arial"/>
          <w:i/>
          <w:sz w:val="22"/>
          <w:szCs w:val="22"/>
        </w:rPr>
      </w:pPr>
    </w:p>
    <w:p w14:paraId="74E515AF" w14:textId="78393E6E" w:rsidR="004E6CD3" w:rsidRPr="00E7321F" w:rsidRDefault="004E6CD3" w:rsidP="007E4623">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 xml:space="preserve">There was the general understanding, that the conservation of </w:t>
      </w:r>
      <w:r w:rsidR="00433596">
        <w:rPr>
          <w:rFonts w:cs="Arial"/>
          <w:sz w:val="22"/>
          <w:szCs w:val="22"/>
        </w:rPr>
        <w:t>o</w:t>
      </w:r>
      <w:r w:rsidR="00433596" w:rsidRPr="00E7321F">
        <w:rPr>
          <w:rFonts w:cs="Arial"/>
          <w:sz w:val="22"/>
          <w:szCs w:val="22"/>
        </w:rPr>
        <w:t xml:space="preserve">ceanic </w:t>
      </w:r>
      <w:r w:rsidRPr="00E7321F">
        <w:rPr>
          <w:rFonts w:cs="Arial"/>
          <w:sz w:val="22"/>
          <w:szCs w:val="22"/>
        </w:rPr>
        <w:t xml:space="preserve">sharks required cooperation of all Range States, not only Signatories, to ensure sustainability of management measures. The Focal Point from Guinea suggested to support sub-regional cooperation and cooperation with other countries at the international level. The sharing of information and exchange of ideas as well as lessons learned by Range States </w:t>
      </w:r>
      <w:r w:rsidR="00433596">
        <w:rPr>
          <w:rFonts w:cs="Arial"/>
          <w:sz w:val="22"/>
          <w:szCs w:val="22"/>
        </w:rPr>
        <w:t>were</w:t>
      </w:r>
      <w:r w:rsidR="00433596" w:rsidRPr="00E7321F">
        <w:rPr>
          <w:rFonts w:cs="Arial"/>
          <w:sz w:val="22"/>
          <w:szCs w:val="22"/>
        </w:rPr>
        <w:t xml:space="preserve"> </w:t>
      </w:r>
      <w:r w:rsidRPr="00E7321F">
        <w:rPr>
          <w:rFonts w:cs="Arial"/>
          <w:sz w:val="22"/>
          <w:szCs w:val="22"/>
        </w:rPr>
        <w:t xml:space="preserve">highlighted as an important field of cooperation amongst Range States.  </w:t>
      </w:r>
    </w:p>
    <w:p w14:paraId="137DD6A9" w14:textId="77777777" w:rsidR="00223CD1" w:rsidRPr="00E7321F" w:rsidRDefault="004E6CD3" w:rsidP="00223CD1">
      <w:pPr>
        <w:pStyle w:val="ListParagraph"/>
        <w:widowControl/>
        <w:shd w:val="clear" w:color="auto" w:fill="FFFFFF"/>
        <w:autoSpaceDE/>
        <w:autoSpaceDN/>
        <w:adjustRightInd/>
        <w:spacing w:after="288"/>
        <w:ind w:left="0"/>
        <w:jc w:val="both"/>
        <w:rPr>
          <w:rFonts w:cs="Arial"/>
          <w:i/>
          <w:sz w:val="22"/>
          <w:szCs w:val="22"/>
        </w:rPr>
      </w:pPr>
      <w:r w:rsidRPr="00E7321F">
        <w:rPr>
          <w:rFonts w:cs="Arial"/>
          <w:i/>
          <w:sz w:val="22"/>
          <w:szCs w:val="22"/>
        </w:rPr>
        <w:t xml:space="preserve"> </w:t>
      </w:r>
    </w:p>
    <w:p w14:paraId="5DA0BD14" w14:textId="77777777" w:rsidR="00223CD1" w:rsidRPr="00E7321F" w:rsidRDefault="00223CD1" w:rsidP="00643246">
      <w:pPr>
        <w:pStyle w:val="ListParagraph"/>
        <w:widowControl/>
        <w:numPr>
          <w:ilvl w:val="0"/>
          <w:numId w:val="24"/>
        </w:numPr>
        <w:shd w:val="clear" w:color="auto" w:fill="FFFFFF"/>
        <w:autoSpaceDE/>
        <w:autoSpaceDN/>
        <w:adjustRightInd/>
        <w:spacing w:after="288"/>
        <w:jc w:val="both"/>
        <w:rPr>
          <w:rFonts w:cs="Arial"/>
          <w:i/>
          <w:sz w:val="22"/>
          <w:szCs w:val="22"/>
        </w:rPr>
      </w:pPr>
      <w:r w:rsidRPr="00E7321F">
        <w:rPr>
          <w:rFonts w:cs="Arial"/>
          <w:i/>
          <w:sz w:val="22"/>
          <w:szCs w:val="22"/>
        </w:rPr>
        <w:t>Funding</w:t>
      </w:r>
    </w:p>
    <w:p w14:paraId="7A827E21" w14:textId="77777777" w:rsidR="00223CD1" w:rsidRPr="00E7321F" w:rsidRDefault="00223CD1" w:rsidP="00223CD1">
      <w:pPr>
        <w:pStyle w:val="ListParagraph"/>
        <w:widowControl/>
        <w:shd w:val="clear" w:color="auto" w:fill="FFFFFF"/>
        <w:autoSpaceDE/>
        <w:autoSpaceDN/>
        <w:adjustRightInd/>
        <w:spacing w:after="288"/>
        <w:ind w:left="0"/>
        <w:jc w:val="both"/>
        <w:rPr>
          <w:rFonts w:cs="Arial"/>
          <w:i/>
          <w:sz w:val="24"/>
        </w:rPr>
      </w:pPr>
    </w:p>
    <w:p w14:paraId="7B2DBE55" w14:textId="77777777" w:rsidR="00223CD1" w:rsidRPr="00E7321F" w:rsidRDefault="00D21F1F" w:rsidP="004E6CD3">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E7321F">
        <w:rPr>
          <w:rFonts w:cs="Arial"/>
          <w:sz w:val="22"/>
          <w:szCs w:val="22"/>
        </w:rPr>
        <w:t>Signato</w:t>
      </w:r>
      <w:r w:rsidR="00223CD1" w:rsidRPr="00E7321F">
        <w:rPr>
          <w:rFonts w:cs="Arial"/>
          <w:sz w:val="22"/>
          <w:szCs w:val="22"/>
        </w:rPr>
        <w:t>ries indicated that financial resources were generally needed to support the impl</w:t>
      </w:r>
      <w:r w:rsidR="007E4623" w:rsidRPr="00E7321F">
        <w:rPr>
          <w:rFonts w:cs="Arial"/>
          <w:sz w:val="22"/>
          <w:szCs w:val="22"/>
        </w:rPr>
        <w:t xml:space="preserve">ementation of the Conservation Plan and </w:t>
      </w:r>
      <w:proofErr w:type="spellStart"/>
      <w:r w:rsidR="007E4623" w:rsidRPr="00E7321F">
        <w:rPr>
          <w:rFonts w:cs="Arial"/>
          <w:sz w:val="22"/>
          <w:szCs w:val="22"/>
        </w:rPr>
        <w:t>Programme</w:t>
      </w:r>
      <w:proofErr w:type="spellEnd"/>
      <w:r w:rsidR="00223CD1" w:rsidRPr="00E7321F">
        <w:rPr>
          <w:rFonts w:cs="Arial"/>
          <w:sz w:val="22"/>
          <w:szCs w:val="22"/>
        </w:rPr>
        <w:t xml:space="preserve"> of Work</w:t>
      </w:r>
      <w:r w:rsidR="007E4623" w:rsidRPr="00E7321F">
        <w:rPr>
          <w:rFonts w:cs="Arial"/>
          <w:sz w:val="22"/>
          <w:szCs w:val="22"/>
        </w:rPr>
        <w:t xml:space="preserve">. Funding </w:t>
      </w:r>
      <w:r w:rsidR="00223CD1" w:rsidRPr="00E7321F">
        <w:rPr>
          <w:rFonts w:cs="Arial"/>
          <w:sz w:val="22"/>
          <w:szCs w:val="22"/>
        </w:rPr>
        <w:t xml:space="preserve">was specifically required for research activities, data collection, equipment, and training. </w:t>
      </w:r>
    </w:p>
    <w:p w14:paraId="24EBB6F2" w14:textId="77777777" w:rsidR="00223CD1" w:rsidRPr="00E7321F" w:rsidRDefault="00223CD1" w:rsidP="00223CD1">
      <w:pPr>
        <w:pStyle w:val="ListParagraph"/>
        <w:widowControl/>
        <w:shd w:val="clear" w:color="auto" w:fill="FFFFFF"/>
        <w:autoSpaceDE/>
        <w:autoSpaceDN/>
        <w:adjustRightInd/>
        <w:spacing w:after="288"/>
        <w:ind w:left="0"/>
        <w:jc w:val="both"/>
        <w:rPr>
          <w:rFonts w:cs="Arial"/>
          <w:i/>
          <w:sz w:val="22"/>
          <w:szCs w:val="22"/>
        </w:rPr>
      </w:pPr>
    </w:p>
    <w:p w14:paraId="01D62355" w14:textId="77777777" w:rsidR="00223CD1" w:rsidRPr="00E7321F" w:rsidRDefault="004A1235" w:rsidP="00223CD1">
      <w:pPr>
        <w:pStyle w:val="ListParagraph"/>
        <w:widowControl/>
        <w:shd w:val="clear" w:color="auto" w:fill="FFFFFF"/>
        <w:autoSpaceDE/>
        <w:autoSpaceDN/>
        <w:adjustRightInd/>
        <w:spacing w:after="288"/>
        <w:ind w:left="0"/>
        <w:jc w:val="both"/>
        <w:rPr>
          <w:rFonts w:cs="Arial"/>
          <w:b/>
          <w:sz w:val="22"/>
          <w:szCs w:val="22"/>
        </w:rPr>
      </w:pPr>
      <w:r>
        <w:rPr>
          <w:rFonts w:cs="Arial"/>
          <w:b/>
          <w:sz w:val="22"/>
          <w:szCs w:val="22"/>
        </w:rPr>
        <w:t>Analysis of regional</w:t>
      </w:r>
      <w:r w:rsidR="00223CD1" w:rsidRPr="00E7321F">
        <w:rPr>
          <w:rFonts w:cs="Arial"/>
          <w:b/>
          <w:sz w:val="22"/>
          <w:szCs w:val="22"/>
        </w:rPr>
        <w:t xml:space="preserve"> trend</w:t>
      </w:r>
      <w:r w:rsidR="007E4623" w:rsidRPr="00E7321F">
        <w:rPr>
          <w:rFonts w:cs="Arial"/>
          <w:b/>
          <w:sz w:val="22"/>
          <w:szCs w:val="22"/>
        </w:rPr>
        <w:t>s</w:t>
      </w:r>
    </w:p>
    <w:p w14:paraId="0F1616F3" w14:textId="77777777" w:rsidR="00393349" w:rsidRPr="00E7321F" w:rsidRDefault="00393349" w:rsidP="00A95EAB">
      <w:pPr>
        <w:pStyle w:val="ListParagraph"/>
        <w:rPr>
          <w:rFonts w:cs="Arial"/>
          <w:sz w:val="22"/>
          <w:szCs w:val="22"/>
        </w:rPr>
      </w:pPr>
    </w:p>
    <w:p w14:paraId="5D7B1C0E" w14:textId="5FDA2216" w:rsidR="006F331C" w:rsidRPr="00E7321F" w:rsidRDefault="007C7C86" w:rsidP="006F331C">
      <w:pPr>
        <w:pStyle w:val="ListParagraph"/>
        <w:widowControl/>
        <w:numPr>
          <w:ilvl w:val="0"/>
          <w:numId w:val="1"/>
        </w:numPr>
        <w:shd w:val="clear" w:color="auto" w:fill="FFFFFF"/>
        <w:autoSpaceDE/>
        <w:autoSpaceDN/>
        <w:adjustRightInd/>
        <w:spacing w:after="288"/>
        <w:ind w:left="0" w:firstLine="0"/>
        <w:jc w:val="both"/>
        <w:rPr>
          <w:rFonts w:cs="Arial"/>
          <w:sz w:val="24"/>
        </w:rPr>
      </w:pPr>
      <w:r w:rsidRPr="00E7321F">
        <w:rPr>
          <w:rFonts w:cs="Arial"/>
          <w:sz w:val="22"/>
          <w:szCs w:val="22"/>
        </w:rPr>
        <w:t xml:space="preserve">The African region </w:t>
      </w:r>
      <w:r w:rsidR="00A53FD4">
        <w:rPr>
          <w:rFonts w:cs="Arial"/>
          <w:sz w:val="22"/>
          <w:szCs w:val="22"/>
        </w:rPr>
        <w:t>displayed</w:t>
      </w:r>
      <w:r w:rsidRPr="00E7321F">
        <w:rPr>
          <w:rFonts w:cs="Arial"/>
          <w:sz w:val="22"/>
          <w:szCs w:val="22"/>
        </w:rPr>
        <w:t xml:space="preserve"> the highest needs for capacity</w:t>
      </w:r>
      <w:r w:rsidR="00433596">
        <w:rPr>
          <w:rFonts w:cs="Arial"/>
          <w:sz w:val="22"/>
          <w:szCs w:val="22"/>
        </w:rPr>
        <w:t>-</w:t>
      </w:r>
      <w:r w:rsidRPr="00E7321F">
        <w:rPr>
          <w:rFonts w:cs="Arial"/>
          <w:sz w:val="22"/>
          <w:szCs w:val="22"/>
        </w:rPr>
        <w:t xml:space="preserve">building. The South, Central American &amp; Caribbean region showed regional needs in the areas of data reporting from high seas fisheries and cooperation with other Range States. However, </w:t>
      </w:r>
      <w:r w:rsidR="004A1235">
        <w:rPr>
          <w:rFonts w:cs="Arial"/>
          <w:sz w:val="22"/>
          <w:szCs w:val="22"/>
        </w:rPr>
        <w:t>even though Signatories in some regions have</w:t>
      </w:r>
      <w:r w:rsidR="00433596">
        <w:rPr>
          <w:rFonts w:cs="Arial"/>
          <w:sz w:val="22"/>
          <w:szCs w:val="22"/>
        </w:rPr>
        <w:t xml:space="preserve"> </w:t>
      </w:r>
      <w:r w:rsidR="004A1235">
        <w:rPr>
          <w:rFonts w:cs="Arial"/>
          <w:sz w:val="22"/>
          <w:szCs w:val="22"/>
        </w:rPr>
        <w:t>n</w:t>
      </w:r>
      <w:r w:rsidR="00433596">
        <w:rPr>
          <w:rFonts w:cs="Arial"/>
          <w:sz w:val="22"/>
          <w:szCs w:val="22"/>
        </w:rPr>
        <w:t>o</w:t>
      </w:r>
      <w:r w:rsidR="004A1235">
        <w:rPr>
          <w:rFonts w:cs="Arial"/>
          <w:sz w:val="22"/>
          <w:szCs w:val="22"/>
        </w:rPr>
        <w:t xml:space="preserve">t responded to the survey, </w:t>
      </w:r>
      <w:r w:rsidR="00095A9F" w:rsidRPr="00E7321F">
        <w:rPr>
          <w:rFonts w:cs="Arial"/>
          <w:sz w:val="22"/>
          <w:szCs w:val="22"/>
        </w:rPr>
        <w:t xml:space="preserve">the focus must not be shifted away from regions with lower response rates. </w:t>
      </w:r>
    </w:p>
    <w:p w14:paraId="5585F445" w14:textId="40206979" w:rsidR="00480D94" w:rsidRPr="00D74CC6" w:rsidRDefault="00480D94" w:rsidP="00480D94">
      <w:pPr>
        <w:pStyle w:val="ListParagraph"/>
        <w:widowControl/>
        <w:shd w:val="clear" w:color="auto" w:fill="FFFFFF"/>
        <w:autoSpaceDE/>
        <w:autoSpaceDN/>
        <w:adjustRightInd/>
        <w:spacing w:after="288"/>
        <w:ind w:left="0"/>
        <w:jc w:val="both"/>
        <w:rPr>
          <w:rFonts w:cs="Arial"/>
          <w:sz w:val="24"/>
        </w:rPr>
      </w:pPr>
    </w:p>
    <w:p w14:paraId="0EF8CB9E" w14:textId="4D345843" w:rsidR="006F331C" w:rsidRPr="00D74CC6" w:rsidRDefault="00750D73" w:rsidP="006F331C">
      <w:pPr>
        <w:pStyle w:val="ListParagraph"/>
        <w:widowControl/>
        <w:shd w:val="clear" w:color="auto" w:fill="FFFFFF"/>
        <w:autoSpaceDE/>
        <w:autoSpaceDN/>
        <w:adjustRightInd/>
        <w:spacing w:after="288"/>
        <w:ind w:left="0"/>
        <w:jc w:val="both"/>
        <w:rPr>
          <w:rFonts w:cs="Arial"/>
          <w:sz w:val="24"/>
        </w:rPr>
      </w:pPr>
      <w:r>
        <w:rPr>
          <w:rFonts w:cs="Arial"/>
          <w:noProof/>
          <w:sz w:val="24"/>
        </w:rPr>
        <w:drawing>
          <wp:inline distT="0" distB="0" distL="0" distR="0" wp14:anchorId="6C2ADFEC" wp14:editId="7EEBCF1D">
            <wp:extent cx="5731510" cy="38588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cacity Building.png"/>
                    <pic:cNvPicPr/>
                  </pic:nvPicPr>
                  <pic:blipFill>
                    <a:blip r:embed="rId10"/>
                    <a:stretch>
                      <a:fillRect/>
                    </a:stretch>
                  </pic:blipFill>
                  <pic:spPr>
                    <a:xfrm>
                      <a:off x="0" y="0"/>
                      <a:ext cx="5731510" cy="3858895"/>
                    </a:xfrm>
                    <a:prstGeom prst="rect">
                      <a:avLst/>
                    </a:prstGeom>
                  </pic:spPr>
                </pic:pic>
              </a:graphicData>
            </a:graphic>
          </wp:inline>
        </w:drawing>
      </w:r>
    </w:p>
    <w:p w14:paraId="79A829FC" w14:textId="502AA5E2" w:rsidR="00D74B8E" w:rsidRPr="00191F7D" w:rsidRDefault="00191F7D" w:rsidP="00393349">
      <w:pPr>
        <w:widowControl/>
        <w:shd w:val="clear" w:color="auto" w:fill="FFFFFF"/>
        <w:autoSpaceDE/>
        <w:autoSpaceDN/>
        <w:adjustRightInd/>
        <w:spacing w:after="288"/>
        <w:jc w:val="both"/>
        <w:rPr>
          <w:rFonts w:cs="Arial"/>
          <w:b/>
          <w:sz w:val="20"/>
          <w:szCs w:val="20"/>
        </w:rPr>
      </w:pPr>
      <w:r w:rsidRPr="00191F7D">
        <w:rPr>
          <w:rFonts w:cs="Arial"/>
          <w:b/>
          <w:sz w:val="20"/>
          <w:szCs w:val="20"/>
        </w:rPr>
        <w:t>Figure 2: Capacity</w:t>
      </w:r>
      <w:r w:rsidR="00433596">
        <w:rPr>
          <w:rFonts w:cs="Arial"/>
          <w:b/>
          <w:sz w:val="20"/>
          <w:szCs w:val="20"/>
        </w:rPr>
        <w:t>-</w:t>
      </w:r>
      <w:r w:rsidR="006E477F">
        <w:rPr>
          <w:rFonts w:cs="Arial"/>
          <w:b/>
          <w:sz w:val="20"/>
          <w:szCs w:val="20"/>
        </w:rPr>
        <w:t>building needs by region</w:t>
      </w:r>
    </w:p>
    <w:p w14:paraId="435FB497" w14:textId="77777777" w:rsidR="00191F7D" w:rsidRDefault="00191F7D" w:rsidP="002B4A7C">
      <w:pPr>
        <w:rPr>
          <w:rFonts w:cs="Arial"/>
          <w:b/>
          <w:sz w:val="22"/>
          <w:szCs w:val="22"/>
        </w:rPr>
      </w:pPr>
    </w:p>
    <w:p w14:paraId="499FCB10" w14:textId="666C7E43" w:rsidR="002B4A7C" w:rsidRPr="00D74CC6" w:rsidRDefault="002B4A7C" w:rsidP="002B4A7C">
      <w:pPr>
        <w:rPr>
          <w:rFonts w:cs="Arial"/>
          <w:b/>
          <w:sz w:val="22"/>
          <w:szCs w:val="22"/>
        </w:rPr>
      </w:pPr>
      <w:r w:rsidRPr="00D74CC6">
        <w:rPr>
          <w:rFonts w:cs="Arial"/>
          <w:b/>
          <w:sz w:val="22"/>
          <w:szCs w:val="22"/>
        </w:rPr>
        <w:t>Capacity</w:t>
      </w:r>
      <w:r w:rsidR="00433596">
        <w:rPr>
          <w:rFonts w:cs="Arial"/>
          <w:b/>
          <w:sz w:val="22"/>
          <w:szCs w:val="22"/>
        </w:rPr>
        <w:t>-</w:t>
      </w:r>
      <w:r w:rsidRPr="00D74CC6">
        <w:rPr>
          <w:rFonts w:cs="Arial"/>
          <w:b/>
          <w:sz w:val="22"/>
          <w:szCs w:val="22"/>
        </w:rPr>
        <w:t xml:space="preserve">Building </w:t>
      </w:r>
      <w:proofErr w:type="spellStart"/>
      <w:r w:rsidRPr="00D74CC6">
        <w:rPr>
          <w:rFonts w:cs="Arial"/>
          <w:b/>
          <w:sz w:val="22"/>
          <w:szCs w:val="22"/>
        </w:rPr>
        <w:t>Programme</w:t>
      </w:r>
      <w:proofErr w:type="spellEnd"/>
      <w:r w:rsidRPr="00D74CC6">
        <w:rPr>
          <w:rFonts w:cs="Arial"/>
          <w:b/>
          <w:sz w:val="22"/>
          <w:szCs w:val="22"/>
        </w:rPr>
        <w:t xml:space="preserve"> for Sharks MOU Signatories</w:t>
      </w:r>
    </w:p>
    <w:p w14:paraId="123E0639" w14:textId="77777777" w:rsidR="00065A68" w:rsidRPr="00D74CC6" w:rsidRDefault="00065A68" w:rsidP="00065A68">
      <w:pPr>
        <w:pStyle w:val="ListParagraph"/>
        <w:widowControl/>
        <w:shd w:val="clear" w:color="auto" w:fill="FFFFFF"/>
        <w:autoSpaceDE/>
        <w:autoSpaceDN/>
        <w:adjustRightInd/>
        <w:spacing w:after="288"/>
        <w:ind w:left="0"/>
        <w:jc w:val="both"/>
        <w:rPr>
          <w:rFonts w:cs="Arial"/>
          <w:sz w:val="22"/>
          <w:szCs w:val="22"/>
        </w:rPr>
      </w:pPr>
    </w:p>
    <w:p w14:paraId="70817146" w14:textId="47497568" w:rsidR="00100F9D" w:rsidRDefault="000349F9" w:rsidP="006E357F">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sidRPr="00100F9D">
        <w:rPr>
          <w:rFonts w:cs="Arial"/>
          <w:sz w:val="22"/>
          <w:szCs w:val="22"/>
        </w:rPr>
        <w:t>Using the results from the survey, the capacity</w:t>
      </w:r>
      <w:r w:rsidR="00433596">
        <w:rPr>
          <w:rFonts w:cs="Arial"/>
          <w:sz w:val="22"/>
          <w:szCs w:val="22"/>
        </w:rPr>
        <w:t>-</w:t>
      </w:r>
      <w:r w:rsidRPr="00100F9D">
        <w:rPr>
          <w:rFonts w:cs="Arial"/>
          <w:sz w:val="22"/>
          <w:szCs w:val="22"/>
        </w:rPr>
        <w:t>building needs of the Signatories can be prioritized</w:t>
      </w:r>
      <w:r w:rsidR="004A1235" w:rsidRPr="00100F9D">
        <w:rPr>
          <w:rFonts w:cs="Arial"/>
          <w:sz w:val="22"/>
          <w:szCs w:val="22"/>
        </w:rPr>
        <w:t xml:space="preserve">, aiming </w:t>
      </w:r>
      <w:r w:rsidRPr="00100F9D">
        <w:rPr>
          <w:rFonts w:cs="Arial"/>
          <w:sz w:val="22"/>
          <w:szCs w:val="22"/>
        </w:rPr>
        <w:t xml:space="preserve">to create an effective </w:t>
      </w:r>
      <w:proofErr w:type="spellStart"/>
      <w:r w:rsidRPr="00100F9D">
        <w:rPr>
          <w:rFonts w:cs="Arial"/>
          <w:sz w:val="22"/>
          <w:szCs w:val="22"/>
        </w:rPr>
        <w:t>progr</w:t>
      </w:r>
      <w:r w:rsidR="004A1235" w:rsidRPr="00100F9D">
        <w:rPr>
          <w:rFonts w:cs="Arial"/>
          <w:sz w:val="22"/>
          <w:szCs w:val="22"/>
        </w:rPr>
        <w:t>amme</w:t>
      </w:r>
      <w:proofErr w:type="spellEnd"/>
      <w:r w:rsidR="004A1235" w:rsidRPr="00100F9D">
        <w:rPr>
          <w:rFonts w:cs="Arial"/>
          <w:sz w:val="22"/>
          <w:szCs w:val="22"/>
        </w:rPr>
        <w:t xml:space="preserve"> to tackle the needs of most</w:t>
      </w:r>
      <w:r w:rsidRPr="00100F9D">
        <w:rPr>
          <w:rFonts w:cs="Arial"/>
          <w:sz w:val="22"/>
          <w:szCs w:val="22"/>
        </w:rPr>
        <w:t xml:space="preserve"> Signatories. </w:t>
      </w:r>
      <w:r w:rsidR="00100F9D">
        <w:rPr>
          <w:rFonts w:cs="Arial"/>
          <w:sz w:val="22"/>
          <w:szCs w:val="22"/>
        </w:rPr>
        <w:t>T</w:t>
      </w:r>
      <w:r w:rsidR="00F00962" w:rsidRPr="00100F9D">
        <w:rPr>
          <w:rFonts w:cs="Arial"/>
          <w:sz w:val="22"/>
          <w:szCs w:val="22"/>
        </w:rPr>
        <w:t>o ensure effective measures and an achievable Capacity</w:t>
      </w:r>
      <w:r w:rsidR="00433596">
        <w:rPr>
          <w:rFonts w:cs="Arial"/>
          <w:sz w:val="22"/>
          <w:szCs w:val="22"/>
        </w:rPr>
        <w:t>-</w:t>
      </w:r>
      <w:r w:rsidR="00F00962" w:rsidRPr="00100F9D">
        <w:rPr>
          <w:rFonts w:cs="Arial"/>
          <w:sz w:val="22"/>
          <w:szCs w:val="22"/>
        </w:rPr>
        <w:t xml:space="preserve">Building </w:t>
      </w:r>
      <w:proofErr w:type="spellStart"/>
      <w:r w:rsidR="00F00962" w:rsidRPr="00100F9D">
        <w:rPr>
          <w:rFonts w:cs="Arial"/>
          <w:sz w:val="22"/>
          <w:szCs w:val="22"/>
        </w:rPr>
        <w:t>Programme</w:t>
      </w:r>
      <w:proofErr w:type="spellEnd"/>
      <w:r w:rsidR="00F00962" w:rsidRPr="00100F9D">
        <w:rPr>
          <w:rFonts w:cs="Arial"/>
          <w:sz w:val="22"/>
          <w:szCs w:val="22"/>
        </w:rPr>
        <w:t>, the overall goals and capacity of the Secretariat, Signatories and</w:t>
      </w:r>
      <w:r w:rsidR="00100F9D" w:rsidRPr="00100F9D">
        <w:rPr>
          <w:rFonts w:cs="Arial"/>
          <w:sz w:val="22"/>
          <w:szCs w:val="22"/>
        </w:rPr>
        <w:t xml:space="preserve"> AC must be considered. </w:t>
      </w:r>
    </w:p>
    <w:p w14:paraId="30E38FF4" w14:textId="77777777" w:rsidR="00100F9D" w:rsidRDefault="00100F9D" w:rsidP="00100F9D">
      <w:pPr>
        <w:pStyle w:val="ListParagraph"/>
        <w:widowControl/>
        <w:shd w:val="clear" w:color="auto" w:fill="FFFFFF"/>
        <w:autoSpaceDE/>
        <w:autoSpaceDN/>
        <w:adjustRightInd/>
        <w:spacing w:after="288"/>
        <w:ind w:left="0"/>
        <w:jc w:val="both"/>
        <w:rPr>
          <w:rFonts w:cs="Arial"/>
          <w:sz w:val="22"/>
          <w:szCs w:val="22"/>
        </w:rPr>
      </w:pPr>
    </w:p>
    <w:p w14:paraId="2516517E" w14:textId="77777777" w:rsidR="00100F9D" w:rsidRDefault="00100F9D" w:rsidP="006E357F">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Pr>
          <w:rFonts w:cs="Arial"/>
          <w:sz w:val="22"/>
          <w:szCs w:val="22"/>
        </w:rPr>
        <w:t xml:space="preserve">The Secretariat has developed the table in Annex 3 as working document for this meeting, which should be filled by the participants. The Advisory Committee and Conservation Working Group is requested to identify activities that should be </w:t>
      </w:r>
      <w:r w:rsidR="00662A8A">
        <w:rPr>
          <w:rFonts w:cs="Arial"/>
          <w:sz w:val="22"/>
          <w:szCs w:val="22"/>
        </w:rPr>
        <w:t xml:space="preserve">included in a Capacity Building </w:t>
      </w:r>
      <w:proofErr w:type="spellStart"/>
      <w:r w:rsidR="00662A8A">
        <w:rPr>
          <w:rFonts w:cs="Arial"/>
          <w:sz w:val="22"/>
          <w:szCs w:val="22"/>
        </w:rPr>
        <w:t>Programme</w:t>
      </w:r>
      <w:proofErr w:type="spellEnd"/>
      <w:r w:rsidR="00662A8A">
        <w:rPr>
          <w:rFonts w:cs="Arial"/>
          <w:sz w:val="22"/>
          <w:szCs w:val="22"/>
        </w:rPr>
        <w:t xml:space="preserve"> for the MOU. </w:t>
      </w:r>
      <w:r>
        <w:rPr>
          <w:rFonts w:cs="Arial"/>
          <w:sz w:val="22"/>
          <w:szCs w:val="22"/>
        </w:rPr>
        <w:t xml:space="preserve">For each activity, it should be indicated which </w:t>
      </w:r>
      <w:r w:rsidR="00662A8A">
        <w:rPr>
          <w:rFonts w:cs="Arial"/>
          <w:sz w:val="22"/>
          <w:szCs w:val="22"/>
        </w:rPr>
        <w:t xml:space="preserve">entity of the MOU (Signatories, Secretariat, AC, Cooperating Partners) would be responsible for its implementation.  </w:t>
      </w:r>
    </w:p>
    <w:p w14:paraId="64411E0C" w14:textId="77777777" w:rsidR="00100F9D" w:rsidRPr="00100F9D" w:rsidRDefault="00100F9D" w:rsidP="00100F9D">
      <w:pPr>
        <w:pStyle w:val="ListParagraph"/>
        <w:rPr>
          <w:rFonts w:cs="Arial"/>
          <w:sz w:val="22"/>
          <w:szCs w:val="22"/>
        </w:rPr>
      </w:pPr>
    </w:p>
    <w:p w14:paraId="312A92F1" w14:textId="03A2EA4A" w:rsidR="006E357F" w:rsidRPr="004968B7" w:rsidRDefault="00662A8A" w:rsidP="004968B7">
      <w:pPr>
        <w:pStyle w:val="ListParagraph"/>
        <w:widowControl/>
        <w:numPr>
          <w:ilvl w:val="0"/>
          <w:numId w:val="1"/>
        </w:numPr>
        <w:shd w:val="clear" w:color="auto" w:fill="FFFFFF"/>
        <w:autoSpaceDE/>
        <w:autoSpaceDN/>
        <w:adjustRightInd/>
        <w:spacing w:after="288"/>
        <w:ind w:left="0" w:firstLine="0"/>
        <w:jc w:val="both"/>
        <w:rPr>
          <w:rFonts w:cs="Arial"/>
          <w:sz w:val="22"/>
          <w:szCs w:val="22"/>
        </w:rPr>
      </w:pPr>
      <w:r>
        <w:rPr>
          <w:rFonts w:cs="Arial"/>
          <w:sz w:val="22"/>
          <w:szCs w:val="22"/>
        </w:rPr>
        <w:t xml:space="preserve">The table in Annex 3 was prefilled by the Secretariat based on the analysis of the survey. However, the suggestions made by the Secretariat and are </w:t>
      </w:r>
      <w:r w:rsidR="00433596">
        <w:rPr>
          <w:rFonts w:cs="Arial"/>
          <w:sz w:val="22"/>
          <w:szCs w:val="22"/>
        </w:rPr>
        <w:t xml:space="preserve">neither </w:t>
      </w:r>
      <w:r>
        <w:rPr>
          <w:rFonts w:cs="Arial"/>
          <w:sz w:val="22"/>
          <w:szCs w:val="22"/>
        </w:rPr>
        <w:t xml:space="preserve">complete nor final. </w:t>
      </w:r>
      <w:r w:rsidRPr="004968B7">
        <w:rPr>
          <w:rFonts w:cs="Arial"/>
          <w:sz w:val="22"/>
          <w:szCs w:val="22"/>
        </w:rPr>
        <w:t xml:space="preserve">It is expected that a final version of recommendations </w:t>
      </w:r>
      <w:r w:rsidR="00433596">
        <w:rPr>
          <w:rFonts w:cs="Arial"/>
          <w:sz w:val="22"/>
          <w:szCs w:val="22"/>
        </w:rPr>
        <w:t xml:space="preserve">will </w:t>
      </w:r>
      <w:r w:rsidRPr="004968B7">
        <w:rPr>
          <w:rFonts w:cs="Arial"/>
          <w:sz w:val="22"/>
          <w:szCs w:val="22"/>
        </w:rPr>
        <w:t>be completed by the end of the AC2.</w:t>
      </w:r>
      <w:r w:rsidR="004968B7">
        <w:rPr>
          <w:rFonts w:cs="Arial"/>
          <w:sz w:val="22"/>
          <w:szCs w:val="22"/>
        </w:rPr>
        <w:t xml:space="preserve"> </w:t>
      </w:r>
      <w:r w:rsidR="006E357F" w:rsidRPr="004968B7">
        <w:rPr>
          <w:rFonts w:cs="Arial"/>
          <w:sz w:val="22"/>
          <w:szCs w:val="22"/>
        </w:rPr>
        <w:t>The suggestions made by the AC will be included by the Secretariat in a draft Capacity</w:t>
      </w:r>
      <w:r w:rsidR="00433596">
        <w:rPr>
          <w:rFonts w:cs="Arial"/>
          <w:sz w:val="22"/>
          <w:szCs w:val="22"/>
        </w:rPr>
        <w:t>-</w:t>
      </w:r>
      <w:r w:rsidR="006E357F" w:rsidRPr="004968B7">
        <w:rPr>
          <w:rFonts w:cs="Arial"/>
          <w:sz w:val="22"/>
          <w:szCs w:val="22"/>
        </w:rPr>
        <w:t xml:space="preserve">Building </w:t>
      </w:r>
      <w:proofErr w:type="spellStart"/>
      <w:r w:rsidR="006E357F" w:rsidRPr="004968B7">
        <w:rPr>
          <w:rFonts w:cs="Arial"/>
          <w:sz w:val="22"/>
          <w:szCs w:val="22"/>
        </w:rPr>
        <w:t>Programme</w:t>
      </w:r>
      <w:proofErr w:type="spellEnd"/>
      <w:r w:rsidR="006E357F" w:rsidRPr="004968B7">
        <w:rPr>
          <w:rFonts w:cs="Arial"/>
          <w:sz w:val="22"/>
          <w:szCs w:val="22"/>
        </w:rPr>
        <w:t xml:space="preserve"> that will be submitted to MOS3 for consideration by the Signatories. </w:t>
      </w:r>
    </w:p>
    <w:p w14:paraId="4954068F" w14:textId="77777777" w:rsidR="005F2E1D" w:rsidRPr="004968B7" w:rsidRDefault="005F2E1D" w:rsidP="004968B7">
      <w:pPr>
        <w:rPr>
          <w:rFonts w:cs="Arial"/>
          <w:sz w:val="22"/>
          <w:szCs w:val="22"/>
        </w:rPr>
      </w:pPr>
    </w:p>
    <w:p w14:paraId="378C8214" w14:textId="77777777" w:rsidR="002B4A7C" w:rsidRPr="00D74CC6" w:rsidRDefault="002B4A7C" w:rsidP="002B4A7C">
      <w:pPr>
        <w:rPr>
          <w:rFonts w:cs="Arial"/>
          <w:sz w:val="22"/>
          <w:szCs w:val="22"/>
        </w:rPr>
      </w:pPr>
    </w:p>
    <w:p w14:paraId="246702D9" w14:textId="77777777" w:rsidR="002B4A7C" w:rsidRPr="00D74CC6" w:rsidRDefault="002B4A7C" w:rsidP="002B4A7C">
      <w:pPr>
        <w:jc w:val="both"/>
        <w:rPr>
          <w:rFonts w:cs="Arial"/>
          <w:b/>
          <w:i/>
          <w:sz w:val="22"/>
          <w:szCs w:val="22"/>
          <w:u w:val="single"/>
        </w:rPr>
      </w:pPr>
      <w:r w:rsidRPr="00D74CC6">
        <w:rPr>
          <w:rFonts w:cs="Arial"/>
          <w:b/>
          <w:i/>
          <w:sz w:val="22"/>
          <w:szCs w:val="22"/>
          <w:u w:val="single"/>
        </w:rPr>
        <w:t>Action requested:</w:t>
      </w:r>
    </w:p>
    <w:p w14:paraId="1EE5008C" w14:textId="77777777" w:rsidR="002B4A7C" w:rsidRPr="00D74CC6" w:rsidRDefault="002B4A7C" w:rsidP="002B4A7C">
      <w:pPr>
        <w:jc w:val="both"/>
        <w:rPr>
          <w:rFonts w:cs="Arial"/>
          <w:sz w:val="22"/>
          <w:szCs w:val="22"/>
        </w:rPr>
      </w:pPr>
    </w:p>
    <w:p w14:paraId="5252B9CC" w14:textId="77777777" w:rsidR="002B4A7C" w:rsidRPr="00D74CC6" w:rsidRDefault="002B4A7C" w:rsidP="002B4A7C">
      <w:pPr>
        <w:jc w:val="both"/>
        <w:rPr>
          <w:rFonts w:cs="Arial"/>
          <w:sz w:val="22"/>
          <w:szCs w:val="22"/>
        </w:rPr>
      </w:pPr>
      <w:r w:rsidRPr="00D74CC6">
        <w:rPr>
          <w:rFonts w:cs="Arial"/>
          <w:sz w:val="22"/>
          <w:szCs w:val="22"/>
        </w:rPr>
        <w:t>The Advisory Committee is requested to:</w:t>
      </w:r>
    </w:p>
    <w:p w14:paraId="4AAEB720" w14:textId="77777777" w:rsidR="002B4A7C" w:rsidRPr="00D74CC6" w:rsidRDefault="002B4A7C" w:rsidP="002B4A7C">
      <w:pPr>
        <w:jc w:val="both"/>
        <w:rPr>
          <w:rFonts w:cs="Arial"/>
          <w:sz w:val="22"/>
          <w:szCs w:val="22"/>
        </w:rPr>
      </w:pPr>
    </w:p>
    <w:p w14:paraId="2BB435AC" w14:textId="77777777" w:rsidR="00100F9D" w:rsidRDefault="002B4A7C" w:rsidP="002B4A7C">
      <w:pPr>
        <w:pStyle w:val="ListParagraph"/>
        <w:widowControl/>
        <w:numPr>
          <w:ilvl w:val="0"/>
          <w:numId w:val="2"/>
        </w:numPr>
        <w:autoSpaceDE/>
        <w:autoSpaceDN/>
        <w:adjustRightInd/>
        <w:spacing w:after="160"/>
        <w:jc w:val="both"/>
        <w:rPr>
          <w:rFonts w:cs="Arial"/>
          <w:sz w:val="22"/>
          <w:szCs w:val="22"/>
        </w:rPr>
      </w:pPr>
      <w:r w:rsidRPr="00D74CC6">
        <w:rPr>
          <w:rFonts w:cs="Arial"/>
          <w:sz w:val="22"/>
          <w:szCs w:val="22"/>
        </w:rPr>
        <w:t>Review the results of the survey</w:t>
      </w:r>
      <w:r w:rsidR="00100F9D">
        <w:rPr>
          <w:rFonts w:cs="Arial"/>
          <w:sz w:val="22"/>
          <w:szCs w:val="22"/>
        </w:rPr>
        <w:t xml:space="preserve"> provided in </w:t>
      </w:r>
      <w:r w:rsidR="00F00962" w:rsidRPr="00D74CC6">
        <w:rPr>
          <w:rFonts w:cs="Arial"/>
          <w:sz w:val="22"/>
          <w:szCs w:val="22"/>
        </w:rPr>
        <w:t>Annex 2</w:t>
      </w:r>
      <w:r w:rsidR="00100F9D">
        <w:rPr>
          <w:rFonts w:cs="Arial"/>
          <w:sz w:val="22"/>
          <w:szCs w:val="22"/>
        </w:rPr>
        <w:t>;</w:t>
      </w:r>
    </w:p>
    <w:p w14:paraId="3B7BC24E" w14:textId="77777777" w:rsidR="00100F9D" w:rsidRDefault="00100F9D" w:rsidP="00100F9D">
      <w:pPr>
        <w:pStyle w:val="ListParagraph"/>
        <w:widowControl/>
        <w:autoSpaceDE/>
        <w:autoSpaceDN/>
        <w:adjustRightInd/>
        <w:spacing w:after="160"/>
        <w:jc w:val="both"/>
        <w:rPr>
          <w:rFonts w:cs="Arial"/>
          <w:sz w:val="22"/>
          <w:szCs w:val="22"/>
        </w:rPr>
      </w:pPr>
    </w:p>
    <w:p w14:paraId="15D9F45E" w14:textId="22458A78" w:rsidR="002B4A7C" w:rsidRPr="00D74CC6" w:rsidRDefault="006E357F" w:rsidP="002B4A7C">
      <w:pPr>
        <w:pStyle w:val="ListParagraph"/>
        <w:widowControl/>
        <w:numPr>
          <w:ilvl w:val="0"/>
          <w:numId w:val="2"/>
        </w:numPr>
        <w:autoSpaceDE/>
        <w:autoSpaceDN/>
        <w:adjustRightInd/>
        <w:spacing w:after="160"/>
        <w:jc w:val="both"/>
        <w:rPr>
          <w:rFonts w:cs="Arial"/>
          <w:sz w:val="22"/>
          <w:szCs w:val="22"/>
        </w:rPr>
      </w:pPr>
      <w:r>
        <w:rPr>
          <w:rFonts w:cs="Arial"/>
          <w:sz w:val="22"/>
          <w:szCs w:val="22"/>
        </w:rPr>
        <w:t>Review the suggested capacity</w:t>
      </w:r>
      <w:r w:rsidR="00433596">
        <w:rPr>
          <w:rFonts w:cs="Arial"/>
          <w:sz w:val="22"/>
          <w:szCs w:val="22"/>
        </w:rPr>
        <w:t>-</w:t>
      </w:r>
      <w:r>
        <w:rPr>
          <w:rFonts w:cs="Arial"/>
          <w:sz w:val="22"/>
          <w:szCs w:val="22"/>
        </w:rPr>
        <w:t>building activities in Annex 3 and complete the table</w:t>
      </w:r>
      <w:r w:rsidR="00032E3C">
        <w:rPr>
          <w:rFonts w:cs="Arial"/>
          <w:sz w:val="22"/>
          <w:szCs w:val="22"/>
        </w:rPr>
        <w:t>:</w:t>
      </w:r>
    </w:p>
    <w:p w14:paraId="65807F4E" w14:textId="77777777" w:rsidR="002B4A7C" w:rsidRPr="00D74CC6" w:rsidRDefault="002B4A7C" w:rsidP="002B4A7C">
      <w:pPr>
        <w:pStyle w:val="ListParagraph"/>
        <w:widowControl/>
        <w:autoSpaceDE/>
        <w:autoSpaceDN/>
        <w:adjustRightInd/>
        <w:spacing w:after="160"/>
        <w:jc w:val="both"/>
        <w:rPr>
          <w:rFonts w:cs="Arial"/>
          <w:sz w:val="22"/>
          <w:szCs w:val="22"/>
        </w:rPr>
      </w:pPr>
    </w:p>
    <w:p w14:paraId="0DA0C648" w14:textId="1DD3EB0E" w:rsidR="002B4A7C" w:rsidRPr="00D74CC6" w:rsidRDefault="00032E3C" w:rsidP="00032E3C">
      <w:pPr>
        <w:pStyle w:val="ListParagraph"/>
        <w:widowControl/>
        <w:numPr>
          <w:ilvl w:val="0"/>
          <w:numId w:val="37"/>
        </w:numPr>
        <w:autoSpaceDE/>
        <w:autoSpaceDN/>
        <w:adjustRightInd/>
        <w:spacing w:after="160"/>
        <w:ind w:left="1260"/>
        <w:jc w:val="both"/>
        <w:rPr>
          <w:rFonts w:cs="Arial"/>
          <w:sz w:val="22"/>
          <w:szCs w:val="22"/>
        </w:rPr>
      </w:pPr>
      <w:r>
        <w:rPr>
          <w:rFonts w:cs="Arial"/>
          <w:sz w:val="22"/>
          <w:szCs w:val="22"/>
        </w:rPr>
        <w:t>P</w:t>
      </w:r>
      <w:r w:rsidR="002B4A7C" w:rsidRPr="00D74CC6">
        <w:rPr>
          <w:rFonts w:cs="Arial"/>
          <w:sz w:val="22"/>
          <w:szCs w:val="22"/>
        </w:rPr>
        <w:t>rovide guidance on priority measures and make suggestions for additional measures to be included in a draft Capacity</w:t>
      </w:r>
      <w:r w:rsidR="00433596">
        <w:rPr>
          <w:rFonts w:cs="Arial"/>
          <w:sz w:val="22"/>
          <w:szCs w:val="22"/>
        </w:rPr>
        <w:t>-</w:t>
      </w:r>
      <w:r w:rsidR="002B4A7C" w:rsidRPr="00D74CC6">
        <w:rPr>
          <w:rFonts w:cs="Arial"/>
          <w:sz w:val="22"/>
          <w:szCs w:val="22"/>
        </w:rPr>
        <w:t xml:space="preserve">Building </w:t>
      </w:r>
      <w:proofErr w:type="spellStart"/>
      <w:r w:rsidR="002B4A7C" w:rsidRPr="00D74CC6">
        <w:rPr>
          <w:rFonts w:cs="Arial"/>
          <w:sz w:val="22"/>
          <w:szCs w:val="22"/>
        </w:rPr>
        <w:t>Pr</w:t>
      </w:r>
      <w:r>
        <w:rPr>
          <w:rFonts w:cs="Arial"/>
          <w:sz w:val="22"/>
          <w:szCs w:val="22"/>
        </w:rPr>
        <w:t>ogramme</w:t>
      </w:r>
      <w:proofErr w:type="spellEnd"/>
      <w:r>
        <w:rPr>
          <w:rFonts w:cs="Arial"/>
          <w:sz w:val="22"/>
          <w:szCs w:val="22"/>
        </w:rPr>
        <w:t xml:space="preserve"> to be submitted to MOS3;</w:t>
      </w:r>
    </w:p>
    <w:p w14:paraId="6BE35DB1" w14:textId="77777777" w:rsidR="002B4A7C" w:rsidRPr="00D74CC6" w:rsidRDefault="002B4A7C" w:rsidP="00032E3C">
      <w:pPr>
        <w:pStyle w:val="ListParagraph"/>
        <w:ind w:left="1260"/>
        <w:rPr>
          <w:rFonts w:cs="Arial"/>
          <w:sz w:val="22"/>
          <w:szCs w:val="22"/>
        </w:rPr>
      </w:pPr>
    </w:p>
    <w:p w14:paraId="0C8E4F95" w14:textId="44FD490A" w:rsidR="002B4A7C" w:rsidRPr="00D74CC6" w:rsidRDefault="0084482C" w:rsidP="00032E3C">
      <w:pPr>
        <w:pStyle w:val="ListParagraph"/>
        <w:widowControl/>
        <w:numPr>
          <w:ilvl w:val="0"/>
          <w:numId w:val="37"/>
        </w:numPr>
        <w:autoSpaceDE/>
        <w:autoSpaceDN/>
        <w:adjustRightInd/>
        <w:spacing w:after="160"/>
        <w:ind w:left="1260"/>
        <w:jc w:val="both"/>
        <w:rPr>
          <w:rFonts w:cs="Arial"/>
          <w:sz w:val="24"/>
        </w:rPr>
      </w:pPr>
      <w:r w:rsidRPr="00D74CC6">
        <w:rPr>
          <w:rFonts w:cs="Arial"/>
          <w:sz w:val="22"/>
          <w:szCs w:val="22"/>
        </w:rPr>
        <w:t>Make suggestions on</w:t>
      </w:r>
      <w:r w:rsidR="002B4A7C" w:rsidRPr="00D74CC6">
        <w:rPr>
          <w:rFonts w:cs="Arial"/>
          <w:sz w:val="22"/>
          <w:szCs w:val="22"/>
        </w:rPr>
        <w:t xml:space="preserve"> how </w:t>
      </w:r>
      <w:r w:rsidR="00124CF5" w:rsidRPr="00D74CC6">
        <w:rPr>
          <w:rFonts w:cs="Arial"/>
          <w:sz w:val="22"/>
          <w:szCs w:val="22"/>
        </w:rPr>
        <w:t xml:space="preserve">the Signatories, </w:t>
      </w:r>
      <w:r w:rsidR="002B4A7C" w:rsidRPr="00D74CC6">
        <w:rPr>
          <w:rFonts w:cs="Arial"/>
          <w:sz w:val="22"/>
          <w:szCs w:val="22"/>
        </w:rPr>
        <w:t>the Advisor</w:t>
      </w:r>
      <w:r w:rsidR="00124CF5" w:rsidRPr="00D74CC6">
        <w:rPr>
          <w:rFonts w:cs="Arial"/>
          <w:sz w:val="22"/>
          <w:szCs w:val="22"/>
        </w:rPr>
        <w:t xml:space="preserve">y Committee, the Cooperating </w:t>
      </w:r>
      <w:r w:rsidR="00433596">
        <w:rPr>
          <w:rFonts w:cs="Arial"/>
          <w:sz w:val="22"/>
          <w:szCs w:val="22"/>
        </w:rPr>
        <w:t>P</w:t>
      </w:r>
      <w:r w:rsidR="00124CF5" w:rsidRPr="00D74CC6">
        <w:rPr>
          <w:rFonts w:cs="Arial"/>
          <w:sz w:val="22"/>
          <w:szCs w:val="22"/>
        </w:rPr>
        <w:t>artners and the Secretariat,</w:t>
      </w:r>
      <w:r w:rsidR="002B4A7C" w:rsidRPr="00D74CC6">
        <w:rPr>
          <w:rFonts w:cs="Arial"/>
          <w:sz w:val="22"/>
          <w:szCs w:val="22"/>
        </w:rPr>
        <w:t xml:space="preserve"> may be involved in the implementation of the Capacity</w:t>
      </w:r>
      <w:r w:rsidR="00433596">
        <w:rPr>
          <w:rFonts w:cs="Arial"/>
          <w:sz w:val="22"/>
          <w:szCs w:val="22"/>
        </w:rPr>
        <w:t>-</w:t>
      </w:r>
      <w:r w:rsidR="00041560" w:rsidRPr="00D74CC6">
        <w:rPr>
          <w:rFonts w:cs="Arial"/>
          <w:sz w:val="22"/>
          <w:szCs w:val="22"/>
        </w:rPr>
        <w:t>B</w:t>
      </w:r>
      <w:r w:rsidR="002B4A7C" w:rsidRPr="00D74CC6">
        <w:rPr>
          <w:rFonts w:cs="Arial"/>
          <w:sz w:val="22"/>
          <w:szCs w:val="22"/>
        </w:rPr>
        <w:t xml:space="preserve">uilding </w:t>
      </w:r>
      <w:proofErr w:type="spellStart"/>
      <w:r w:rsidR="002B4A7C" w:rsidRPr="00D74CC6">
        <w:rPr>
          <w:rFonts w:cs="Arial"/>
          <w:sz w:val="22"/>
          <w:szCs w:val="22"/>
        </w:rPr>
        <w:t>Programme</w:t>
      </w:r>
      <w:proofErr w:type="spellEnd"/>
      <w:r w:rsidR="002B4A7C" w:rsidRPr="00D74CC6">
        <w:rPr>
          <w:rFonts w:cs="Arial"/>
          <w:sz w:val="22"/>
          <w:szCs w:val="22"/>
        </w:rPr>
        <w:t>.</w:t>
      </w:r>
    </w:p>
    <w:p w14:paraId="4A8FB968" w14:textId="77777777" w:rsidR="00D70345" w:rsidRPr="00D74CC6" w:rsidRDefault="00D70345">
      <w:pPr>
        <w:widowControl/>
        <w:autoSpaceDE/>
        <w:autoSpaceDN/>
        <w:adjustRightInd/>
        <w:spacing w:after="160" w:line="259" w:lineRule="auto"/>
        <w:rPr>
          <w:rFonts w:cs="Arial"/>
        </w:rPr>
        <w:sectPr w:rsidR="00D70345" w:rsidRPr="00D74CC6" w:rsidSect="00470D26">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pPr>
    </w:p>
    <w:p w14:paraId="06C8A00E" w14:textId="77777777" w:rsidR="00A31B12" w:rsidRPr="00D74CC6" w:rsidRDefault="00D70345" w:rsidP="00712C7E">
      <w:pPr>
        <w:widowControl/>
        <w:autoSpaceDE/>
        <w:autoSpaceDN/>
        <w:adjustRightInd/>
        <w:spacing w:after="160" w:line="259" w:lineRule="auto"/>
        <w:jc w:val="both"/>
        <w:rPr>
          <w:rFonts w:cs="Arial"/>
          <w:b/>
          <w:sz w:val="22"/>
        </w:rPr>
      </w:pPr>
      <w:r w:rsidRPr="00D74CC6">
        <w:rPr>
          <w:rFonts w:cs="Arial"/>
          <w:b/>
          <w:sz w:val="22"/>
        </w:rPr>
        <w:t>ANNEX 1</w:t>
      </w:r>
      <w:r w:rsidR="00712C7E">
        <w:rPr>
          <w:rFonts w:cs="Arial"/>
          <w:b/>
          <w:sz w:val="22"/>
        </w:rPr>
        <w:t xml:space="preserve">: </w:t>
      </w:r>
      <w:r w:rsidR="00712C7E" w:rsidRPr="00712C7E">
        <w:rPr>
          <w:rFonts w:cs="Arial"/>
          <w:sz w:val="22"/>
        </w:rPr>
        <w:t xml:space="preserve">Questionnaire - Survey </w:t>
      </w:r>
      <w:bookmarkStart w:id="0" w:name="_Hlk494704687"/>
      <w:r w:rsidR="00712C7E" w:rsidRPr="00712C7E">
        <w:rPr>
          <w:rFonts w:cs="Arial"/>
          <w:sz w:val="22"/>
        </w:rPr>
        <w:t xml:space="preserve">on specific capacity building needs of Signatories to the CMS Sharks MOU related to the implementation of the Conservation Plan and </w:t>
      </w:r>
      <w:proofErr w:type="spellStart"/>
      <w:r w:rsidR="00712C7E" w:rsidRPr="00712C7E">
        <w:rPr>
          <w:rFonts w:cs="Arial"/>
          <w:sz w:val="22"/>
        </w:rPr>
        <w:t>Programme</w:t>
      </w:r>
      <w:proofErr w:type="spellEnd"/>
      <w:r w:rsidR="00712C7E" w:rsidRPr="00712C7E">
        <w:rPr>
          <w:rFonts w:cs="Arial"/>
          <w:sz w:val="22"/>
        </w:rPr>
        <w:t xml:space="preserve"> of Work</w:t>
      </w:r>
    </w:p>
    <w:bookmarkEnd w:id="0"/>
    <w:p w14:paraId="59B0E152" w14:textId="77777777" w:rsidR="00573D9C" w:rsidRPr="00D74CC6" w:rsidRDefault="00573D9C" w:rsidP="00573D9C">
      <w:pPr>
        <w:jc w:val="both"/>
        <w:rPr>
          <w:rFonts w:cs="Arial"/>
        </w:rPr>
      </w:pPr>
    </w:p>
    <w:p w14:paraId="71C0F561" w14:textId="77777777" w:rsidR="00573D9C" w:rsidRPr="006E477F" w:rsidRDefault="00573D9C" w:rsidP="0091555D">
      <w:pPr>
        <w:pStyle w:val="ListParagraph"/>
        <w:keepNext/>
        <w:widowControl/>
        <w:numPr>
          <w:ilvl w:val="0"/>
          <w:numId w:val="5"/>
        </w:numPr>
        <w:autoSpaceDE/>
        <w:autoSpaceDN/>
        <w:adjustRightInd/>
        <w:spacing w:before="120" w:after="160"/>
        <w:jc w:val="both"/>
        <w:rPr>
          <w:rFonts w:cs="Arial"/>
          <w:sz w:val="22"/>
          <w:szCs w:val="22"/>
          <w:u w:val="single"/>
        </w:rPr>
      </w:pPr>
      <w:r w:rsidRPr="006E477F">
        <w:rPr>
          <w:rFonts w:cs="Arial"/>
          <w:sz w:val="22"/>
          <w:szCs w:val="22"/>
          <w:u w:val="single"/>
        </w:rPr>
        <w:t>Personal Information:</w:t>
      </w:r>
    </w:p>
    <w:p w14:paraId="12928E57" w14:textId="77777777" w:rsidR="00573D9C" w:rsidRPr="006E477F" w:rsidRDefault="00573D9C" w:rsidP="0091555D">
      <w:pPr>
        <w:pStyle w:val="ListParagraph"/>
        <w:keepNext/>
        <w:widowControl/>
        <w:numPr>
          <w:ilvl w:val="1"/>
          <w:numId w:val="5"/>
        </w:numPr>
        <w:autoSpaceDE/>
        <w:autoSpaceDN/>
        <w:adjustRightInd/>
        <w:spacing w:before="120" w:after="160"/>
        <w:jc w:val="both"/>
        <w:rPr>
          <w:rFonts w:cs="Arial"/>
          <w:sz w:val="22"/>
          <w:szCs w:val="22"/>
        </w:rPr>
      </w:pPr>
      <w:r w:rsidRPr="006E477F">
        <w:rPr>
          <w:rFonts w:cs="Arial"/>
          <w:sz w:val="22"/>
          <w:szCs w:val="22"/>
        </w:rPr>
        <w:t xml:space="preserve">Surname: </w:t>
      </w:r>
      <w:r w:rsidRPr="006E477F">
        <w:rPr>
          <w:rFonts w:cs="Arial"/>
          <w:sz w:val="22"/>
          <w:szCs w:val="22"/>
        </w:rPr>
        <w:tab/>
      </w:r>
      <w:r w:rsidRPr="006E477F">
        <w:rPr>
          <w:rFonts w:cs="Arial"/>
          <w:sz w:val="22"/>
          <w:szCs w:val="22"/>
        </w:rPr>
        <w:tab/>
      </w:r>
    </w:p>
    <w:p w14:paraId="1B6B5C13" w14:textId="77777777" w:rsidR="00573D9C" w:rsidRPr="006E477F" w:rsidRDefault="00573D9C" w:rsidP="0091555D">
      <w:pPr>
        <w:pStyle w:val="ListParagraph"/>
        <w:keepNext/>
        <w:widowControl/>
        <w:numPr>
          <w:ilvl w:val="1"/>
          <w:numId w:val="5"/>
        </w:numPr>
        <w:autoSpaceDE/>
        <w:autoSpaceDN/>
        <w:adjustRightInd/>
        <w:spacing w:before="120" w:after="160"/>
        <w:jc w:val="both"/>
        <w:rPr>
          <w:rFonts w:cs="Arial"/>
          <w:sz w:val="22"/>
          <w:szCs w:val="22"/>
        </w:rPr>
      </w:pPr>
      <w:r w:rsidRPr="006E477F">
        <w:rPr>
          <w:rFonts w:cs="Arial"/>
          <w:sz w:val="22"/>
          <w:szCs w:val="22"/>
        </w:rPr>
        <w:t>Given names:</w:t>
      </w:r>
      <w:r w:rsidRPr="006E477F">
        <w:rPr>
          <w:rFonts w:cs="Arial"/>
          <w:sz w:val="22"/>
          <w:szCs w:val="22"/>
        </w:rPr>
        <w:tab/>
        <w:t xml:space="preserve"> </w:t>
      </w:r>
    </w:p>
    <w:p w14:paraId="00B80EC9" w14:textId="77777777" w:rsidR="00573D9C" w:rsidRPr="006E477F" w:rsidRDefault="00573D9C" w:rsidP="0091555D">
      <w:pPr>
        <w:pStyle w:val="ListParagraph"/>
        <w:keepNext/>
        <w:widowControl/>
        <w:numPr>
          <w:ilvl w:val="1"/>
          <w:numId w:val="5"/>
        </w:numPr>
        <w:autoSpaceDE/>
        <w:autoSpaceDN/>
        <w:adjustRightInd/>
        <w:spacing w:before="120" w:after="160"/>
        <w:jc w:val="both"/>
        <w:rPr>
          <w:rFonts w:cs="Arial"/>
          <w:sz w:val="22"/>
          <w:szCs w:val="22"/>
        </w:rPr>
      </w:pPr>
      <w:r w:rsidRPr="006E477F">
        <w:rPr>
          <w:rFonts w:cs="Arial"/>
          <w:sz w:val="22"/>
          <w:szCs w:val="22"/>
        </w:rPr>
        <w:t>Institution (name and address):</w:t>
      </w:r>
      <w:r w:rsidRPr="006E477F">
        <w:rPr>
          <w:rFonts w:cs="Arial"/>
          <w:sz w:val="22"/>
          <w:szCs w:val="22"/>
        </w:rPr>
        <w:tab/>
      </w:r>
      <w:r w:rsidRPr="006E477F">
        <w:rPr>
          <w:rFonts w:cs="Arial"/>
          <w:sz w:val="22"/>
          <w:szCs w:val="22"/>
        </w:rPr>
        <w:tab/>
      </w:r>
    </w:p>
    <w:p w14:paraId="301BEC3E" w14:textId="77777777" w:rsidR="00573D9C" w:rsidRPr="006E477F" w:rsidRDefault="00573D9C" w:rsidP="0091555D">
      <w:pPr>
        <w:pStyle w:val="ListParagraph"/>
        <w:keepNext/>
        <w:widowControl/>
        <w:numPr>
          <w:ilvl w:val="1"/>
          <w:numId w:val="5"/>
        </w:numPr>
        <w:autoSpaceDE/>
        <w:autoSpaceDN/>
        <w:adjustRightInd/>
        <w:spacing w:before="120" w:after="160"/>
        <w:jc w:val="both"/>
        <w:rPr>
          <w:rFonts w:cs="Arial"/>
          <w:sz w:val="22"/>
          <w:szCs w:val="22"/>
        </w:rPr>
      </w:pPr>
      <w:r w:rsidRPr="006E477F">
        <w:rPr>
          <w:rFonts w:cs="Arial"/>
          <w:sz w:val="22"/>
          <w:szCs w:val="22"/>
        </w:rPr>
        <w:t>Country:</w:t>
      </w:r>
      <w:r w:rsidRPr="006E477F">
        <w:rPr>
          <w:rFonts w:cs="Arial"/>
          <w:sz w:val="22"/>
          <w:szCs w:val="22"/>
        </w:rPr>
        <w:tab/>
      </w:r>
      <w:r w:rsidRPr="006E477F">
        <w:rPr>
          <w:rFonts w:cs="Arial"/>
          <w:sz w:val="22"/>
          <w:szCs w:val="22"/>
        </w:rPr>
        <w:tab/>
        <w:t xml:space="preserve"> </w:t>
      </w:r>
    </w:p>
    <w:p w14:paraId="3A42DB58" w14:textId="77777777" w:rsidR="00573D9C" w:rsidRPr="006E477F" w:rsidRDefault="00573D9C" w:rsidP="0091555D">
      <w:pPr>
        <w:pStyle w:val="ListParagraph"/>
        <w:keepNext/>
        <w:widowControl/>
        <w:numPr>
          <w:ilvl w:val="1"/>
          <w:numId w:val="5"/>
        </w:numPr>
        <w:autoSpaceDE/>
        <w:autoSpaceDN/>
        <w:adjustRightInd/>
        <w:spacing w:before="120" w:after="160"/>
        <w:jc w:val="both"/>
        <w:rPr>
          <w:rFonts w:cs="Arial"/>
          <w:sz w:val="22"/>
          <w:szCs w:val="22"/>
        </w:rPr>
      </w:pPr>
      <w:r w:rsidRPr="006E477F">
        <w:rPr>
          <w:rFonts w:cs="Arial"/>
          <w:sz w:val="22"/>
          <w:szCs w:val="22"/>
        </w:rPr>
        <w:t xml:space="preserve">Email: </w:t>
      </w:r>
      <w:r w:rsidRPr="006E477F">
        <w:rPr>
          <w:rFonts w:cs="Arial"/>
          <w:sz w:val="22"/>
          <w:szCs w:val="22"/>
        </w:rPr>
        <w:tab/>
      </w:r>
      <w:r w:rsidRPr="006E477F">
        <w:rPr>
          <w:rFonts w:cs="Arial"/>
          <w:sz w:val="22"/>
          <w:szCs w:val="22"/>
        </w:rPr>
        <w:tab/>
      </w:r>
    </w:p>
    <w:p w14:paraId="31E595A0" w14:textId="77777777" w:rsidR="00573D9C" w:rsidRPr="006E477F" w:rsidRDefault="00573D9C" w:rsidP="0091555D">
      <w:pPr>
        <w:pStyle w:val="ListParagraph"/>
        <w:keepNext/>
        <w:widowControl/>
        <w:numPr>
          <w:ilvl w:val="1"/>
          <w:numId w:val="5"/>
        </w:numPr>
        <w:autoSpaceDE/>
        <w:autoSpaceDN/>
        <w:adjustRightInd/>
        <w:spacing w:before="120" w:after="160"/>
        <w:jc w:val="both"/>
        <w:rPr>
          <w:rFonts w:cs="Arial"/>
          <w:sz w:val="22"/>
          <w:szCs w:val="22"/>
        </w:rPr>
      </w:pPr>
      <w:r w:rsidRPr="006E477F">
        <w:rPr>
          <w:rFonts w:cs="Arial"/>
          <w:sz w:val="22"/>
          <w:szCs w:val="22"/>
        </w:rPr>
        <w:t xml:space="preserve">Telephone: </w:t>
      </w:r>
      <w:r w:rsidRPr="006E477F">
        <w:rPr>
          <w:rFonts w:cs="Arial"/>
          <w:sz w:val="22"/>
          <w:szCs w:val="22"/>
        </w:rPr>
        <w:tab/>
      </w:r>
      <w:r w:rsidRPr="006E477F">
        <w:rPr>
          <w:rFonts w:cs="Arial"/>
          <w:sz w:val="22"/>
          <w:szCs w:val="22"/>
        </w:rPr>
        <w:tab/>
      </w:r>
    </w:p>
    <w:p w14:paraId="4FA9E467" w14:textId="77777777" w:rsidR="00815A2A" w:rsidRPr="006E477F" w:rsidRDefault="00815A2A" w:rsidP="00815A2A">
      <w:pPr>
        <w:pStyle w:val="ListParagraph"/>
        <w:keepNext/>
        <w:widowControl/>
        <w:autoSpaceDE/>
        <w:autoSpaceDN/>
        <w:adjustRightInd/>
        <w:spacing w:before="120" w:after="160"/>
        <w:ind w:left="1440"/>
        <w:jc w:val="both"/>
        <w:rPr>
          <w:rFonts w:cs="Arial"/>
          <w:sz w:val="22"/>
          <w:szCs w:val="22"/>
        </w:rPr>
      </w:pPr>
    </w:p>
    <w:p w14:paraId="43AC35FC" w14:textId="77777777" w:rsidR="00573D9C" w:rsidRPr="006E477F" w:rsidRDefault="00573D9C" w:rsidP="0091555D">
      <w:pPr>
        <w:pStyle w:val="ListParagraph"/>
        <w:keepNext/>
        <w:widowControl/>
        <w:numPr>
          <w:ilvl w:val="0"/>
          <w:numId w:val="5"/>
        </w:numPr>
        <w:autoSpaceDE/>
        <w:autoSpaceDN/>
        <w:adjustRightInd/>
        <w:spacing w:before="120" w:after="160"/>
        <w:jc w:val="both"/>
        <w:rPr>
          <w:rFonts w:cs="Arial"/>
          <w:sz w:val="22"/>
          <w:szCs w:val="22"/>
        </w:rPr>
      </w:pPr>
      <w:r w:rsidRPr="006E477F">
        <w:rPr>
          <w:rFonts w:cs="Arial"/>
          <w:sz w:val="22"/>
          <w:szCs w:val="22"/>
          <w:u w:val="single"/>
        </w:rPr>
        <w:t>Technical Capacity</w:t>
      </w:r>
      <w:r w:rsidRPr="006E477F">
        <w:rPr>
          <w:rFonts w:cs="Arial"/>
          <w:sz w:val="22"/>
          <w:szCs w:val="22"/>
        </w:rPr>
        <w:t>: Does your country require technical support related to:</w:t>
      </w:r>
    </w:p>
    <w:p w14:paraId="409FD3F9" w14:textId="77777777" w:rsidR="00573D9C" w:rsidRPr="006E477F" w:rsidRDefault="00573D9C" w:rsidP="00573D9C">
      <w:pPr>
        <w:pStyle w:val="ListParagraph"/>
        <w:keepNext/>
        <w:jc w:val="both"/>
        <w:rPr>
          <w:rFonts w:cs="Arial"/>
          <w:sz w:val="22"/>
          <w:szCs w:val="22"/>
        </w:rPr>
      </w:pPr>
    </w:p>
    <w:p w14:paraId="4E93BF9D" w14:textId="77777777" w:rsidR="00573D9C" w:rsidRPr="006E477F" w:rsidRDefault="00573D9C" w:rsidP="0091555D">
      <w:pPr>
        <w:pStyle w:val="ListParagraph"/>
        <w:keepNext/>
        <w:widowControl/>
        <w:numPr>
          <w:ilvl w:val="1"/>
          <w:numId w:val="5"/>
        </w:numPr>
        <w:autoSpaceDE/>
        <w:autoSpaceDN/>
        <w:adjustRightInd/>
        <w:spacing w:before="120" w:after="160"/>
        <w:ind w:left="1170"/>
        <w:jc w:val="both"/>
        <w:rPr>
          <w:rFonts w:cs="Arial"/>
          <w:b/>
          <w:sz w:val="22"/>
          <w:szCs w:val="22"/>
        </w:rPr>
      </w:pPr>
      <w:r w:rsidRPr="006E477F">
        <w:rPr>
          <w:rFonts w:cs="Arial"/>
          <w:b/>
          <w:sz w:val="22"/>
          <w:szCs w:val="22"/>
        </w:rPr>
        <w:t>Biological research and scientific monitoring of populations</w:t>
      </w:r>
    </w:p>
    <w:p w14:paraId="152AC0CE" w14:textId="77777777" w:rsidR="00573D9C" w:rsidRPr="006E477F" w:rsidRDefault="00573D9C" w:rsidP="00573D9C">
      <w:pPr>
        <w:pStyle w:val="ListParagraph"/>
        <w:keepNext/>
        <w:ind w:left="1170"/>
        <w:jc w:val="both"/>
        <w:rPr>
          <w:rFonts w:cs="Arial"/>
          <w:sz w:val="22"/>
          <w:szCs w:val="22"/>
        </w:rPr>
      </w:pPr>
    </w:p>
    <w:p w14:paraId="24335F5A" w14:textId="39C554B4" w:rsidR="00573D9C" w:rsidRPr="006E477F" w:rsidRDefault="00E97D41" w:rsidP="00573D9C">
      <w:pPr>
        <w:pStyle w:val="ListParagraph"/>
        <w:keepNext/>
        <w:ind w:left="1170"/>
        <w:jc w:val="both"/>
        <w:rPr>
          <w:rFonts w:cs="Arial"/>
          <w:sz w:val="22"/>
          <w:szCs w:val="22"/>
        </w:rPr>
      </w:pPr>
      <w:sdt>
        <w:sdtPr>
          <w:rPr>
            <w:rFonts w:cs="Arial"/>
            <w:sz w:val="22"/>
            <w:szCs w:val="22"/>
          </w:rPr>
          <w:id w:val="-1026709022"/>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1271014142"/>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61DDC23B" w14:textId="77777777" w:rsidR="00573D9C" w:rsidRPr="006E477F" w:rsidRDefault="00573D9C" w:rsidP="00573D9C">
      <w:pPr>
        <w:pStyle w:val="ListParagraph"/>
        <w:keepNext/>
        <w:ind w:left="1170"/>
        <w:jc w:val="both"/>
        <w:rPr>
          <w:rFonts w:cs="Arial"/>
          <w:sz w:val="22"/>
          <w:szCs w:val="22"/>
        </w:rPr>
      </w:pPr>
    </w:p>
    <w:p w14:paraId="137136AA" w14:textId="77777777" w:rsidR="00573D9C" w:rsidRPr="006E477F" w:rsidRDefault="00573D9C" w:rsidP="00573D9C">
      <w:pPr>
        <w:pStyle w:val="ListParagraph"/>
        <w:ind w:left="1170"/>
        <w:jc w:val="both"/>
        <w:rPr>
          <w:rFonts w:cs="Arial"/>
          <w:sz w:val="22"/>
          <w:szCs w:val="22"/>
        </w:rPr>
      </w:pPr>
      <w:r w:rsidRPr="006E477F">
        <w:rPr>
          <w:rFonts w:cs="Arial"/>
          <w:sz w:val="22"/>
          <w:szCs w:val="22"/>
        </w:rPr>
        <w:t>Please provide details on the activity concerned and your specific requirements below:</w:t>
      </w:r>
    </w:p>
    <w:p w14:paraId="794ADA71" w14:textId="77777777" w:rsidR="00573D9C" w:rsidRPr="006E477F" w:rsidRDefault="00573D9C" w:rsidP="00573D9C">
      <w:pPr>
        <w:pStyle w:val="ListParagraph"/>
        <w:ind w:left="1170"/>
        <w:jc w:val="both"/>
        <w:rPr>
          <w:rFonts w:cs="Arial"/>
          <w:sz w:val="22"/>
          <w:szCs w:val="22"/>
        </w:rPr>
      </w:pPr>
    </w:p>
    <w:p w14:paraId="47AB1437" w14:textId="77777777" w:rsidR="00573D9C" w:rsidRPr="006E477F" w:rsidRDefault="00573D9C" w:rsidP="0091555D">
      <w:pPr>
        <w:pStyle w:val="ListParagraph"/>
        <w:widowControl/>
        <w:numPr>
          <w:ilvl w:val="1"/>
          <w:numId w:val="5"/>
        </w:numPr>
        <w:autoSpaceDE/>
        <w:autoSpaceDN/>
        <w:adjustRightInd/>
        <w:spacing w:before="120" w:after="160"/>
        <w:ind w:left="1168" w:hanging="357"/>
        <w:jc w:val="both"/>
        <w:rPr>
          <w:rFonts w:cs="Arial"/>
          <w:b/>
          <w:sz w:val="22"/>
          <w:szCs w:val="22"/>
        </w:rPr>
      </w:pPr>
      <w:r w:rsidRPr="006E477F">
        <w:rPr>
          <w:rFonts w:cs="Arial"/>
          <w:b/>
          <w:sz w:val="22"/>
          <w:szCs w:val="22"/>
        </w:rPr>
        <w:t>Collection and reporting of data from artisanal fisheries</w:t>
      </w:r>
    </w:p>
    <w:p w14:paraId="093362DE" w14:textId="77777777" w:rsidR="00573D9C" w:rsidRPr="006E477F" w:rsidRDefault="00573D9C" w:rsidP="00815A2A">
      <w:pPr>
        <w:pStyle w:val="ListParagraph"/>
        <w:ind w:left="1170"/>
        <w:jc w:val="both"/>
        <w:rPr>
          <w:rFonts w:cs="Arial"/>
          <w:sz w:val="22"/>
          <w:szCs w:val="22"/>
        </w:rPr>
      </w:pPr>
    </w:p>
    <w:p w14:paraId="13648CCF" w14:textId="3F427F40" w:rsidR="00573D9C" w:rsidRPr="006E477F" w:rsidRDefault="00E97D41" w:rsidP="00815A2A">
      <w:pPr>
        <w:pStyle w:val="ListParagraph"/>
        <w:ind w:left="1170"/>
        <w:jc w:val="both"/>
        <w:rPr>
          <w:rFonts w:cs="Arial"/>
          <w:sz w:val="22"/>
          <w:szCs w:val="22"/>
        </w:rPr>
      </w:pPr>
      <w:sdt>
        <w:sdtPr>
          <w:rPr>
            <w:rFonts w:cs="Arial"/>
            <w:sz w:val="22"/>
            <w:szCs w:val="22"/>
          </w:rPr>
          <w:id w:val="395328485"/>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619730276"/>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137A907B" w14:textId="77777777" w:rsidR="00573D9C" w:rsidRPr="006E477F" w:rsidRDefault="00573D9C" w:rsidP="00815A2A">
      <w:pPr>
        <w:ind w:left="1170"/>
        <w:jc w:val="both"/>
        <w:rPr>
          <w:rFonts w:cs="Arial"/>
          <w:sz w:val="22"/>
          <w:szCs w:val="22"/>
        </w:rPr>
      </w:pPr>
      <w:r w:rsidRPr="006E477F">
        <w:rPr>
          <w:rFonts w:cs="Arial"/>
          <w:sz w:val="22"/>
          <w:szCs w:val="22"/>
        </w:rPr>
        <w:t>Please provide details on the activity concerned and your specific requirements below:</w:t>
      </w:r>
    </w:p>
    <w:p w14:paraId="600589C3" w14:textId="77777777" w:rsidR="00573D9C" w:rsidRPr="006E477F" w:rsidRDefault="00573D9C" w:rsidP="00815A2A">
      <w:pPr>
        <w:ind w:left="1170"/>
        <w:jc w:val="both"/>
        <w:rPr>
          <w:rFonts w:cs="Arial"/>
          <w:sz w:val="22"/>
          <w:szCs w:val="22"/>
        </w:rPr>
      </w:pPr>
    </w:p>
    <w:p w14:paraId="4F82D7D4" w14:textId="77777777" w:rsidR="00573D9C" w:rsidRPr="006E477F" w:rsidRDefault="00573D9C" w:rsidP="0091555D">
      <w:pPr>
        <w:pStyle w:val="ListParagraph"/>
        <w:widowControl/>
        <w:numPr>
          <w:ilvl w:val="1"/>
          <w:numId w:val="5"/>
        </w:numPr>
        <w:autoSpaceDE/>
        <w:autoSpaceDN/>
        <w:adjustRightInd/>
        <w:spacing w:before="120" w:after="160"/>
        <w:ind w:left="1170"/>
        <w:jc w:val="both"/>
        <w:rPr>
          <w:rFonts w:cs="Arial"/>
          <w:b/>
          <w:sz w:val="22"/>
          <w:szCs w:val="22"/>
        </w:rPr>
      </w:pPr>
      <w:r w:rsidRPr="006E477F">
        <w:rPr>
          <w:rFonts w:cs="Arial"/>
          <w:b/>
          <w:sz w:val="22"/>
          <w:szCs w:val="22"/>
        </w:rPr>
        <w:t>Collection and reporting of data from high seas fisheries</w:t>
      </w:r>
    </w:p>
    <w:p w14:paraId="699EBF9F" w14:textId="77777777" w:rsidR="00573D9C" w:rsidRPr="006E477F" w:rsidRDefault="00573D9C" w:rsidP="00815A2A">
      <w:pPr>
        <w:pStyle w:val="ListParagraph"/>
        <w:ind w:left="1170"/>
        <w:jc w:val="both"/>
        <w:rPr>
          <w:rFonts w:cs="Arial"/>
          <w:sz w:val="22"/>
          <w:szCs w:val="22"/>
        </w:rPr>
      </w:pPr>
    </w:p>
    <w:p w14:paraId="0A2A2E47" w14:textId="34321AF7" w:rsidR="00573D9C" w:rsidRPr="006E477F" w:rsidRDefault="00E97D41" w:rsidP="00815A2A">
      <w:pPr>
        <w:pStyle w:val="ListParagraph"/>
        <w:ind w:left="1170"/>
        <w:jc w:val="both"/>
        <w:rPr>
          <w:rFonts w:cs="Arial"/>
          <w:sz w:val="22"/>
          <w:szCs w:val="22"/>
        </w:rPr>
      </w:pPr>
      <w:sdt>
        <w:sdtPr>
          <w:rPr>
            <w:rFonts w:cs="Arial"/>
            <w:sz w:val="22"/>
            <w:szCs w:val="22"/>
          </w:rPr>
          <w:id w:val="1042019789"/>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557519891"/>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0F3E0268" w14:textId="77777777" w:rsidR="00573D9C" w:rsidRPr="006E477F" w:rsidRDefault="00573D9C" w:rsidP="00815A2A">
      <w:pPr>
        <w:ind w:left="1170"/>
        <w:jc w:val="both"/>
        <w:rPr>
          <w:rFonts w:cs="Arial"/>
          <w:sz w:val="22"/>
          <w:szCs w:val="22"/>
        </w:rPr>
      </w:pPr>
      <w:r w:rsidRPr="006E477F">
        <w:rPr>
          <w:rFonts w:cs="Arial"/>
          <w:sz w:val="22"/>
          <w:szCs w:val="22"/>
        </w:rPr>
        <w:t>Please provide details on the activity concerned and your specific requirements below:</w:t>
      </w:r>
    </w:p>
    <w:p w14:paraId="58EF147D" w14:textId="77777777" w:rsidR="00573D9C" w:rsidRPr="006E477F" w:rsidRDefault="00573D9C" w:rsidP="00815A2A">
      <w:pPr>
        <w:ind w:left="1170"/>
        <w:jc w:val="both"/>
        <w:rPr>
          <w:rFonts w:cs="Arial"/>
          <w:sz w:val="22"/>
          <w:szCs w:val="22"/>
        </w:rPr>
      </w:pPr>
    </w:p>
    <w:p w14:paraId="66F1EEE7" w14:textId="77777777" w:rsidR="00573D9C" w:rsidRPr="006E477F" w:rsidRDefault="00573D9C" w:rsidP="0091555D">
      <w:pPr>
        <w:pStyle w:val="ListParagraph"/>
        <w:widowControl/>
        <w:numPr>
          <w:ilvl w:val="1"/>
          <w:numId w:val="5"/>
        </w:numPr>
        <w:autoSpaceDE/>
        <w:autoSpaceDN/>
        <w:adjustRightInd/>
        <w:spacing w:before="120" w:after="160"/>
        <w:ind w:left="1170"/>
        <w:jc w:val="both"/>
        <w:rPr>
          <w:rFonts w:cs="Arial"/>
          <w:b/>
          <w:sz w:val="22"/>
          <w:szCs w:val="22"/>
        </w:rPr>
      </w:pPr>
      <w:r w:rsidRPr="006E477F">
        <w:rPr>
          <w:rFonts w:cs="Arial"/>
          <w:b/>
          <w:sz w:val="22"/>
          <w:szCs w:val="22"/>
        </w:rPr>
        <w:t>Stock assessments</w:t>
      </w:r>
    </w:p>
    <w:p w14:paraId="6A66F88B" w14:textId="77777777" w:rsidR="00573D9C" w:rsidRPr="006E477F" w:rsidRDefault="00573D9C" w:rsidP="00815A2A">
      <w:pPr>
        <w:pStyle w:val="ListParagraph"/>
        <w:ind w:left="1170"/>
        <w:jc w:val="both"/>
        <w:rPr>
          <w:rFonts w:cs="Arial"/>
          <w:sz w:val="22"/>
          <w:szCs w:val="22"/>
        </w:rPr>
      </w:pPr>
    </w:p>
    <w:p w14:paraId="0B59EA87" w14:textId="775B5BE6" w:rsidR="00573D9C" w:rsidRPr="006E477F" w:rsidRDefault="00E97D41" w:rsidP="00815A2A">
      <w:pPr>
        <w:pStyle w:val="ListParagraph"/>
        <w:ind w:left="1170"/>
        <w:jc w:val="both"/>
        <w:rPr>
          <w:rFonts w:cs="Arial"/>
          <w:sz w:val="22"/>
          <w:szCs w:val="22"/>
        </w:rPr>
      </w:pPr>
      <w:sdt>
        <w:sdtPr>
          <w:rPr>
            <w:rFonts w:cs="Arial"/>
            <w:sz w:val="22"/>
            <w:szCs w:val="22"/>
          </w:rPr>
          <w:id w:val="1678766820"/>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2123841893"/>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13870474" w14:textId="77777777" w:rsidR="00573D9C" w:rsidRPr="006E477F" w:rsidRDefault="00573D9C" w:rsidP="00815A2A">
      <w:pPr>
        <w:ind w:left="1170"/>
        <w:jc w:val="both"/>
        <w:rPr>
          <w:rFonts w:cs="Arial"/>
          <w:sz w:val="22"/>
          <w:szCs w:val="22"/>
        </w:rPr>
      </w:pPr>
      <w:r w:rsidRPr="006E477F">
        <w:rPr>
          <w:rFonts w:cs="Arial"/>
          <w:sz w:val="22"/>
          <w:szCs w:val="22"/>
        </w:rPr>
        <w:t>Please provide details on the activity concerned and your specific requirements below:</w:t>
      </w:r>
    </w:p>
    <w:p w14:paraId="3DC28D97" w14:textId="77777777" w:rsidR="00573D9C" w:rsidRPr="006E477F" w:rsidRDefault="00573D9C" w:rsidP="00815A2A">
      <w:pPr>
        <w:ind w:left="1170"/>
        <w:jc w:val="both"/>
        <w:rPr>
          <w:rFonts w:cs="Arial"/>
          <w:sz w:val="22"/>
          <w:szCs w:val="22"/>
        </w:rPr>
      </w:pPr>
    </w:p>
    <w:p w14:paraId="6BBE9D37" w14:textId="77777777" w:rsidR="00573D9C" w:rsidRPr="006E477F" w:rsidRDefault="00573D9C" w:rsidP="0091555D">
      <w:pPr>
        <w:pStyle w:val="ListParagraph"/>
        <w:widowControl/>
        <w:numPr>
          <w:ilvl w:val="1"/>
          <w:numId w:val="5"/>
        </w:numPr>
        <w:autoSpaceDE/>
        <w:autoSpaceDN/>
        <w:adjustRightInd/>
        <w:spacing w:before="120" w:after="160"/>
        <w:ind w:left="1170"/>
        <w:jc w:val="both"/>
        <w:rPr>
          <w:rFonts w:cs="Arial"/>
          <w:b/>
          <w:sz w:val="22"/>
          <w:szCs w:val="22"/>
        </w:rPr>
      </w:pPr>
      <w:r w:rsidRPr="006E477F">
        <w:rPr>
          <w:rFonts w:cs="Arial"/>
          <w:b/>
          <w:sz w:val="22"/>
          <w:szCs w:val="22"/>
        </w:rPr>
        <w:t>Species identification</w:t>
      </w:r>
    </w:p>
    <w:p w14:paraId="0AA22C23" w14:textId="77777777" w:rsidR="00573D9C" w:rsidRPr="006E477F" w:rsidRDefault="00573D9C" w:rsidP="00815A2A">
      <w:pPr>
        <w:pStyle w:val="ListParagraph"/>
        <w:ind w:left="1170"/>
        <w:jc w:val="both"/>
        <w:rPr>
          <w:rFonts w:cs="Arial"/>
          <w:sz w:val="22"/>
          <w:szCs w:val="22"/>
        </w:rPr>
      </w:pPr>
    </w:p>
    <w:p w14:paraId="0A83F696" w14:textId="2F56EA76" w:rsidR="00573D9C" w:rsidRPr="006E477F" w:rsidRDefault="00E97D41" w:rsidP="00815A2A">
      <w:pPr>
        <w:pStyle w:val="ListParagraph"/>
        <w:ind w:left="1170"/>
        <w:jc w:val="both"/>
        <w:rPr>
          <w:rFonts w:cs="Arial"/>
          <w:sz w:val="22"/>
          <w:szCs w:val="22"/>
        </w:rPr>
      </w:pPr>
      <w:sdt>
        <w:sdtPr>
          <w:rPr>
            <w:rFonts w:cs="Arial"/>
            <w:sz w:val="22"/>
            <w:szCs w:val="22"/>
          </w:rPr>
          <w:id w:val="930092784"/>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1059915169"/>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039790FE" w14:textId="77777777" w:rsidR="00573D9C" w:rsidRPr="006E477F" w:rsidRDefault="00573D9C" w:rsidP="00815A2A">
      <w:pPr>
        <w:pStyle w:val="ListParagraph"/>
        <w:ind w:left="1170"/>
        <w:jc w:val="both"/>
        <w:rPr>
          <w:rFonts w:cs="Arial"/>
          <w:sz w:val="22"/>
          <w:szCs w:val="22"/>
        </w:rPr>
      </w:pPr>
    </w:p>
    <w:p w14:paraId="68A21219" w14:textId="77777777" w:rsidR="00573D9C" w:rsidRPr="006E477F" w:rsidRDefault="00573D9C" w:rsidP="00815A2A">
      <w:pPr>
        <w:pStyle w:val="ListParagraph"/>
        <w:ind w:left="1170"/>
        <w:jc w:val="both"/>
        <w:rPr>
          <w:rFonts w:cs="Arial"/>
          <w:sz w:val="22"/>
          <w:szCs w:val="22"/>
        </w:rPr>
      </w:pPr>
      <w:r w:rsidRPr="006E477F">
        <w:rPr>
          <w:rFonts w:cs="Arial"/>
          <w:sz w:val="22"/>
          <w:szCs w:val="22"/>
        </w:rPr>
        <w:t>Please provide details on the activity concerned and your specific requirements below:</w:t>
      </w:r>
    </w:p>
    <w:p w14:paraId="2C9D4145" w14:textId="77777777" w:rsidR="00815A2A" w:rsidRPr="006E477F" w:rsidRDefault="00815A2A" w:rsidP="00815A2A">
      <w:pPr>
        <w:pStyle w:val="ListParagraph"/>
        <w:ind w:left="1170"/>
        <w:jc w:val="both"/>
        <w:rPr>
          <w:rFonts w:cs="Arial"/>
          <w:sz w:val="22"/>
          <w:szCs w:val="22"/>
        </w:rPr>
      </w:pPr>
    </w:p>
    <w:p w14:paraId="27DDB508" w14:textId="77777777" w:rsidR="00573D9C" w:rsidRPr="006E477F" w:rsidRDefault="00573D9C" w:rsidP="0091555D">
      <w:pPr>
        <w:pStyle w:val="ListParagraph"/>
        <w:widowControl/>
        <w:numPr>
          <w:ilvl w:val="1"/>
          <w:numId w:val="5"/>
        </w:numPr>
        <w:autoSpaceDE/>
        <w:autoSpaceDN/>
        <w:adjustRightInd/>
        <w:spacing w:before="120" w:after="160"/>
        <w:ind w:left="1170"/>
        <w:jc w:val="both"/>
        <w:rPr>
          <w:rFonts w:cs="Arial"/>
          <w:b/>
          <w:sz w:val="22"/>
          <w:szCs w:val="22"/>
        </w:rPr>
      </w:pPr>
      <w:r w:rsidRPr="006E477F">
        <w:rPr>
          <w:rFonts w:cs="Arial"/>
          <w:b/>
          <w:sz w:val="22"/>
          <w:szCs w:val="22"/>
        </w:rPr>
        <w:t>Safe handling and release procedures</w:t>
      </w:r>
    </w:p>
    <w:p w14:paraId="7F76B9E3" w14:textId="77777777" w:rsidR="00573D9C" w:rsidRPr="006E477F" w:rsidRDefault="00573D9C" w:rsidP="00815A2A">
      <w:pPr>
        <w:pStyle w:val="ListParagraph"/>
        <w:ind w:left="1170"/>
        <w:jc w:val="both"/>
        <w:rPr>
          <w:rFonts w:cs="Arial"/>
          <w:sz w:val="22"/>
          <w:szCs w:val="22"/>
        </w:rPr>
      </w:pPr>
    </w:p>
    <w:p w14:paraId="08C62C55" w14:textId="689B7D2C" w:rsidR="00573D9C" w:rsidRPr="006E477F" w:rsidRDefault="00E97D41" w:rsidP="00815A2A">
      <w:pPr>
        <w:pStyle w:val="ListParagraph"/>
        <w:ind w:left="1170"/>
        <w:jc w:val="both"/>
        <w:rPr>
          <w:rFonts w:cs="Arial"/>
          <w:sz w:val="22"/>
          <w:szCs w:val="22"/>
        </w:rPr>
      </w:pPr>
      <w:sdt>
        <w:sdtPr>
          <w:rPr>
            <w:rFonts w:cs="Arial"/>
            <w:sz w:val="22"/>
            <w:szCs w:val="22"/>
          </w:rPr>
          <w:id w:val="1382132846"/>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1670676322"/>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359F7DE4" w14:textId="77777777" w:rsidR="00573D9C" w:rsidRPr="006E477F" w:rsidRDefault="00573D9C" w:rsidP="00815A2A">
      <w:pPr>
        <w:pStyle w:val="ListParagraph"/>
        <w:ind w:left="1170"/>
        <w:jc w:val="both"/>
        <w:rPr>
          <w:rFonts w:cs="Arial"/>
          <w:sz w:val="22"/>
          <w:szCs w:val="22"/>
        </w:rPr>
      </w:pPr>
    </w:p>
    <w:p w14:paraId="42AD5278" w14:textId="77777777" w:rsidR="00573D9C" w:rsidRPr="006E477F" w:rsidRDefault="00573D9C" w:rsidP="00815A2A">
      <w:pPr>
        <w:pStyle w:val="ListParagraph"/>
        <w:ind w:left="1170"/>
        <w:jc w:val="both"/>
        <w:rPr>
          <w:rFonts w:cs="Arial"/>
          <w:sz w:val="22"/>
          <w:szCs w:val="22"/>
        </w:rPr>
      </w:pPr>
      <w:r w:rsidRPr="006E477F">
        <w:rPr>
          <w:rFonts w:cs="Arial"/>
          <w:sz w:val="22"/>
          <w:szCs w:val="22"/>
        </w:rPr>
        <w:t>Please provide details on the activity concerned and your specific requirements below:</w:t>
      </w:r>
    </w:p>
    <w:p w14:paraId="0E4199BE" w14:textId="77777777" w:rsidR="00573D9C" w:rsidRPr="006E477F" w:rsidRDefault="00573D9C" w:rsidP="00815A2A">
      <w:pPr>
        <w:pStyle w:val="ListParagraph"/>
        <w:ind w:left="1170"/>
        <w:jc w:val="both"/>
        <w:rPr>
          <w:rFonts w:cs="Arial"/>
          <w:sz w:val="22"/>
          <w:szCs w:val="22"/>
        </w:rPr>
      </w:pPr>
    </w:p>
    <w:p w14:paraId="05B3C0D4" w14:textId="77777777" w:rsidR="00573D9C" w:rsidRPr="006E477F" w:rsidRDefault="00573D9C" w:rsidP="0091555D">
      <w:pPr>
        <w:pStyle w:val="ListParagraph"/>
        <w:widowControl/>
        <w:numPr>
          <w:ilvl w:val="1"/>
          <w:numId w:val="5"/>
        </w:numPr>
        <w:autoSpaceDE/>
        <w:autoSpaceDN/>
        <w:adjustRightInd/>
        <w:spacing w:before="120" w:after="160"/>
        <w:ind w:left="1170"/>
        <w:jc w:val="both"/>
        <w:rPr>
          <w:rFonts w:cs="Arial"/>
          <w:b/>
          <w:sz w:val="22"/>
          <w:szCs w:val="22"/>
        </w:rPr>
      </w:pPr>
      <w:r w:rsidRPr="006E477F">
        <w:rPr>
          <w:rFonts w:cs="Arial"/>
          <w:b/>
          <w:sz w:val="22"/>
          <w:szCs w:val="22"/>
        </w:rPr>
        <w:t>Bycatch mitigation</w:t>
      </w:r>
    </w:p>
    <w:p w14:paraId="5BF93E56" w14:textId="77777777" w:rsidR="00573D9C" w:rsidRPr="006E477F" w:rsidRDefault="00573D9C" w:rsidP="00815A2A">
      <w:pPr>
        <w:pStyle w:val="ListParagraph"/>
        <w:ind w:left="1170"/>
        <w:jc w:val="both"/>
        <w:rPr>
          <w:rFonts w:cs="Arial"/>
          <w:sz w:val="22"/>
          <w:szCs w:val="22"/>
        </w:rPr>
      </w:pPr>
    </w:p>
    <w:p w14:paraId="03D9415D" w14:textId="433D52DD" w:rsidR="00573D9C" w:rsidRPr="006E477F" w:rsidRDefault="00E97D41" w:rsidP="00815A2A">
      <w:pPr>
        <w:pStyle w:val="ListParagraph"/>
        <w:ind w:left="1170"/>
        <w:jc w:val="both"/>
        <w:rPr>
          <w:rFonts w:cs="Arial"/>
          <w:sz w:val="22"/>
          <w:szCs w:val="22"/>
        </w:rPr>
      </w:pPr>
      <w:sdt>
        <w:sdtPr>
          <w:rPr>
            <w:rFonts w:cs="Arial"/>
            <w:sz w:val="22"/>
            <w:szCs w:val="22"/>
          </w:rPr>
          <w:id w:val="-1215506636"/>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1334569281"/>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40AD3147" w14:textId="77777777" w:rsidR="00573D9C" w:rsidRPr="006E477F" w:rsidRDefault="00573D9C" w:rsidP="00815A2A">
      <w:pPr>
        <w:pStyle w:val="ListParagraph"/>
        <w:ind w:left="1170"/>
        <w:jc w:val="both"/>
        <w:rPr>
          <w:rFonts w:cs="Arial"/>
          <w:sz w:val="22"/>
          <w:szCs w:val="22"/>
        </w:rPr>
      </w:pPr>
    </w:p>
    <w:p w14:paraId="4F4835E0" w14:textId="77777777" w:rsidR="00573D9C" w:rsidRPr="006E477F" w:rsidRDefault="00573D9C" w:rsidP="00815A2A">
      <w:pPr>
        <w:pStyle w:val="ListParagraph"/>
        <w:ind w:left="1170"/>
        <w:jc w:val="both"/>
        <w:rPr>
          <w:rFonts w:cs="Arial"/>
          <w:sz w:val="22"/>
          <w:szCs w:val="22"/>
        </w:rPr>
      </w:pPr>
      <w:r w:rsidRPr="006E477F">
        <w:rPr>
          <w:rFonts w:cs="Arial"/>
          <w:sz w:val="22"/>
          <w:szCs w:val="22"/>
        </w:rPr>
        <w:t>Please provide details on the activity concerned and your specific requirements below:</w:t>
      </w:r>
    </w:p>
    <w:p w14:paraId="2047BE59" w14:textId="77777777" w:rsidR="00573D9C" w:rsidRPr="006E477F" w:rsidRDefault="00573D9C" w:rsidP="00815A2A">
      <w:pPr>
        <w:pStyle w:val="ListParagraph"/>
        <w:ind w:left="1170"/>
        <w:jc w:val="both"/>
        <w:rPr>
          <w:rFonts w:cs="Arial"/>
          <w:sz w:val="22"/>
          <w:szCs w:val="22"/>
        </w:rPr>
      </w:pPr>
    </w:p>
    <w:p w14:paraId="7B5E2C5A" w14:textId="77777777" w:rsidR="00573D9C" w:rsidRPr="006E477F" w:rsidRDefault="00573D9C" w:rsidP="00815A2A">
      <w:pPr>
        <w:jc w:val="both"/>
        <w:rPr>
          <w:rFonts w:cs="Arial"/>
          <w:sz w:val="22"/>
          <w:szCs w:val="22"/>
        </w:rPr>
      </w:pPr>
    </w:p>
    <w:p w14:paraId="66D87899" w14:textId="77777777" w:rsidR="00573D9C" w:rsidRPr="006E477F" w:rsidRDefault="00573D9C" w:rsidP="0091555D">
      <w:pPr>
        <w:pStyle w:val="ListParagraph"/>
        <w:widowControl/>
        <w:numPr>
          <w:ilvl w:val="0"/>
          <w:numId w:val="5"/>
        </w:numPr>
        <w:autoSpaceDE/>
        <w:autoSpaceDN/>
        <w:adjustRightInd/>
        <w:spacing w:before="120" w:after="160"/>
        <w:jc w:val="both"/>
        <w:rPr>
          <w:rFonts w:cs="Arial"/>
          <w:sz w:val="22"/>
          <w:szCs w:val="22"/>
        </w:rPr>
      </w:pPr>
      <w:r w:rsidRPr="006E477F">
        <w:rPr>
          <w:rFonts w:cs="Arial"/>
          <w:sz w:val="22"/>
          <w:szCs w:val="22"/>
          <w:u w:val="single"/>
        </w:rPr>
        <w:t>Policy development</w:t>
      </w:r>
      <w:r w:rsidRPr="006E477F">
        <w:rPr>
          <w:rFonts w:cs="Arial"/>
          <w:sz w:val="22"/>
          <w:szCs w:val="22"/>
        </w:rPr>
        <w:t>: Does your country require support with the review and/or development of policies (which may include domestic legislation, action plans, spatial management plans, etc.) to ensure the implementation of the CMS Sharks MOU, relating to:</w:t>
      </w:r>
    </w:p>
    <w:p w14:paraId="199761D2" w14:textId="77777777" w:rsidR="00573D9C" w:rsidRPr="006E477F" w:rsidRDefault="00573D9C" w:rsidP="00815A2A">
      <w:pPr>
        <w:pStyle w:val="ListParagraph"/>
        <w:widowControl/>
        <w:autoSpaceDE/>
        <w:autoSpaceDN/>
        <w:adjustRightInd/>
        <w:spacing w:before="120" w:after="160"/>
        <w:jc w:val="both"/>
        <w:rPr>
          <w:rFonts w:cs="Arial"/>
          <w:sz w:val="22"/>
          <w:szCs w:val="22"/>
        </w:rPr>
      </w:pPr>
    </w:p>
    <w:p w14:paraId="5F907FC4" w14:textId="77777777" w:rsidR="00573D9C" w:rsidRPr="006E477F" w:rsidRDefault="00573D9C" w:rsidP="0091555D">
      <w:pPr>
        <w:pStyle w:val="ListParagraph"/>
        <w:widowControl/>
        <w:numPr>
          <w:ilvl w:val="1"/>
          <w:numId w:val="5"/>
        </w:numPr>
        <w:tabs>
          <w:tab w:val="left" w:pos="1620"/>
        </w:tabs>
        <w:autoSpaceDE/>
        <w:autoSpaceDN/>
        <w:adjustRightInd/>
        <w:spacing w:before="120" w:after="160"/>
        <w:ind w:left="1170"/>
        <w:jc w:val="both"/>
        <w:rPr>
          <w:rFonts w:cs="Arial"/>
          <w:b/>
          <w:sz w:val="22"/>
          <w:szCs w:val="22"/>
        </w:rPr>
      </w:pPr>
      <w:r w:rsidRPr="006E477F">
        <w:rPr>
          <w:rFonts w:cs="Arial"/>
          <w:b/>
          <w:sz w:val="22"/>
          <w:szCs w:val="22"/>
        </w:rPr>
        <w:t>Sustainable fisheries</w:t>
      </w:r>
    </w:p>
    <w:p w14:paraId="4582712C" w14:textId="77777777" w:rsidR="00573D9C" w:rsidRPr="006E477F" w:rsidRDefault="00573D9C" w:rsidP="00815A2A">
      <w:pPr>
        <w:pStyle w:val="ListParagraph"/>
        <w:tabs>
          <w:tab w:val="left" w:pos="1620"/>
        </w:tabs>
        <w:ind w:left="1170"/>
        <w:jc w:val="both"/>
        <w:rPr>
          <w:rFonts w:cs="Arial"/>
          <w:sz w:val="22"/>
          <w:szCs w:val="22"/>
        </w:rPr>
      </w:pPr>
    </w:p>
    <w:p w14:paraId="383C7F33" w14:textId="7D256186" w:rsidR="00573D9C" w:rsidRPr="006E477F" w:rsidRDefault="00E97D41" w:rsidP="00815A2A">
      <w:pPr>
        <w:pStyle w:val="ListParagraph"/>
        <w:tabs>
          <w:tab w:val="left" w:pos="1620"/>
        </w:tabs>
        <w:ind w:left="1170"/>
        <w:jc w:val="both"/>
        <w:rPr>
          <w:rFonts w:cs="Arial"/>
          <w:sz w:val="22"/>
          <w:szCs w:val="22"/>
        </w:rPr>
      </w:pPr>
      <w:sdt>
        <w:sdtPr>
          <w:rPr>
            <w:rFonts w:cs="Arial"/>
            <w:sz w:val="22"/>
            <w:szCs w:val="22"/>
          </w:rPr>
          <w:id w:val="-942154440"/>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212015380"/>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03E895AE" w14:textId="77777777" w:rsidR="00573D9C" w:rsidRPr="006E477F" w:rsidRDefault="00573D9C" w:rsidP="00815A2A">
      <w:pPr>
        <w:pStyle w:val="ListParagraph"/>
        <w:tabs>
          <w:tab w:val="left" w:pos="1620"/>
        </w:tabs>
        <w:ind w:left="1170"/>
        <w:jc w:val="both"/>
        <w:rPr>
          <w:rFonts w:cs="Arial"/>
          <w:sz w:val="22"/>
          <w:szCs w:val="22"/>
        </w:rPr>
      </w:pPr>
    </w:p>
    <w:p w14:paraId="0CC2F900" w14:textId="77777777" w:rsidR="00573D9C" w:rsidRPr="006E477F" w:rsidRDefault="00573D9C" w:rsidP="00815A2A">
      <w:pPr>
        <w:pStyle w:val="ListParagraph"/>
        <w:tabs>
          <w:tab w:val="left" w:pos="1620"/>
        </w:tabs>
        <w:ind w:left="1170"/>
        <w:jc w:val="both"/>
        <w:rPr>
          <w:rFonts w:cs="Arial"/>
          <w:sz w:val="22"/>
          <w:szCs w:val="22"/>
        </w:rPr>
      </w:pPr>
      <w:r w:rsidRPr="006E477F">
        <w:rPr>
          <w:rFonts w:cs="Arial"/>
          <w:sz w:val="22"/>
          <w:szCs w:val="22"/>
        </w:rPr>
        <w:t>Please provide details on the activity concerned and specific requirements below:</w:t>
      </w:r>
    </w:p>
    <w:p w14:paraId="2ED71EBD" w14:textId="77777777" w:rsidR="00573D9C" w:rsidRPr="006E477F" w:rsidRDefault="00573D9C" w:rsidP="00815A2A">
      <w:pPr>
        <w:tabs>
          <w:tab w:val="left" w:pos="1620"/>
        </w:tabs>
        <w:ind w:left="1170"/>
        <w:jc w:val="both"/>
        <w:rPr>
          <w:rFonts w:cs="Arial"/>
          <w:b/>
          <w:sz w:val="22"/>
          <w:szCs w:val="22"/>
        </w:rPr>
      </w:pPr>
    </w:p>
    <w:p w14:paraId="0DC2F2CF" w14:textId="77777777" w:rsidR="00573D9C" w:rsidRPr="006E477F" w:rsidRDefault="00573D9C" w:rsidP="0091555D">
      <w:pPr>
        <w:pStyle w:val="ListParagraph"/>
        <w:widowControl/>
        <w:numPr>
          <w:ilvl w:val="1"/>
          <w:numId w:val="5"/>
        </w:numPr>
        <w:tabs>
          <w:tab w:val="left" w:pos="1620"/>
        </w:tabs>
        <w:autoSpaceDE/>
        <w:autoSpaceDN/>
        <w:adjustRightInd/>
        <w:spacing w:before="120" w:after="160"/>
        <w:ind w:left="1170"/>
        <w:jc w:val="both"/>
        <w:rPr>
          <w:rFonts w:cs="Arial"/>
          <w:b/>
          <w:sz w:val="22"/>
          <w:szCs w:val="22"/>
        </w:rPr>
      </w:pPr>
      <w:r w:rsidRPr="006E477F">
        <w:rPr>
          <w:rFonts w:cs="Arial"/>
          <w:b/>
          <w:sz w:val="22"/>
          <w:szCs w:val="22"/>
        </w:rPr>
        <w:t>Conservation</w:t>
      </w:r>
    </w:p>
    <w:p w14:paraId="0AE9A0E1" w14:textId="77777777" w:rsidR="00573D9C" w:rsidRPr="006E477F" w:rsidRDefault="00573D9C" w:rsidP="00815A2A">
      <w:pPr>
        <w:pStyle w:val="ListParagraph"/>
        <w:tabs>
          <w:tab w:val="left" w:pos="1620"/>
        </w:tabs>
        <w:ind w:left="1170"/>
        <w:jc w:val="both"/>
        <w:rPr>
          <w:rFonts w:cs="Arial"/>
          <w:sz w:val="22"/>
          <w:szCs w:val="22"/>
        </w:rPr>
      </w:pPr>
    </w:p>
    <w:p w14:paraId="3FCD9BA0" w14:textId="421EAD14" w:rsidR="00573D9C" w:rsidRPr="006E477F" w:rsidRDefault="00E97D41" w:rsidP="00815A2A">
      <w:pPr>
        <w:pStyle w:val="ListParagraph"/>
        <w:tabs>
          <w:tab w:val="left" w:pos="1620"/>
        </w:tabs>
        <w:ind w:left="1170"/>
        <w:jc w:val="both"/>
        <w:rPr>
          <w:rFonts w:cs="Arial"/>
          <w:sz w:val="22"/>
          <w:szCs w:val="22"/>
        </w:rPr>
      </w:pPr>
      <w:sdt>
        <w:sdtPr>
          <w:rPr>
            <w:rFonts w:cs="Arial"/>
            <w:sz w:val="22"/>
            <w:szCs w:val="22"/>
          </w:rPr>
          <w:id w:val="1094676603"/>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2125146841"/>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4DD81254" w14:textId="77777777" w:rsidR="00573D9C" w:rsidRPr="006E477F" w:rsidRDefault="00573D9C" w:rsidP="00815A2A">
      <w:pPr>
        <w:pStyle w:val="ListParagraph"/>
        <w:tabs>
          <w:tab w:val="left" w:pos="1620"/>
        </w:tabs>
        <w:ind w:left="1170"/>
        <w:jc w:val="both"/>
        <w:rPr>
          <w:rFonts w:cs="Arial"/>
          <w:sz w:val="22"/>
          <w:szCs w:val="22"/>
        </w:rPr>
      </w:pPr>
    </w:p>
    <w:p w14:paraId="75440C1C" w14:textId="77777777" w:rsidR="00573D9C" w:rsidRPr="006E477F" w:rsidRDefault="00573D9C" w:rsidP="00815A2A">
      <w:pPr>
        <w:pStyle w:val="ListParagraph"/>
        <w:tabs>
          <w:tab w:val="left" w:pos="1620"/>
        </w:tabs>
        <w:ind w:left="1170"/>
        <w:jc w:val="both"/>
        <w:rPr>
          <w:rFonts w:cs="Arial"/>
          <w:sz w:val="22"/>
          <w:szCs w:val="22"/>
        </w:rPr>
      </w:pPr>
      <w:r w:rsidRPr="006E477F">
        <w:rPr>
          <w:rFonts w:cs="Arial"/>
          <w:sz w:val="22"/>
          <w:szCs w:val="22"/>
        </w:rPr>
        <w:t>Please provide details on the activity concerned and specific requirements below:</w:t>
      </w:r>
    </w:p>
    <w:p w14:paraId="4E918814" w14:textId="77777777" w:rsidR="00573D9C" w:rsidRPr="006E477F" w:rsidRDefault="00573D9C" w:rsidP="00815A2A">
      <w:pPr>
        <w:pStyle w:val="ListParagraph"/>
        <w:tabs>
          <w:tab w:val="left" w:pos="1620"/>
        </w:tabs>
        <w:ind w:left="1170"/>
        <w:jc w:val="both"/>
        <w:rPr>
          <w:rFonts w:cs="Arial"/>
          <w:sz w:val="22"/>
          <w:szCs w:val="22"/>
        </w:rPr>
      </w:pPr>
    </w:p>
    <w:p w14:paraId="401E557C" w14:textId="77777777" w:rsidR="00573D9C" w:rsidRPr="006E477F" w:rsidRDefault="00573D9C" w:rsidP="0091555D">
      <w:pPr>
        <w:pStyle w:val="ListParagraph"/>
        <w:widowControl/>
        <w:numPr>
          <w:ilvl w:val="1"/>
          <w:numId w:val="5"/>
        </w:numPr>
        <w:tabs>
          <w:tab w:val="left" w:pos="1620"/>
        </w:tabs>
        <w:autoSpaceDE/>
        <w:autoSpaceDN/>
        <w:adjustRightInd/>
        <w:spacing w:before="120" w:after="160"/>
        <w:ind w:left="1170"/>
        <w:jc w:val="both"/>
        <w:rPr>
          <w:rFonts w:cs="Arial"/>
          <w:b/>
          <w:sz w:val="22"/>
          <w:szCs w:val="22"/>
        </w:rPr>
      </w:pPr>
      <w:r w:rsidRPr="006E477F">
        <w:rPr>
          <w:rFonts w:cs="Arial"/>
          <w:b/>
          <w:sz w:val="22"/>
          <w:szCs w:val="22"/>
        </w:rPr>
        <w:t>Tourism</w:t>
      </w:r>
    </w:p>
    <w:p w14:paraId="66C2574D" w14:textId="77777777" w:rsidR="00573D9C" w:rsidRPr="006E477F" w:rsidRDefault="00573D9C" w:rsidP="00815A2A">
      <w:pPr>
        <w:pStyle w:val="ListParagraph"/>
        <w:tabs>
          <w:tab w:val="left" w:pos="1620"/>
        </w:tabs>
        <w:ind w:left="1170"/>
        <w:jc w:val="both"/>
        <w:rPr>
          <w:rFonts w:cs="Arial"/>
          <w:sz w:val="22"/>
          <w:szCs w:val="22"/>
        </w:rPr>
      </w:pPr>
    </w:p>
    <w:p w14:paraId="489C1C55" w14:textId="2D7935D2" w:rsidR="00573D9C" w:rsidRPr="006E477F" w:rsidRDefault="00E97D41" w:rsidP="00815A2A">
      <w:pPr>
        <w:pStyle w:val="ListParagraph"/>
        <w:tabs>
          <w:tab w:val="left" w:pos="1620"/>
        </w:tabs>
        <w:ind w:left="1170"/>
        <w:jc w:val="both"/>
        <w:rPr>
          <w:rFonts w:cs="Arial"/>
          <w:sz w:val="22"/>
          <w:szCs w:val="22"/>
        </w:rPr>
      </w:pPr>
      <w:sdt>
        <w:sdtPr>
          <w:rPr>
            <w:rFonts w:cs="Arial"/>
            <w:sz w:val="22"/>
            <w:szCs w:val="22"/>
          </w:rPr>
          <w:id w:val="-625310377"/>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1181199654"/>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27F7D048" w14:textId="77777777" w:rsidR="00573D9C" w:rsidRPr="006E477F" w:rsidRDefault="00573D9C" w:rsidP="00815A2A">
      <w:pPr>
        <w:pStyle w:val="ListParagraph"/>
        <w:tabs>
          <w:tab w:val="left" w:pos="1620"/>
        </w:tabs>
        <w:ind w:left="1170"/>
        <w:jc w:val="both"/>
        <w:rPr>
          <w:rFonts w:cs="Arial"/>
          <w:sz w:val="22"/>
          <w:szCs w:val="22"/>
        </w:rPr>
      </w:pPr>
    </w:p>
    <w:p w14:paraId="68FE271B" w14:textId="77777777" w:rsidR="00573D9C" w:rsidRPr="006E477F" w:rsidRDefault="00573D9C" w:rsidP="00815A2A">
      <w:pPr>
        <w:pStyle w:val="ListParagraph"/>
        <w:tabs>
          <w:tab w:val="left" w:pos="1620"/>
        </w:tabs>
        <w:ind w:left="1170"/>
        <w:jc w:val="both"/>
        <w:rPr>
          <w:rFonts w:cs="Arial"/>
          <w:sz w:val="22"/>
          <w:szCs w:val="22"/>
        </w:rPr>
      </w:pPr>
      <w:r w:rsidRPr="006E477F">
        <w:rPr>
          <w:rFonts w:cs="Arial"/>
          <w:sz w:val="22"/>
          <w:szCs w:val="22"/>
        </w:rPr>
        <w:t>Please provide details on the activity concerned and specific requirements below:</w:t>
      </w:r>
    </w:p>
    <w:p w14:paraId="792F258D" w14:textId="77777777" w:rsidR="00573D9C" w:rsidRPr="006E477F" w:rsidRDefault="00573D9C" w:rsidP="00815A2A">
      <w:pPr>
        <w:pStyle w:val="ListParagraph"/>
        <w:tabs>
          <w:tab w:val="left" w:pos="1620"/>
        </w:tabs>
        <w:ind w:left="1170"/>
        <w:jc w:val="both"/>
        <w:rPr>
          <w:rFonts w:cs="Arial"/>
          <w:sz w:val="22"/>
          <w:szCs w:val="22"/>
        </w:rPr>
      </w:pPr>
    </w:p>
    <w:p w14:paraId="20C07DE6" w14:textId="77777777" w:rsidR="00573D9C" w:rsidRPr="006E477F" w:rsidRDefault="00573D9C" w:rsidP="00815A2A">
      <w:pPr>
        <w:pStyle w:val="ListParagraph"/>
        <w:jc w:val="both"/>
        <w:rPr>
          <w:rFonts w:cs="Arial"/>
          <w:sz w:val="22"/>
          <w:szCs w:val="22"/>
        </w:rPr>
      </w:pPr>
    </w:p>
    <w:p w14:paraId="13AA94C8" w14:textId="77777777" w:rsidR="00573D9C" w:rsidRPr="006E477F" w:rsidRDefault="00573D9C" w:rsidP="0091555D">
      <w:pPr>
        <w:pStyle w:val="ListParagraph"/>
        <w:keepNext/>
        <w:widowControl/>
        <w:numPr>
          <w:ilvl w:val="0"/>
          <w:numId w:val="5"/>
        </w:numPr>
        <w:autoSpaceDE/>
        <w:autoSpaceDN/>
        <w:adjustRightInd/>
        <w:spacing w:before="120" w:after="160"/>
        <w:jc w:val="both"/>
        <w:rPr>
          <w:rFonts w:cs="Arial"/>
          <w:sz w:val="22"/>
          <w:szCs w:val="22"/>
        </w:rPr>
      </w:pPr>
      <w:r w:rsidRPr="006E477F">
        <w:rPr>
          <w:rFonts w:cs="Arial"/>
          <w:sz w:val="22"/>
          <w:szCs w:val="22"/>
          <w:u w:val="single"/>
        </w:rPr>
        <w:t>Compliance and Enforcement</w:t>
      </w:r>
      <w:r w:rsidRPr="006E477F">
        <w:rPr>
          <w:rFonts w:cs="Arial"/>
          <w:sz w:val="22"/>
          <w:szCs w:val="22"/>
        </w:rPr>
        <w:t xml:space="preserve">: Does your country require support for compliance and enforcement of policy and legislation, e.g. through strategic advice/guidance or trainings or patrols? </w:t>
      </w:r>
      <w:r w:rsidRPr="006E477F">
        <w:rPr>
          <w:rFonts w:cs="Arial"/>
          <w:i/>
          <w:sz w:val="22"/>
          <w:szCs w:val="22"/>
        </w:rPr>
        <w:t>(Funding requirements are subject to question no. 10)</w:t>
      </w:r>
    </w:p>
    <w:p w14:paraId="121A874A" w14:textId="77777777" w:rsidR="00573D9C" w:rsidRPr="006E477F" w:rsidRDefault="00573D9C" w:rsidP="00573D9C">
      <w:pPr>
        <w:pStyle w:val="ListParagraph"/>
        <w:keepNext/>
        <w:tabs>
          <w:tab w:val="left" w:pos="720"/>
        </w:tabs>
        <w:jc w:val="both"/>
        <w:rPr>
          <w:rFonts w:cs="Arial"/>
          <w:sz w:val="22"/>
          <w:szCs w:val="22"/>
        </w:rPr>
      </w:pPr>
    </w:p>
    <w:p w14:paraId="1EC4D210" w14:textId="53ADE4B3" w:rsidR="00573D9C" w:rsidRPr="006E477F" w:rsidRDefault="00E97D41" w:rsidP="00573D9C">
      <w:pPr>
        <w:pStyle w:val="ListParagraph"/>
        <w:keepNext/>
        <w:tabs>
          <w:tab w:val="left" w:pos="720"/>
        </w:tabs>
        <w:jc w:val="both"/>
        <w:rPr>
          <w:rFonts w:cs="Arial"/>
          <w:sz w:val="22"/>
          <w:szCs w:val="22"/>
        </w:rPr>
      </w:pPr>
      <w:sdt>
        <w:sdtPr>
          <w:rPr>
            <w:rFonts w:cs="Arial"/>
            <w:sz w:val="22"/>
            <w:szCs w:val="22"/>
          </w:rPr>
          <w:id w:val="-1599168074"/>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702980266"/>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7FBB81C8" w14:textId="77777777" w:rsidR="00573D9C" w:rsidRPr="006E477F" w:rsidRDefault="00573D9C" w:rsidP="00573D9C">
      <w:pPr>
        <w:pStyle w:val="ListParagraph"/>
        <w:keepNext/>
        <w:tabs>
          <w:tab w:val="left" w:pos="720"/>
        </w:tabs>
        <w:jc w:val="both"/>
        <w:rPr>
          <w:rFonts w:cs="Arial"/>
          <w:sz w:val="22"/>
          <w:szCs w:val="22"/>
        </w:rPr>
      </w:pPr>
    </w:p>
    <w:p w14:paraId="576ECAEB" w14:textId="77777777" w:rsidR="00573D9C" w:rsidRPr="006E477F" w:rsidRDefault="00573D9C" w:rsidP="00573D9C">
      <w:pPr>
        <w:pStyle w:val="ListParagraph"/>
        <w:keepNext/>
        <w:tabs>
          <w:tab w:val="left" w:pos="720"/>
        </w:tabs>
        <w:jc w:val="both"/>
        <w:rPr>
          <w:rFonts w:cs="Arial"/>
          <w:sz w:val="22"/>
          <w:szCs w:val="22"/>
        </w:rPr>
      </w:pPr>
      <w:r w:rsidRPr="006E477F">
        <w:rPr>
          <w:rFonts w:cs="Arial"/>
          <w:sz w:val="22"/>
          <w:szCs w:val="22"/>
        </w:rPr>
        <w:t>Please provide details on your specific requirements below:</w:t>
      </w:r>
    </w:p>
    <w:p w14:paraId="506B7D8D" w14:textId="77777777" w:rsidR="00573D9C" w:rsidRPr="006E477F" w:rsidRDefault="00573D9C" w:rsidP="00573D9C">
      <w:pPr>
        <w:pStyle w:val="ListParagraph"/>
        <w:keepNext/>
        <w:tabs>
          <w:tab w:val="left" w:pos="720"/>
        </w:tabs>
        <w:jc w:val="both"/>
        <w:rPr>
          <w:rFonts w:cs="Arial"/>
          <w:sz w:val="22"/>
          <w:szCs w:val="22"/>
        </w:rPr>
      </w:pPr>
    </w:p>
    <w:p w14:paraId="46BC5E71" w14:textId="77777777" w:rsidR="00573D9C" w:rsidRPr="006E477F" w:rsidRDefault="00573D9C" w:rsidP="00573D9C">
      <w:pPr>
        <w:pStyle w:val="ListParagraph"/>
        <w:jc w:val="both"/>
        <w:rPr>
          <w:rFonts w:cs="Arial"/>
          <w:sz w:val="22"/>
          <w:szCs w:val="22"/>
        </w:rPr>
      </w:pPr>
    </w:p>
    <w:p w14:paraId="437FF52F" w14:textId="77777777" w:rsidR="00573D9C" w:rsidRPr="006E477F" w:rsidRDefault="00573D9C" w:rsidP="0091555D">
      <w:pPr>
        <w:pStyle w:val="ListParagraph"/>
        <w:keepNext/>
        <w:widowControl/>
        <w:numPr>
          <w:ilvl w:val="0"/>
          <w:numId w:val="5"/>
        </w:numPr>
        <w:autoSpaceDE/>
        <w:autoSpaceDN/>
        <w:adjustRightInd/>
        <w:spacing w:before="120" w:after="160"/>
        <w:jc w:val="both"/>
        <w:rPr>
          <w:rFonts w:cs="Arial"/>
          <w:sz w:val="22"/>
          <w:szCs w:val="22"/>
        </w:rPr>
      </w:pPr>
      <w:r w:rsidRPr="006E477F">
        <w:rPr>
          <w:rFonts w:cs="Arial"/>
          <w:sz w:val="22"/>
          <w:szCs w:val="22"/>
          <w:u w:val="single"/>
        </w:rPr>
        <w:t>Habitat Conservation and rehabilitation</w:t>
      </w:r>
      <w:r w:rsidRPr="006E477F">
        <w:rPr>
          <w:rFonts w:cs="Arial"/>
          <w:sz w:val="22"/>
          <w:szCs w:val="22"/>
        </w:rPr>
        <w:t>: Does your country require support for habitat conservation and rehabilitation, which may include spatial planning, management of habitats, and designation of essential habitats as Protected Areas, which may include estuarine and brackish waters?</w:t>
      </w:r>
    </w:p>
    <w:p w14:paraId="1EEDE7A4" w14:textId="77777777" w:rsidR="00573D9C" w:rsidRPr="006E477F" w:rsidRDefault="00573D9C" w:rsidP="00573D9C">
      <w:pPr>
        <w:pStyle w:val="ListParagraph"/>
        <w:keepNext/>
        <w:jc w:val="both"/>
        <w:rPr>
          <w:rFonts w:cs="Arial"/>
          <w:sz w:val="22"/>
          <w:szCs w:val="22"/>
        </w:rPr>
      </w:pPr>
    </w:p>
    <w:p w14:paraId="27DC30B5" w14:textId="4982AFDC" w:rsidR="00573D9C" w:rsidRPr="006E477F" w:rsidRDefault="00E97D41" w:rsidP="00573D9C">
      <w:pPr>
        <w:pStyle w:val="ListParagraph"/>
        <w:keepNext/>
        <w:jc w:val="both"/>
        <w:rPr>
          <w:rFonts w:cs="Arial"/>
          <w:sz w:val="22"/>
          <w:szCs w:val="22"/>
        </w:rPr>
      </w:pPr>
      <w:sdt>
        <w:sdtPr>
          <w:rPr>
            <w:rFonts w:cs="Arial"/>
            <w:sz w:val="22"/>
            <w:szCs w:val="22"/>
          </w:rPr>
          <w:id w:val="-1983846006"/>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977987520"/>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45455716" w14:textId="77777777" w:rsidR="00573D9C" w:rsidRPr="006E477F" w:rsidRDefault="00573D9C" w:rsidP="00573D9C">
      <w:pPr>
        <w:pStyle w:val="ListParagraph"/>
        <w:keepNext/>
        <w:jc w:val="both"/>
        <w:rPr>
          <w:rFonts w:cs="Arial"/>
          <w:sz w:val="22"/>
          <w:szCs w:val="22"/>
        </w:rPr>
      </w:pPr>
    </w:p>
    <w:p w14:paraId="102ABDD6" w14:textId="77777777" w:rsidR="00573D9C" w:rsidRPr="006E477F" w:rsidRDefault="00573D9C" w:rsidP="00573D9C">
      <w:pPr>
        <w:pStyle w:val="ListParagraph"/>
        <w:keepNext/>
        <w:jc w:val="both"/>
        <w:rPr>
          <w:rFonts w:cs="Arial"/>
          <w:sz w:val="22"/>
          <w:szCs w:val="22"/>
        </w:rPr>
      </w:pPr>
      <w:r w:rsidRPr="006E477F">
        <w:rPr>
          <w:rFonts w:cs="Arial"/>
          <w:sz w:val="22"/>
          <w:szCs w:val="22"/>
        </w:rPr>
        <w:t>Please provide details on the activity concerned and your specific requirements below:</w:t>
      </w:r>
    </w:p>
    <w:p w14:paraId="52C18239" w14:textId="77777777" w:rsidR="00573D9C" w:rsidRPr="006E477F" w:rsidRDefault="00573D9C" w:rsidP="00573D9C">
      <w:pPr>
        <w:pStyle w:val="ListParagraph"/>
        <w:keepNext/>
        <w:jc w:val="both"/>
        <w:rPr>
          <w:rFonts w:cs="Arial"/>
          <w:sz w:val="22"/>
          <w:szCs w:val="22"/>
        </w:rPr>
      </w:pPr>
    </w:p>
    <w:p w14:paraId="64ADA97C" w14:textId="77777777" w:rsidR="00573D9C" w:rsidRPr="006E477F" w:rsidRDefault="00573D9C" w:rsidP="00573D9C">
      <w:pPr>
        <w:pStyle w:val="ListParagraph"/>
        <w:jc w:val="both"/>
        <w:rPr>
          <w:rFonts w:cs="Arial"/>
          <w:sz w:val="22"/>
          <w:szCs w:val="22"/>
        </w:rPr>
      </w:pPr>
    </w:p>
    <w:p w14:paraId="754BDFA6" w14:textId="77777777" w:rsidR="00573D9C" w:rsidRPr="006E477F" w:rsidRDefault="00573D9C" w:rsidP="0091555D">
      <w:pPr>
        <w:pStyle w:val="ListParagraph"/>
        <w:widowControl/>
        <w:numPr>
          <w:ilvl w:val="0"/>
          <w:numId w:val="5"/>
        </w:numPr>
        <w:autoSpaceDE/>
        <w:autoSpaceDN/>
        <w:adjustRightInd/>
        <w:spacing w:before="120" w:after="160"/>
        <w:jc w:val="both"/>
        <w:rPr>
          <w:rFonts w:cs="Arial"/>
          <w:sz w:val="22"/>
          <w:szCs w:val="22"/>
        </w:rPr>
      </w:pPr>
      <w:r w:rsidRPr="006E477F">
        <w:rPr>
          <w:rFonts w:cs="Arial"/>
          <w:sz w:val="22"/>
          <w:szCs w:val="22"/>
          <w:u w:val="single"/>
        </w:rPr>
        <w:t>Development and management of Conservation Projects:</w:t>
      </w:r>
      <w:r w:rsidRPr="006E477F">
        <w:rPr>
          <w:rFonts w:cs="Arial"/>
          <w:sz w:val="22"/>
          <w:szCs w:val="22"/>
        </w:rPr>
        <w:t xml:space="preserve"> Does your country require technical support to develop proposal for conservation projects </w:t>
      </w:r>
      <w:proofErr w:type="gramStart"/>
      <w:r w:rsidRPr="006E477F">
        <w:rPr>
          <w:rFonts w:cs="Arial"/>
          <w:sz w:val="22"/>
          <w:szCs w:val="22"/>
        </w:rPr>
        <w:t>in order to</w:t>
      </w:r>
      <w:proofErr w:type="gramEnd"/>
      <w:r w:rsidRPr="006E477F">
        <w:rPr>
          <w:rFonts w:cs="Arial"/>
          <w:sz w:val="22"/>
          <w:szCs w:val="22"/>
        </w:rPr>
        <w:t xml:space="preserve"> obtain funding. Such projects may concern research, habitat conservation, development of policies or other aspects. </w:t>
      </w:r>
    </w:p>
    <w:p w14:paraId="7ACFC8D4" w14:textId="77777777" w:rsidR="00573D9C" w:rsidRPr="006E477F" w:rsidRDefault="00573D9C" w:rsidP="00573D9C">
      <w:pPr>
        <w:pStyle w:val="ListParagraph"/>
        <w:keepNext/>
        <w:ind w:left="1440"/>
        <w:jc w:val="both"/>
        <w:rPr>
          <w:rFonts w:cs="Arial"/>
          <w:sz w:val="22"/>
          <w:szCs w:val="22"/>
        </w:rPr>
      </w:pPr>
    </w:p>
    <w:p w14:paraId="10587204" w14:textId="5468E326" w:rsidR="00573D9C" w:rsidRPr="006E477F" w:rsidRDefault="00E97D41" w:rsidP="00573D9C">
      <w:pPr>
        <w:pStyle w:val="ListParagraph"/>
        <w:keepNext/>
        <w:jc w:val="both"/>
        <w:rPr>
          <w:rFonts w:cs="Arial"/>
          <w:sz w:val="22"/>
          <w:szCs w:val="22"/>
        </w:rPr>
      </w:pPr>
      <w:sdt>
        <w:sdtPr>
          <w:rPr>
            <w:rFonts w:cs="Arial"/>
            <w:sz w:val="22"/>
            <w:szCs w:val="22"/>
          </w:rPr>
          <w:id w:val="175007383"/>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235367203"/>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2C1AC6D1" w14:textId="77777777" w:rsidR="00573D9C" w:rsidRPr="006E477F" w:rsidRDefault="00573D9C" w:rsidP="00573D9C">
      <w:pPr>
        <w:pStyle w:val="ListParagraph"/>
        <w:keepNext/>
        <w:jc w:val="both"/>
        <w:rPr>
          <w:rFonts w:cs="Arial"/>
          <w:sz w:val="22"/>
          <w:szCs w:val="22"/>
        </w:rPr>
      </w:pPr>
    </w:p>
    <w:p w14:paraId="1A49FEB8" w14:textId="77777777" w:rsidR="00573D9C" w:rsidRPr="006E477F" w:rsidRDefault="00573D9C" w:rsidP="00573D9C">
      <w:pPr>
        <w:pStyle w:val="ListParagraph"/>
        <w:jc w:val="both"/>
        <w:rPr>
          <w:rFonts w:cs="Arial"/>
          <w:sz w:val="22"/>
          <w:szCs w:val="22"/>
        </w:rPr>
      </w:pPr>
      <w:r w:rsidRPr="006E477F">
        <w:rPr>
          <w:rFonts w:cs="Arial"/>
          <w:sz w:val="22"/>
          <w:szCs w:val="22"/>
        </w:rPr>
        <w:t>Please provide details on the type of project concerned and your specific requirements below:</w:t>
      </w:r>
    </w:p>
    <w:p w14:paraId="23BD9490" w14:textId="77777777" w:rsidR="00573D9C" w:rsidRPr="006E477F" w:rsidRDefault="00573D9C" w:rsidP="00573D9C">
      <w:pPr>
        <w:pStyle w:val="ListParagraph"/>
        <w:keepNext/>
        <w:jc w:val="both"/>
        <w:rPr>
          <w:rFonts w:cs="Arial"/>
          <w:sz w:val="22"/>
          <w:szCs w:val="22"/>
        </w:rPr>
      </w:pPr>
    </w:p>
    <w:p w14:paraId="3AF9293C" w14:textId="77777777" w:rsidR="00573D9C" w:rsidRPr="006E477F" w:rsidRDefault="00573D9C" w:rsidP="00573D9C">
      <w:pPr>
        <w:pStyle w:val="ListParagraph"/>
        <w:jc w:val="both"/>
        <w:rPr>
          <w:rFonts w:cs="Arial"/>
          <w:color w:val="808080" w:themeColor="background1" w:themeShade="80"/>
          <w:sz w:val="22"/>
          <w:szCs w:val="22"/>
        </w:rPr>
      </w:pPr>
    </w:p>
    <w:p w14:paraId="03AFC33C" w14:textId="77777777" w:rsidR="00573D9C" w:rsidRPr="006E477F" w:rsidRDefault="00573D9C" w:rsidP="0091555D">
      <w:pPr>
        <w:pStyle w:val="ListParagraph"/>
        <w:keepNext/>
        <w:widowControl/>
        <w:numPr>
          <w:ilvl w:val="0"/>
          <w:numId w:val="5"/>
        </w:numPr>
        <w:autoSpaceDE/>
        <w:autoSpaceDN/>
        <w:adjustRightInd/>
        <w:spacing w:before="120" w:after="160"/>
        <w:jc w:val="both"/>
        <w:rPr>
          <w:rFonts w:cs="Arial"/>
          <w:sz w:val="22"/>
          <w:szCs w:val="22"/>
          <w:u w:val="single"/>
        </w:rPr>
      </w:pPr>
      <w:r w:rsidRPr="006E477F">
        <w:rPr>
          <w:rFonts w:cs="Arial"/>
          <w:sz w:val="22"/>
          <w:szCs w:val="22"/>
          <w:u w:val="single"/>
        </w:rPr>
        <w:t>Awareness Raising and Communication</w:t>
      </w:r>
      <w:r w:rsidRPr="006E477F">
        <w:rPr>
          <w:rFonts w:cs="Arial"/>
          <w:sz w:val="22"/>
          <w:szCs w:val="22"/>
        </w:rPr>
        <w:t>: Does your country require support to raise awareness on the conservation needs of sharks and rays?</w:t>
      </w:r>
    </w:p>
    <w:p w14:paraId="08E17F82" w14:textId="77777777" w:rsidR="00573D9C" w:rsidRPr="006E477F" w:rsidRDefault="00573D9C" w:rsidP="00573D9C">
      <w:pPr>
        <w:pStyle w:val="ListParagraph"/>
        <w:keepNext/>
        <w:jc w:val="both"/>
        <w:rPr>
          <w:rFonts w:cs="Arial"/>
          <w:sz w:val="22"/>
          <w:szCs w:val="22"/>
        </w:rPr>
      </w:pPr>
    </w:p>
    <w:p w14:paraId="4DE5663B" w14:textId="55C8F1F0" w:rsidR="00573D9C" w:rsidRPr="006E477F" w:rsidRDefault="00E97D41" w:rsidP="00573D9C">
      <w:pPr>
        <w:pStyle w:val="ListParagraph"/>
        <w:keepNext/>
        <w:jc w:val="both"/>
        <w:rPr>
          <w:rFonts w:cs="Arial"/>
          <w:sz w:val="22"/>
          <w:szCs w:val="22"/>
        </w:rPr>
      </w:pPr>
      <w:sdt>
        <w:sdtPr>
          <w:rPr>
            <w:rFonts w:cs="Arial"/>
            <w:sz w:val="22"/>
            <w:szCs w:val="22"/>
          </w:rPr>
          <w:id w:val="-1551678184"/>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110815687"/>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748FD4A0" w14:textId="77777777" w:rsidR="00573D9C" w:rsidRPr="006E477F" w:rsidRDefault="00573D9C" w:rsidP="00573D9C">
      <w:pPr>
        <w:pStyle w:val="ListParagraph"/>
        <w:keepNext/>
        <w:jc w:val="both"/>
        <w:rPr>
          <w:rFonts w:cs="Arial"/>
          <w:sz w:val="22"/>
          <w:szCs w:val="22"/>
        </w:rPr>
      </w:pPr>
    </w:p>
    <w:p w14:paraId="4CDCED3E" w14:textId="77777777" w:rsidR="00573D9C" w:rsidRPr="006E477F" w:rsidRDefault="00573D9C" w:rsidP="00573D9C">
      <w:pPr>
        <w:pStyle w:val="ListParagraph"/>
        <w:keepNext/>
        <w:jc w:val="both"/>
        <w:rPr>
          <w:rFonts w:cs="Arial"/>
          <w:sz w:val="22"/>
          <w:szCs w:val="22"/>
        </w:rPr>
      </w:pPr>
      <w:r w:rsidRPr="006E477F">
        <w:rPr>
          <w:rFonts w:cs="Arial"/>
          <w:sz w:val="22"/>
          <w:szCs w:val="22"/>
        </w:rPr>
        <w:t>Please provide details on the activity concerned and your specific requirements below:</w:t>
      </w:r>
    </w:p>
    <w:p w14:paraId="52864BBF" w14:textId="77777777" w:rsidR="00573D9C" w:rsidRPr="006E477F" w:rsidRDefault="00573D9C" w:rsidP="00573D9C">
      <w:pPr>
        <w:pStyle w:val="ListParagraph"/>
        <w:keepNext/>
        <w:jc w:val="both"/>
        <w:rPr>
          <w:rFonts w:cs="Arial"/>
          <w:sz w:val="22"/>
          <w:szCs w:val="22"/>
        </w:rPr>
      </w:pPr>
    </w:p>
    <w:p w14:paraId="0514D1A1" w14:textId="77777777" w:rsidR="00573D9C" w:rsidRPr="006E477F" w:rsidRDefault="00573D9C" w:rsidP="00573D9C">
      <w:pPr>
        <w:pStyle w:val="ListParagraph"/>
        <w:jc w:val="both"/>
        <w:rPr>
          <w:rFonts w:cs="Arial"/>
          <w:sz w:val="22"/>
          <w:szCs w:val="22"/>
        </w:rPr>
      </w:pPr>
    </w:p>
    <w:p w14:paraId="0ABACEE7" w14:textId="77777777" w:rsidR="00573D9C" w:rsidRPr="006E477F" w:rsidRDefault="00573D9C" w:rsidP="0091555D">
      <w:pPr>
        <w:pStyle w:val="ListParagraph"/>
        <w:keepNext/>
        <w:widowControl/>
        <w:numPr>
          <w:ilvl w:val="0"/>
          <w:numId w:val="5"/>
        </w:numPr>
        <w:autoSpaceDE/>
        <w:autoSpaceDN/>
        <w:adjustRightInd/>
        <w:spacing w:before="120" w:after="160"/>
        <w:jc w:val="both"/>
        <w:rPr>
          <w:rFonts w:cs="Arial"/>
          <w:sz w:val="22"/>
          <w:szCs w:val="22"/>
          <w:u w:val="single"/>
        </w:rPr>
      </w:pPr>
      <w:r w:rsidRPr="006E477F">
        <w:rPr>
          <w:rFonts w:cs="Arial"/>
          <w:sz w:val="22"/>
          <w:szCs w:val="22"/>
          <w:u w:val="single"/>
        </w:rPr>
        <w:t>Community Participation</w:t>
      </w:r>
      <w:r w:rsidRPr="006E477F">
        <w:rPr>
          <w:rFonts w:cs="Arial"/>
          <w:sz w:val="22"/>
          <w:szCs w:val="22"/>
        </w:rPr>
        <w:t xml:space="preserve">: Does your country require support to facilitate and encourage cooperative activities with local communities? </w:t>
      </w:r>
    </w:p>
    <w:p w14:paraId="3BA03D59" w14:textId="77777777" w:rsidR="00573D9C" w:rsidRPr="006E477F" w:rsidRDefault="00573D9C" w:rsidP="00573D9C">
      <w:pPr>
        <w:pStyle w:val="ListParagraph"/>
        <w:keepNext/>
        <w:ind w:left="1440"/>
        <w:jc w:val="both"/>
        <w:rPr>
          <w:rFonts w:cs="Arial"/>
          <w:sz w:val="22"/>
          <w:szCs w:val="22"/>
        </w:rPr>
      </w:pPr>
    </w:p>
    <w:p w14:paraId="0D5E5979" w14:textId="47589DED" w:rsidR="00573D9C" w:rsidRPr="006E477F" w:rsidRDefault="00E97D41" w:rsidP="00573D9C">
      <w:pPr>
        <w:pStyle w:val="ListParagraph"/>
        <w:keepNext/>
        <w:jc w:val="both"/>
        <w:rPr>
          <w:rFonts w:cs="Arial"/>
          <w:sz w:val="22"/>
          <w:szCs w:val="22"/>
        </w:rPr>
      </w:pPr>
      <w:sdt>
        <w:sdtPr>
          <w:rPr>
            <w:rFonts w:cs="Arial"/>
            <w:sz w:val="22"/>
            <w:szCs w:val="22"/>
          </w:rPr>
          <w:id w:val="1257090853"/>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2093383676"/>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779B3E23" w14:textId="77777777" w:rsidR="00573D9C" w:rsidRPr="006E477F" w:rsidRDefault="00573D9C" w:rsidP="00573D9C">
      <w:pPr>
        <w:pStyle w:val="ListParagraph"/>
        <w:keepNext/>
        <w:jc w:val="both"/>
        <w:rPr>
          <w:rFonts w:cs="Arial"/>
          <w:sz w:val="22"/>
          <w:szCs w:val="22"/>
        </w:rPr>
      </w:pPr>
    </w:p>
    <w:p w14:paraId="19ABB3FC" w14:textId="77777777" w:rsidR="00573D9C" w:rsidRPr="006E477F" w:rsidRDefault="00573D9C" w:rsidP="00573D9C">
      <w:pPr>
        <w:pStyle w:val="ListParagraph"/>
        <w:keepNext/>
        <w:jc w:val="both"/>
        <w:rPr>
          <w:rFonts w:cs="Arial"/>
          <w:sz w:val="22"/>
          <w:szCs w:val="22"/>
        </w:rPr>
      </w:pPr>
      <w:r w:rsidRPr="006E477F">
        <w:rPr>
          <w:rFonts w:cs="Arial"/>
          <w:sz w:val="22"/>
          <w:szCs w:val="22"/>
        </w:rPr>
        <w:t>Please provide details on the activity concerned and your specific requirements below:</w:t>
      </w:r>
    </w:p>
    <w:p w14:paraId="6B249A58" w14:textId="77777777" w:rsidR="00573D9C" w:rsidRPr="006E477F" w:rsidRDefault="00573D9C" w:rsidP="00573D9C">
      <w:pPr>
        <w:pStyle w:val="ListParagraph"/>
        <w:keepNext/>
        <w:jc w:val="both"/>
        <w:rPr>
          <w:rFonts w:cs="Arial"/>
          <w:sz w:val="22"/>
          <w:szCs w:val="22"/>
        </w:rPr>
      </w:pPr>
    </w:p>
    <w:p w14:paraId="76420CF7" w14:textId="77777777" w:rsidR="00573D9C" w:rsidRPr="006E477F" w:rsidRDefault="00573D9C" w:rsidP="00573D9C">
      <w:pPr>
        <w:pStyle w:val="ListParagraph"/>
        <w:keepNext/>
        <w:jc w:val="both"/>
        <w:rPr>
          <w:rFonts w:cs="Arial"/>
          <w:sz w:val="22"/>
          <w:szCs w:val="22"/>
        </w:rPr>
      </w:pPr>
    </w:p>
    <w:p w14:paraId="5EF84841" w14:textId="77777777" w:rsidR="00573D9C" w:rsidRPr="006E477F" w:rsidRDefault="00573D9C" w:rsidP="0091555D">
      <w:pPr>
        <w:pStyle w:val="ListParagraph"/>
        <w:keepNext/>
        <w:widowControl/>
        <w:numPr>
          <w:ilvl w:val="0"/>
          <w:numId w:val="5"/>
        </w:numPr>
        <w:autoSpaceDE/>
        <w:autoSpaceDN/>
        <w:adjustRightInd/>
        <w:spacing w:before="120" w:after="160"/>
        <w:jc w:val="both"/>
        <w:rPr>
          <w:rFonts w:cs="Arial"/>
          <w:sz w:val="22"/>
          <w:szCs w:val="22"/>
          <w:u w:val="single"/>
        </w:rPr>
      </w:pPr>
      <w:r w:rsidRPr="006E477F">
        <w:rPr>
          <w:rFonts w:cs="Arial"/>
          <w:sz w:val="22"/>
          <w:szCs w:val="22"/>
          <w:u w:val="single"/>
        </w:rPr>
        <w:t>Cooperation with other Range States:</w:t>
      </w:r>
      <w:r w:rsidRPr="006E477F">
        <w:rPr>
          <w:rFonts w:cs="Arial"/>
          <w:sz w:val="22"/>
          <w:szCs w:val="22"/>
        </w:rPr>
        <w:t xml:space="preserve"> Does your country require support to liaise and cooperate with non-Signatory and Signatory Range States? </w:t>
      </w:r>
    </w:p>
    <w:p w14:paraId="75F8CE6F" w14:textId="77777777" w:rsidR="00573D9C" w:rsidRPr="006E477F" w:rsidRDefault="00573D9C" w:rsidP="00573D9C">
      <w:pPr>
        <w:keepNext/>
        <w:ind w:left="720"/>
        <w:jc w:val="both"/>
        <w:rPr>
          <w:rFonts w:cs="Arial"/>
          <w:sz w:val="22"/>
          <w:szCs w:val="22"/>
          <w:u w:val="single"/>
        </w:rPr>
      </w:pPr>
      <w:r w:rsidRPr="006E477F">
        <w:rPr>
          <w:rFonts w:cs="Arial"/>
          <w:sz w:val="22"/>
          <w:szCs w:val="22"/>
        </w:rPr>
        <w:t xml:space="preserve">Click for </w:t>
      </w:r>
      <w:hyperlink r:id="rId16" w:history="1">
        <w:r w:rsidRPr="006E477F">
          <w:rPr>
            <w:rStyle w:val="Hyperlink"/>
            <w:rFonts w:cs="Arial"/>
            <w:sz w:val="22"/>
            <w:szCs w:val="22"/>
          </w:rPr>
          <w:t>Map of Signatories and Range States</w:t>
        </w:r>
      </w:hyperlink>
    </w:p>
    <w:p w14:paraId="65147CF2" w14:textId="77777777" w:rsidR="00573D9C" w:rsidRPr="006E477F" w:rsidRDefault="00573D9C" w:rsidP="00573D9C">
      <w:pPr>
        <w:pStyle w:val="ListParagraph"/>
        <w:keepNext/>
        <w:ind w:left="1440"/>
        <w:jc w:val="both"/>
        <w:rPr>
          <w:rFonts w:cs="Arial"/>
          <w:sz w:val="22"/>
          <w:szCs w:val="22"/>
        </w:rPr>
      </w:pPr>
    </w:p>
    <w:p w14:paraId="5E0A3D3C" w14:textId="551E6F78" w:rsidR="00573D9C" w:rsidRPr="006E477F" w:rsidRDefault="00E97D41" w:rsidP="00573D9C">
      <w:pPr>
        <w:pStyle w:val="ListParagraph"/>
        <w:keepNext/>
        <w:jc w:val="both"/>
        <w:rPr>
          <w:rFonts w:cs="Arial"/>
          <w:sz w:val="22"/>
          <w:szCs w:val="22"/>
        </w:rPr>
      </w:pPr>
      <w:sdt>
        <w:sdtPr>
          <w:rPr>
            <w:rFonts w:cs="Arial"/>
            <w:sz w:val="22"/>
            <w:szCs w:val="22"/>
          </w:rPr>
          <w:id w:val="1250615468"/>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1884862364"/>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49DC0129" w14:textId="77777777" w:rsidR="00573D9C" w:rsidRPr="006E477F" w:rsidRDefault="00573D9C" w:rsidP="00573D9C">
      <w:pPr>
        <w:pStyle w:val="ListParagraph"/>
        <w:keepNext/>
        <w:jc w:val="both"/>
        <w:rPr>
          <w:rFonts w:cs="Arial"/>
          <w:sz w:val="22"/>
          <w:szCs w:val="22"/>
        </w:rPr>
      </w:pPr>
    </w:p>
    <w:p w14:paraId="18255DFC" w14:textId="77777777" w:rsidR="00573D9C" w:rsidRPr="006E477F" w:rsidRDefault="00573D9C" w:rsidP="00573D9C">
      <w:pPr>
        <w:pStyle w:val="ListParagraph"/>
        <w:keepNext/>
        <w:jc w:val="both"/>
        <w:rPr>
          <w:rFonts w:cs="Arial"/>
          <w:sz w:val="22"/>
          <w:szCs w:val="22"/>
        </w:rPr>
      </w:pPr>
      <w:r w:rsidRPr="006E477F">
        <w:rPr>
          <w:rFonts w:cs="Arial"/>
          <w:sz w:val="22"/>
          <w:szCs w:val="22"/>
        </w:rPr>
        <w:t>Please provide details on the activity concerned and your specific requirements below:</w:t>
      </w:r>
    </w:p>
    <w:p w14:paraId="6C934916" w14:textId="77777777" w:rsidR="00573D9C" w:rsidRPr="006E477F" w:rsidRDefault="00573D9C" w:rsidP="00573D9C">
      <w:pPr>
        <w:pStyle w:val="ListParagraph"/>
        <w:keepNext/>
        <w:jc w:val="both"/>
        <w:rPr>
          <w:rFonts w:cs="Arial"/>
          <w:sz w:val="22"/>
          <w:szCs w:val="22"/>
        </w:rPr>
      </w:pPr>
    </w:p>
    <w:p w14:paraId="6967C833" w14:textId="77777777" w:rsidR="00573D9C" w:rsidRPr="006E477F" w:rsidRDefault="00573D9C" w:rsidP="00573D9C">
      <w:pPr>
        <w:pStyle w:val="ListParagraph"/>
        <w:jc w:val="both"/>
        <w:rPr>
          <w:rFonts w:cs="Arial"/>
          <w:sz w:val="22"/>
          <w:szCs w:val="22"/>
        </w:rPr>
      </w:pPr>
    </w:p>
    <w:p w14:paraId="4D784C6E" w14:textId="77777777" w:rsidR="00573D9C" w:rsidRPr="006E477F" w:rsidRDefault="00573D9C" w:rsidP="0091555D">
      <w:pPr>
        <w:pStyle w:val="ListParagraph"/>
        <w:keepNext/>
        <w:widowControl/>
        <w:numPr>
          <w:ilvl w:val="0"/>
          <w:numId w:val="5"/>
        </w:numPr>
        <w:autoSpaceDE/>
        <w:autoSpaceDN/>
        <w:adjustRightInd/>
        <w:spacing w:before="120" w:after="160"/>
        <w:jc w:val="both"/>
        <w:rPr>
          <w:rFonts w:cs="Arial"/>
          <w:sz w:val="22"/>
          <w:szCs w:val="22"/>
        </w:rPr>
      </w:pPr>
      <w:r w:rsidRPr="006E477F">
        <w:rPr>
          <w:rFonts w:cs="Arial"/>
          <w:sz w:val="22"/>
          <w:szCs w:val="22"/>
          <w:u w:val="single"/>
        </w:rPr>
        <w:t>Funding</w:t>
      </w:r>
      <w:r w:rsidRPr="006E477F">
        <w:rPr>
          <w:rFonts w:cs="Arial"/>
          <w:sz w:val="22"/>
          <w:szCs w:val="22"/>
        </w:rPr>
        <w:t xml:space="preserve">: Does your country require funding for the implementation of the Conservation Plan and </w:t>
      </w:r>
      <w:proofErr w:type="spellStart"/>
      <w:r w:rsidRPr="006E477F">
        <w:rPr>
          <w:rFonts w:cs="Arial"/>
          <w:sz w:val="22"/>
          <w:szCs w:val="22"/>
        </w:rPr>
        <w:t>Programme</w:t>
      </w:r>
      <w:proofErr w:type="spellEnd"/>
      <w:r w:rsidRPr="006E477F">
        <w:rPr>
          <w:rFonts w:cs="Arial"/>
          <w:sz w:val="22"/>
          <w:szCs w:val="22"/>
        </w:rPr>
        <w:t xml:space="preserve"> of Work?</w:t>
      </w:r>
    </w:p>
    <w:p w14:paraId="1B18F420" w14:textId="77777777" w:rsidR="00573D9C" w:rsidRPr="006E477F" w:rsidRDefault="00573D9C" w:rsidP="00573D9C">
      <w:pPr>
        <w:pStyle w:val="ListParagraph"/>
        <w:keepNext/>
        <w:jc w:val="both"/>
        <w:rPr>
          <w:rFonts w:cs="Arial"/>
          <w:sz w:val="22"/>
          <w:szCs w:val="22"/>
        </w:rPr>
      </w:pPr>
    </w:p>
    <w:p w14:paraId="275A3323" w14:textId="0EE98C11" w:rsidR="00573D9C" w:rsidRPr="006E477F" w:rsidRDefault="00E97D41" w:rsidP="00573D9C">
      <w:pPr>
        <w:pStyle w:val="ListParagraph"/>
        <w:keepNext/>
        <w:jc w:val="both"/>
        <w:rPr>
          <w:rFonts w:cs="Arial"/>
          <w:sz w:val="22"/>
          <w:szCs w:val="22"/>
        </w:rPr>
      </w:pPr>
      <w:sdt>
        <w:sdtPr>
          <w:rPr>
            <w:rFonts w:cs="Arial"/>
            <w:sz w:val="22"/>
            <w:szCs w:val="22"/>
          </w:rPr>
          <w:id w:val="1955972420"/>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Yes</w:t>
      </w:r>
      <w:r w:rsidR="00573D9C" w:rsidRPr="006E477F">
        <w:rPr>
          <w:rFonts w:cs="Arial"/>
          <w:sz w:val="22"/>
          <w:szCs w:val="22"/>
        </w:rPr>
        <w:tab/>
      </w:r>
      <w:sdt>
        <w:sdtPr>
          <w:rPr>
            <w:rFonts w:cs="Arial"/>
            <w:sz w:val="22"/>
            <w:szCs w:val="22"/>
          </w:rPr>
          <w:id w:val="763889681"/>
          <w14:checkbox>
            <w14:checked w14:val="0"/>
            <w14:checkedState w14:val="2612" w14:font="MS Gothic"/>
            <w14:uncheckedState w14:val="2610" w14:font="MS Gothic"/>
          </w14:checkbox>
        </w:sdtPr>
        <w:sdtContent>
          <w:r w:rsidR="00573D9C" w:rsidRPr="006E477F">
            <w:rPr>
              <w:rFonts w:ascii="Segoe UI Symbol" w:eastAsia="MS Gothic" w:hAnsi="Segoe UI Symbol" w:cs="Segoe UI Symbol"/>
              <w:sz w:val="22"/>
              <w:szCs w:val="22"/>
            </w:rPr>
            <w:t>☐</w:t>
          </w:r>
        </w:sdtContent>
      </w:sdt>
      <w:r w:rsidR="00573D9C" w:rsidRPr="006E477F">
        <w:rPr>
          <w:rFonts w:cs="Arial"/>
          <w:sz w:val="22"/>
          <w:szCs w:val="22"/>
        </w:rPr>
        <w:t xml:space="preserve"> No</w:t>
      </w:r>
    </w:p>
    <w:p w14:paraId="4A689271" w14:textId="77777777" w:rsidR="00573D9C" w:rsidRPr="006E477F" w:rsidRDefault="00573D9C" w:rsidP="00815A2A">
      <w:pPr>
        <w:pStyle w:val="ListParagraph"/>
        <w:keepNext/>
        <w:ind w:firstLine="720"/>
        <w:jc w:val="both"/>
        <w:rPr>
          <w:rFonts w:cs="Arial"/>
          <w:sz w:val="22"/>
          <w:szCs w:val="22"/>
        </w:rPr>
      </w:pPr>
    </w:p>
    <w:p w14:paraId="28C6D2E4" w14:textId="77777777" w:rsidR="00573D9C" w:rsidRPr="006E477F" w:rsidRDefault="00573D9C" w:rsidP="00573D9C">
      <w:pPr>
        <w:pStyle w:val="ListParagraph"/>
        <w:keepNext/>
        <w:jc w:val="both"/>
        <w:rPr>
          <w:rFonts w:cs="Arial"/>
          <w:sz w:val="22"/>
          <w:szCs w:val="22"/>
        </w:rPr>
      </w:pPr>
      <w:r w:rsidRPr="006E477F">
        <w:rPr>
          <w:rFonts w:cs="Arial"/>
          <w:sz w:val="22"/>
          <w:szCs w:val="22"/>
        </w:rPr>
        <w:t>Please provide details on the activity concerned and your specific requirements below:</w:t>
      </w:r>
    </w:p>
    <w:p w14:paraId="6E95467F" w14:textId="77777777" w:rsidR="00573D9C" w:rsidRPr="006E477F" w:rsidRDefault="00573D9C" w:rsidP="00573D9C">
      <w:pPr>
        <w:pStyle w:val="ListParagraph"/>
        <w:keepNext/>
        <w:jc w:val="both"/>
        <w:rPr>
          <w:rFonts w:cs="Arial"/>
          <w:sz w:val="22"/>
          <w:szCs w:val="22"/>
        </w:rPr>
      </w:pPr>
    </w:p>
    <w:p w14:paraId="6FBE75E3" w14:textId="77777777" w:rsidR="00573D9C" w:rsidRPr="006E477F" w:rsidRDefault="00573D9C" w:rsidP="00573D9C">
      <w:pPr>
        <w:jc w:val="both"/>
        <w:rPr>
          <w:rFonts w:cs="Arial"/>
          <w:sz w:val="22"/>
          <w:szCs w:val="22"/>
        </w:rPr>
      </w:pPr>
    </w:p>
    <w:p w14:paraId="78BD7A20" w14:textId="77777777" w:rsidR="00573D9C" w:rsidRPr="006E477F" w:rsidRDefault="00573D9C" w:rsidP="0091555D">
      <w:pPr>
        <w:pStyle w:val="ListParagraph"/>
        <w:keepNext/>
        <w:widowControl/>
        <w:numPr>
          <w:ilvl w:val="0"/>
          <w:numId w:val="5"/>
        </w:numPr>
        <w:autoSpaceDE/>
        <w:autoSpaceDN/>
        <w:adjustRightInd/>
        <w:spacing w:before="120" w:after="160"/>
        <w:jc w:val="both"/>
        <w:rPr>
          <w:rFonts w:cs="Arial"/>
          <w:sz w:val="22"/>
          <w:szCs w:val="22"/>
        </w:rPr>
      </w:pPr>
      <w:r w:rsidRPr="006E477F">
        <w:rPr>
          <w:rFonts w:cs="Arial"/>
          <w:sz w:val="22"/>
          <w:szCs w:val="22"/>
          <w:u w:val="single"/>
        </w:rPr>
        <w:t xml:space="preserve">Existing expertise: </w:t>
      </w:r>
      <w:r w:rsidRPr="006E477F">
        <w:rPr>
          <w:rFonts w:cs="Arial"/>
          <w:sz w:val="22"/>
          <w:szCs w:val="22"/>
        </w:rPr>
        <w:t xml:space="preserve">Does your country already have existing expertise, such as research institutes, specialized researchers etc., to support or already supporting any of the activities listed above?  </w:t>
      </w:r>
    </w:p>
    <w:p w14:paraId="180316C9" w14:textId="77777777" w:rsidR="00573D9C" w:rsidRPr="00D74CC6" w:rsidRDefault="00573D9C" w:rsidP="00573D9C">
      <w:pPr>
        <w:keepNext/>
        <w:rPr>
          <w:rFonts w:cs="Arial"/>
        </w:rPr>
      </w:pPr>
    </w:p>
    <w:p w14:paraId="498DEBEB" w14:textId="77777777" w:rsidR="00573D9C" w:rsidRPr="00D74CC6" w:rsidRDefault="00573D9C">
      <w:pPr>
        <w:rPr>
          <w:rFonts w:cs="Arial"/>
          <w:sz w:val="22"/>
          <w:szCs w:val="22"/>
        </w:rPr>
      </w:pPr>
    </w:p>
    <w:p w14:paraId="64A07A79" w14:textId="77777777" w:rsidR="00D70345" w:rsidRPr="00D74CC6" w:rsidRDefault="00D70345">
      <w:pPr>
        <w:rPr>
          <w:rFonts w:cs="Arial"/>
          <w:sz w:val="22"/>
          <w:szCs w:val="22"/>
        </w:rPr>
        <w:sectPr w:rsidR="00D70345" w:rsidRPr="00D74CC6" w:rsidSect="004F247A">
          <w:headerReference w:type="even" r:id="rId17"/>
          <w:headerReference w:type="default" r:id="rId18"/>
          <w:headerReference w:type="first" r:id="rId19"/>
          <w:pgSz w:w="11906" w:h="16838" w:code="9"/>
          <w:pgMar w:top="1440" w:right="1440" w:bottom="1440" w:left="1440" w:header="720" w:footer="720" w:gutter="0"/>
          <w:cols w:space="720"/>
          <w:docGrid w:linePitch="360"/>
        </w:sectPr>
      </w:pPr>
    </w:p>
    <w:p w14:paraId="7B876791" w14:textId="77777777" w:rsidR="00D70345" w:rsidRPr="00712C7E" w:rsidRDefault="00D70345" w:rsidP="00430AA0">
      <w:pPr>
        <w:rPr>
          <w:rFonts w:cs="Arial"/>
          <w:sz w:val="22"/>
          <w:szCs w:val="22"/>
        </w:rPr>
      </w:pPr>
      <w:r w:rsidRPr="00712C7E">
        <w:rPr>
          <w:rFonts w:cs="Arial"/>
          <w:b/>
          <w:sz w:val="22"/>
          <w:szCs w:val="22"/>
        </w:rPr>
        <w:t>ANNEX 2</w:t>
      </w:r>
      <w:r w:rsidR="00712C7E" w:rsidRPr="00712C7E">
        <w:rPr>
          <w:rFonts w:cs="Arial"/>
          <w:b/>
          <w:sz w:val="22"/>
          <w:szCs w:val="22"/>
        </w:rPr>
        <w:t>:</w:t>
      </w:r>
      <w:r w:rsidR="001564CE" w:rsidRPr="00712C7E">
        <w:rPr>
          <w:rFonts w:cs="Arial"/>
          <w:b/>
          <w:sz w:val="22"/>
          <w:szCs w:val="22"/>
        </w:rPr>
        <w:t xml:space="preserve"> </w:t>
      </w:r>
      <w:r w:rsidR="001564CE" w:rsidRPr="00712C7E">
        <w:rPr>
          <w:rFonts w:cs="Arial"/>
          <w:sz w:val="22"/>
          <w:szCs w:val="22"/>
        </w:rPr>
        <w:t>Capacity Needs of Sharks MOU Signatories</w:t>
      </w:r>
    </w:p>
    <w:p w14:paraId="149D304C" w14:textId="77777777" w:rsidR="002B4A7C" w:rsidRPr="00712C7E" w:rsidRDefault="002B4A7C">
      <w:pPr>
        <w:rPr>
          <w:rFonts w:cs="Arial"/>
          <w:sz w:val="22"/>
          <w:szCs w:val="22"/>
        </w:rPr>
      </w:pPr>
    </w:p>
    <w:p w14:paraId="6D528895" w14:textId="77777777" w:rsidR="00712C7E" w:rsidRPr="00700FC5" w:rsidRDefault="001564CE" w:rsidP="00712C7E">
      <w:pPr>
        <w:widowControl/>
        <w:autoSpaceDE/>
        <w:autoSpaceDN/>
        <w:adjustRightInd/>
        <w:spacing w:after="160" w:line="259" w:lineRule="auto"/>
        <w:jc w:val="both"/>
        <w:rPr>
          <w:rFonts w:cs="Arial"/>
          <w:sz w:val="22"/>
          <w:szCs w:val="22"/>
        </w:rPr>
      </w:pPr>
      <w:r w:rsidRPr="00700FC5">
        <w:rPr>
          <w:rFonts w:cs="Arial"/>
          <w:sz w:val="22"/>
          <w:szCs w:val="22"/>
        </w:rPr>
        <w:t xml:space="preserve">The below table summarizes the capacity needs of Sharks MOU Signatories, which </w:t>
      </w:r>
      <w:r w:rsidR="00712C7E" w:rsidRPr="00700FC5">
        <w:rPr>
          <w:rFonts w:cs="Arial"/>
          <w:sz w:val="22"/>
          <w:szCs w:val="22"/>
        </w:rPr>
        <w:t>national Focal Points</w:t>
      </w:r>
      <w:r w:rsidRPr="00700FC5">
        <w:rPr>
          <w:rFonts w:cs="Arial"/>
          <w:sz w:val="22"/>
          <w:szCs w:val="22"/>
        </w:rPr>
        <w:t xml:space="preserve"> </w:t>
      </w:r>
      <w:r w:rsidR="00712C7E" w:rsidRPr="00700FC5">
        <w:rPr>
          <w:rFonts w:cs="Arial"/>
          <w:sz w:val="22"/>
          <w:szCs w:val="22"/>
        </w:rPr>
        <w:t xml:space="preserve">of the respective countries </w:t>
      </w:r>
      <w:r w:rsidRPr="00700FC5">
        <w:rPr>
          <w:rFonts w:cs="Arial"/>
          <w:sz w:val="22"/>
          <w:szCs w:val="22"/>
        </w:rPr>
        <w:t xml:space="preserve">have communicated to the Secretariat </w:t>
      </w:r>
      <w:r w:rsidR="00712C7E" w:rsidRPr="00700FC5">
        <w:rPr>
          <w:rFonts w:cs="Arial"/>
          <w:sz w:val="22"/>
          <w:szCs w:val="22"/>
        </w:rPr>
        <w:t>in the context of the “S</w:t>
      </w:r>
      <w:r w:rsidRPr="00700FC5">
        <w:rPr>
          <w:rFonts w:cs="Arial"/>
          <w:sz w:val="22"/>
          <w:szCs w:val="22"/>
        </w:rPr>
        <w:t>urvey</w:t>
      </w:r>
      <w:r w:rsidR="00712C7E" w:rsidRPr="00700FC5">
        <w:rPr>
          <w:rFonts w:cs="Arial"/>
          <w:sz w:val="22"/>
          <w:szCs w:val="22"/>
        </w:rPr>
        <w:t xml:space="preserve"> on specific capacity building needs of Signatories to the CMS Sharks MOU related to the implementation of the Conservation Plan and </w:t>
      </w:r>
      <w:proofErr w:type="spellStart"/>
      <w:r w:rsidR="00712C7E" w:rsidRPr="00700FC5">
        <w:rPr>
          <w:rFonts w:cs="Arial"/>
          <w:sz w:val="22"/>
          <w:szCs w:val="22"/>
        </w:rPr>
        <w:t>Programme</w:t>
      </w:r>
      <w:proofErr w:type="spellEnd"/>
      <w:r w:rsidR="00712C7E" w:rsidRPr="00700FC5">
        <w:rPr>
          <w:rFonts w:cs="Arial"/>
          <w:sz w:val="22"/>
          <w:szCs w:val="22"/>
        </w:rPr>
        <w:t xml:space="preserve"> of Work”.</w:t>
      </w:r>
    </w:p>
    <w:p w14:paraId="124EA615" w14:textId="77777777" w:rsidR="00712C7E" w:rsidRPr="00700FC5" w:rsidRDefault="00712C7E" w:rsidP="00712C7E">
      <w:pPr>
        <w:widowControl/>
        <w:autoSpaceDE/>
        <w:autoSpaceDN/>
        <w:adjustRightInd/>
        <w:spacing w:after="160" w:line="259" w:lineRule="auto"/>
        <w:jc w:val="both"/>
        <w:rPr>
          <w:rFonts w:cs="Arial"/>
          <w:sz w:val="22"/>
          <w:szCs w:val="22"/>
        </w:rPr>
      </w:pPr>
      <w:r w:rsidRPr="00700FC5">
        <w:rPr>
          <w:rFonts w:cs="Arial"/>
          <w:sz w:val="22"/>
          <w:szCs w:val="22"/>
        </w:rPr>
        <w:t>Original replies were shortened by the Secretariat for a better overview.</w:t>
      </w:r>
    </w:p>
    <w:p w14:paraId="6E46211C" w14:textId="77777777" w:rsidR="00695BB3" w:rsidRPr="00700FC5" w:rsidRDefault="001564CE" w:rsidP="00AF0017">
      <w:pPr>
        <w:pStyle w:val="ListParagraph"/>
        <w:keepNext/>
        <w:widowControl/>
        <w:autoSpaceDE/>
        <w:autoSpaceDN/>
        <w:adjustRightInd/>
        <w:spacing w:before="120" w:after="160"/>
        <w:ind w:left="0"/>
        <w:jc w:val="both"/>
        <w:rPr>
          <w:rFonts w:cs="Arial"/>
          <w:sz w:val="22"/>
          <w:szCs w:val="22"/>
        </w:rPr>
      </w:pPr>
      <w:r w:rsidRPr="00700FC5">
        <w:rPr>
          <w:rFonts w:cs="Arial"/>
          <w:sz w:val="22"/>
          <w:szCs w:val="22"/>
        </w:rPr>
        <w:t>[1. Personal Information]</w:t>
      </w:r>
    </w:p>
    <w:p w14:paraId="137112D4" w14:textId="77777777" w:rsidR="001564CE" w:rsidRPr="00700FC5" w:rsidRDefault="001564CE" w:rsidP="00AF0017">
      <w:pPr>
        <w:pStyle w:val="ListParagraph"/>
        <w:keepNext/>
        <w:ind w:left="0"/>
        <w:rPr>
          <w:rFonts w:cs="Arial"/>
          <w:sz w:val="22"/>
          <w:szCs w:val="22"/>
        </w:rPr>
      </w:pPr>
    </w:p>
    <w:p w14:paraId="73EC18F8" w14:textId="77777777" w:rsidR="00695BB3" w:rsidRPr="00700FC5" w:rsidRDefault="00695BB3" w:rsidP="0091555D">
      <w:pPr>
        <w:pStyle w:val="ListParagraph"/>
        <w:keepNext/>
        <w:widowControl/>
        <w:numPr>
          <w:ilvl w:val="0"/>
          <w:numId w:val="12"/>
        </w:numPr>
        <w:autoSpaceDE/>
        <w:autoSpaceDN/>
        <w:adjustRightInd/>
        <w:spacing w:before="120" w:after="160"/>
        <w:ind w:left="360"/>
        <w:jc w:val="both"/>
        <w:rPr>
          <w:rFonts w:cs="Arial"/>
          <w:sz w:val="22"/>
          <w:szCs w:val="22"/>
        </w:rPr>
      </w:pPr>
      <w:r w:rsidRPr="00700FC5">
        <w:rPr>
          <w:rFonts w:cs="Arial"/>
          <w:sz w:val="22"/>
          <w:szCs w:val="22"/>
          <w:u w:val="single"/>
        </w:rPr>
        <w:t>Technical Capacity</w:t>
      </w:r>
      <w:r w:rsidRPr="00700FC5">
        <w:rPr>
          <w:rFonts w:cs="Arial"/>
          <w:sz w:val="22"/>
          <w:szCs w:val="22"/>
        </w:rPr>
        <w:t xml:space="preserve">: </w:t>
      </w:r>
    </w:p>
    <w:p w14:paraId="4386C6A6" w14:textId="77777777" w:rsidR="00695BB3" w:rsidRPr="00700FC5" w:rsidRDefault="00695BB3" w:rsidP="00695BB3">
      <w:pPr>
        <w:pStyle w:val="ListParagraph"/>
        <w:keepNext/>
        <w:rPr>
          <w:rFonts w:cs="Arial"/>
          <w:sz w:val="22"/>
          <w:szCs w:val="22"/>
        </w:rPr>
      </w:pPr>
    </w:p>
    <w:p w14:paraId="247F9F28" w14:textId="77777777" w:rsidR="00695BB3" w:rsidRPr="004F3FBA" w:rsidRDefault="00695BB3" w:rsidP="0091555D">
      <w:pPr>
        <w:pStyle w:val="ListParagraph"/>
        <w:keepNext/>
        <w:widowControl/>
        <w:numPr>
          <w:ilvl w:val="1"/>
          <w:numId w:val="12"/>
        </w:numPr>
        <w:autoSpaceDE/>
        <w:autoSpaceDN/>
        <w:adjustRightInd/>
        <w:spacing w:before="120" w:after="160"/>
        <w:ind w:left="720"/>
        <w:jc w:val="both"/>
        <w:rPr>
          <w:rFonts w:cs="Arial"/>
          <w:sz w:val="22"/>
          <w:szCs w:val="22"/>
        </w:rPr>
      </w:pPr>
      <w:r w:rsidRPr="004F3FBA">
        <w:rPr>
          <w:rFonts w:cs="Arial"/>
          <w:sz w:val="22"/>
          <w:szCs w:val="22"/>
        </w:rPr>
        <w:t>Biological research and scientific monitoring of populations</w:t>
      </w:r>
    </w:p>
    <w:p w14:paraId="4F0974A2" w14:textId="77777777" w:rsidR="00695BB3" w:rsidRPr="00700FC5" w:rsidRDefault="00695BB3" w:rsidP="00695BB3">
      <w:pPr>
        <w:pStyle w:val="ListParagraph"/>
        <w:ind w:left="1170"/>
        <w:rPr>
          <w:rFonts w:cs="Arial"/>
          <w:sz w:val="22"/>
          <w:szCs w:val="22"/>
        </w:rPr>
      </w:pPr>
    </w:p>
    <w:tbl>
      <w:tblPr>
        <w:tblStyle w:val="TableGrid"/>
        <w:tblW w:w="5000" w:type="pct"/>
        <w:tblLook w:val="04A0" w:firstRow="1" w:lastRow="0" w:firstColumn="1" w:lastColumn="0" w:noHBand="0" w:noVBand="1"/>
      </w:tblPr>
      <w:tblGrid>
        <w:gridCol w:w="2349"/>
        <w:gridCol w:w="11599"/>
      </w:tblGrid>
      <w:tr w:rsidR="00700FC5" w:rsidRPr="00700FC5" w14:paraId="5F47EC0D" w14:textId="77777777" w:rsidTr="000D183B">
        <w:trPr>
          <w:cantSplit/>
        </w:trPr>
        <w:tc>
          <w:tcPr>
            <w:tcW w:w="842" w:type="pct"/>
            <w:tcMar>
              <w:top w:w="0" w:type="dxa"/>
              <w:left w:w="58" w:type="dxa"/>
              <w:bottom w:w="0" w:type="dxa"/>
              <w:right w:w="58" w:type="dxa"/>
            </w:tcMar>
          </w:tcPr>
          <w:p w14:paraId="38CC400C" w14:textId="77777777" w:rsidR="00695BB3" w:rsidRPr="00700FC5" w:rsidRDefault="00695BB3" w:rsidP="00181EB3">
            <w:pPr>
              <w:pStyle w:val="ListParagraph"/>
              <w:ind w:left="0"/>
              <w:jc w:val="right"/>
              <w:rPr>
                <w:rFonts w:cs="Arial"/>
                <w:i/>
                <w:sz w:val="22"/>
                <w:szCs w:val="22"/>
              </w:rPr>
            </w:pPr>
            <w:proofErr w:type="spellStart"/>
            <w:r w:rsidRPr="00700FC5">
              <w:rPr>
                <w:rFonts w:cs="Arial"/>
                <w:i/>
                <w:sz w:val="22"/>
                <w:szCs w:val="22"/>
              </w:rPr>
              <w:t>Belgium</w:t>
            </w:r>
            <w:proofErr w:type="spellEnd"/>
            <w:r w:rsidRPr="00700FC5">
              <w:rPr>
                <w:rFonts w:cs="Arial"/>
                <w:i/>
                <w:sz w:val="22"/>
                <w:szCs w:val="22"/>
              </w:rPr>
              <w:t>:</w:t>
            </w:r>
          </w:p>
        </w:tc>
        <w:tc>
          <w:tcPr>
            <w:tcW w:w="4158" w:type="pct"/>
            <w:tcMar>
              <w:top w:w="0" w:type="dxa"/>
              <w:left w:w="58" w:type="dxa"/>
              <w:bottom w:w="0" w:type="dxa"/>
              <w:right w:w="58" w:type="dxa"/>
            </w:tcMar>
          </w:tcPr>
          <w:p w14:paraId="0EC1D3FF" w14:textId="77777777" w:rsidR="00695BB3" w:rsidRPr="001F02D0" w:rsidRDefault="00695BB3" w:rsidP="00664624">
            <w:pPr>
              <w:shd w:val="clear" w:color="auto" w:fill="FFFFFF"/>
              <w:ind w:left="126"/>
              <w:rPr>
                <w:rFonts w:cs="Arial"/>
                <w:sz w:val="22"/>
                <w:szCs w:val="22"/>
              </w:rPr>
            </w:pPr>
            <w:r w:rsidRPr="001F02D0">
              <w:rPr>
                <w:rFonts w:cs="Arial"/>
                <w:sz w:val="22"/>
                <w:szCs w:val="22"/>
              </w:rPr>
              <w:t xml:space="preserve">Biological </w:t>
            </w:r>
            <w:proofErr w:type="spellStart"/>
            <w:r w:rsidRPr="001F02D0">
              <w:rPr>
                <w:rFonts w:cs="Arial"/>
                <w:sz w:val="22"/>
                <w:szCs w:val="22"/>
              </w:rPr>
              <w:t>research</w:t>
            </w:r>
            <w:proofErr w:type="spellEnd"/>
            <w:r w:rsidR="00712C7E" w:rsidRPr="001F02D0">
              <w:rPr>
                <w:rFonts w:cs="Arial"/>
                <w:sz w:val="22"/>
                <w:szCs w:val="22"/>
              </w:rPr>
              <w:t>:</w:t>
            </w:r>
            <w:r w:rsidRPr="001F02D0">
              <w:rPr>
                <w:rFonts w:cs="Arial"/>
                <w:sz w:val="22"/>
                <w:szCs w:val="22"/>
              </w:rPr>
              <w:t xml:space="preserve"> </w:t>
            </w:r>
          </w:p>
          <w:p w14:paraId="3CEE83A0" w14:textId="77777777" w:rsidR="00695BB3" w:rsidRPr="001F02D0" w:rsidRDefault="00695BB3"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rPr>
            </w:pPr>
            <w:r w:rsidRPr="001F02D0">
              <w:rPr>
                <w:rFonts w:cs="Arial"/>
                <w:sz w:val="22"/>
                <w:szCs w:val="22"/>
                <w:lang w:val="en-US"/>
              </w:rPr>
              <w:t>Fish scales have not been studied in these species very much as potential sources of a</w:t>
            </w:r>
            <w:r w:rsidR="00E57546" w:rsidRPr="001F02D0">
              <w:rPr>
                <w:rFonts w:cs="Arial"/>
                <w:sz w:val="22"/>
                <w:szCs w:val="22"/>
                <w:lang w:val="en-US"/>
              </w:rPr>
              <w:t>ge information;</w:t>
            </w:r>
            <w:r w:rsidRPr="001F02D0">
              <w:rPr>
                <w:rFonts w:cs="Arial"/>
                <w:sz w:val="22"/>
                <w:szCs w:val="22"/>
                <w:lang w:val="en-US"/>
              </w:rPr>
              <w:t xml:space="preserve"> </w:t>
            </w:r>
          </w:p>
          <w:p w14:paraId="253C6E7D" w14:textId="77777777" w:rsidR="00695BB3" w:rsidRPr="001F02D0" w:rsidRDefault="00695BB3"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rPr>
            </w:pPr>
            <w:r w:rsidRPr="001F02D0">
              <w:rPr>
                <w:rFonts w:cs="Arial"/>
                <w:sz w:val="22"/>
                <w:szCs w:val="22"/>
                <w:lang w:val="en-US"/>
              </w:rPr>
              <w:t>Some fragmented studies have been conducted to establish whether vertebrae c</w:t>
            </w:r>
            <w:r w:rsidR="00E57546" w:rsidRPr="001F02D0">
              <w:rPr>
                <w:rFonts w:cs="Arial"/>
                <w:sz w:val="22"/>
                <w:szCs w:val="22"/>
                <w:lang w:val="en-US"/>
              </w:rPr>
              <w:t>ould be useful in this context;</w:t>
            </w:r>
          </w:p>
          <w:p w14:paraId="1A677154" w14:textId="77777777" w:rsidR="00695BB3" w:rsidRPr="001F02D0" w:rsidRDefault="00695BB3"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rPr>
            </w:pPr>
            <w:r w:rsidRPr="001F02D0">
              <w:rPr>
                <w:rFonts w:cs="Arial"/>
                <w:sz w:val="22"/>
                <w:szCs w:val="22"/>
                <w:lang w:val="en-US"/>
              </w:rPr>
              <w:t>need for a more encompassing project, including more species, more individuals per species, a bigger age range per species, and a validation phase.</w:t>
            </w:r>
          </w:p>
          <w:p w14:paraId="0D7354AC" w14:textId="77777777" w:rsidR="00712C7E" w:rsidRPr="001F02D0" w:rsidRDefault="00712C7E" w:rsidP="00181EB3">
            <w:pPr>
              <w:shd w:val="clear" w:color="auto" w:fill="FFFFFF"/>
              <w:rPr>
                <w:rFonts w:cs="Arial"/>
                <w:b/>
                <w:sz w:val="22"/>
                <w:szCs w:val="22"/>
                <w:lang w:val="en-US"/>
              </w:rPr>
            </w:pPr>
          </w:p>
          <w:p w14:paraId="1C8403F5" w14:textId="77777777" w:rsidR="00695BB3" w:rsidRPr="001F02D0" w:rsidRDefault="00695BB3" w:rsidP="00664624">
            <w:pPr>
              <w:shd w:val="clear" w:color="auto" w:fill="FFFFFF"/>
              <w:ind w:left="126"/>
              <w:rPr>
                <w:rFonts w:cs="Arial"/>
                <w:sz w:val="22"/>
                <w:szCs w:val="22"/>
              </w:rPr>
            </w:pPr>
            <w:r w:rsidRPr="001F02D0">
              <w:rPr>
                <w:rFonts w:cs="Arial"/>
                <w:sz w:val="22"/>
                <w:szCs w:val="22"/>
              </w:rPr>
              <w:t xml:space="preserve">Scientific </w:t>
            </w:r>
            <w:proofErr w:type="spellStart"/>
            <w:r w:rsidRPr="001F02D0">
              <w:rPr>
                <w:rFonts w:cs="Arial"/>
                <w:sz w:val="22"/>
                <w:szCs w:val="22"/>
              </w:rPr>
              <w:t>monitoring</w:t>
            </w:r>
            <w:proofErr w:type="spellEnd"/>
            <w:r w:rsidRPr="001F02D0">
              <w:rPr>
                <w:rFonts w:cs="Arial"/>
                <w:sz w:val="22"/>
                <w:szCs w:val="22"/>
              </w:rPr>
              <w:t xml:space="preserve"> </w:t>
            </w:r>
            <w:proofErr w:type="spellStart"/>
            <w:r w:rsidRPr="001F02D0">
              <w:rPr>
                <w:rFonts w:cs="Arial"/>
                <w:sz w:val="22"/>
                <w:szCs w:val="22"/>
              </w:rPr>
              <w:t>of</w:t>
            </w:r>
            <w:proofErr w:type="spellEnd"/>
            <w:r w:rsidRPr="001F02D0">
              <w:rPr>
                <w:rFonts w:cs="Arial"/>
                <w:sz w:val="22"/>
                <w:szCs w:val="22"/>
              </w:rPr>
              <w:t xml:space="preserve"> </w:t>
            </w:r>
            <w:proofErr w:type="spellStart"/>
            <w:r w:rsidRPr="001F02D0">
              <w:rPr>
                <w:rFonts w:cs="Arial"/>
                <w:sz w:val="22"/>
                <w:szCs w:val="22"/>
              </w:rPr>
              <w:t>populations</w:t>
            </w:r>
            <w:proofErr w:type="spellEnd"/>
            <w:r w:rsidRPr="001F02D0">
              <w:rPr>
                <w:rFonts w:cs="Arial"/>
                <w:sz w:val="22"/>
                <w:szCs w:val="22"/>
              </w:rPr>
              <w:t xml:space="preserve">: </w:t>
            </w:r>
          </w:p>
          <w:p w14:paraId="0F988DB2" w14:textId="77777777" w:rsidR="00695BB3" w:rsidRPr="001F02D0" w:rsidRDefault="00695BB3"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rPr>
            </w:pPr>
            <w:r w:rsidRPr="001F02D0">
              <w:rPr>
                <w:rFonts w:cs="Arial"/>
                <w:sz w:val="22"/>
                <w:szCs w:val="22"/>
                <w:lang w:val="en-US"/>
              </w:rPr>
              <w:t>No meaningful index series for demersal sharks for which the highest commercial catches are recorded in areas or at times that are no</w:t>
            </w:r>
            <w:r w:rsidR="00DC603D" w:rsidRPr="001F02D0">
              <w:rPr>
                <w:rFonts w:cs="Arial"/>
                <w:sz w:val="22"/>
                <w:szCs w:val="22"/>
                <w:lang w:val="en-US"/>
              </w:rPr>
              <w:t>t well covered by these surveys;</w:t>
            </w:r>
            <w:r w:rsidRPr="001F02D0">
              <w:rPr>
                <w:rFonts w:cs="Arial"/>
                <w:sz w:val="22"/>
                <w:szCs w:val="22"/>
                <w:lang w:val="en-US"/>
              </w:rPr>
              <w:t xml:space="preserve"> </w:t>
            </w:r>
          </w:p>
          <w:p w14:paraId="6A80A846" w14:textId="77777777" w:rsidR="00695BB3" w:rsidRPr="001F02D0" w:rsidRDefault="00E57546"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rPr>
            </w:pPr>
            <w:r w:rsidRPr="001F02D0">
              <w:rPr>
                <w:rFonts w:cs="Arial"/>
                <w:sz w:val="22"/>
                <w:szCs w:val="22"/>
                <w:lang w:val="en-US"/>
              </w:rPr>
              <w:t>N</w:t>
            </w:r>
            <w:r w:rsidR="00695BB3" w:rsidRPr="001F02D0">
              <w:rPr>
                <w:rFonts w:cs="Arial"/>
                <w:sz w:val="22"/>
                <w:szCs w:val="22"/>
                <w:lang w:val="en-US"/>
              </w:rPr>
              <w:t xml:space="preserve">eed for an extended observer program directed at demersal sharks (esp. lesser spotted dogfish, greater spotted dogfish, and </w:t>
            </w:r>
            <w:r w:rsidR="00DC603D" w:rsidRPr="001F02D0">
              <w:rPr>
                <w:rFonts w:cs="Arial"/>
                <w:sz w:val="22"/>
                <w:szCs w:val="22"/>
                <w:lang w:val="en-US"/>
              </w:rPr>
              <w:t>especially starry smooth-hound);</w:t>
            </w:r>
          </w:p>
          <w:p w14:paraId="64C471A0" w14:textId="77777777" w:rsidR="00695BB3" w:rsidRPr="001F02D0" w:rsidRDefault="00E57546"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rPr>
            </w:pPr>
            <w:r w:rsidRPr="001F02D0">
              <w:rPr>
                <w:rFonts w:cs="Arial"/>
                <w:sz w:val="22"/>
                <w:szCs w:val="22"/>
                <w:lang w:val="en-US"/>
              </w:rPr>
              <w:t>A</w:t>
            </w:r>
            <w:r w:rsidR="00695BB3" w:rsidRPr="001F02D0">
              <w:rPr>
                <w:rFonts w:cs="Arial"/>
                <w:sz w:val="22"/>
                <w:szCs w:val="22"/>
                <w:lang w:val="en-US"/>
              </w:rPr>
              <w:t>n observer scheme on Belgian fishing vessel could gather information on demersal sharks in all these areas.</w:t>
            </w:r>
          </w:p>
        </w:tc>
      </w:tr>
      <w:tr w:rsidR="00700FC5" w:rsidRPr="00700FC5" w14:paraId="6CE2DBF6" w14:textId="77777777" w:rsidTr="000D183B">
        <w:trPr>
          <w:cantSplit/>
        </w:trPr>
        <w:tc>
          <w:tcPr>
            <w:tcW w:w="842" w:type="pct"/>
            <w:tcMar>
              <w:top w:w="0" w:type="dxa"/>
              <w:left w:w="58" w:type="dxa"/>
              <w:bottom w:w="0" w:type="dxa"/>
              <w:right w:w="58" w:type="dxa"/>
            </w:tcMar>
          </w:tcPr>
          <w:p w14:paraId="6537A243" w14:textId="77777777" w:rsidR="00695BB3" w:rsidRPr="00700FC5" w:rsidRDefault="00695BB3" w:rsidP="00181EB3">
            <w:pPr>
              <w:pStyle w:val="ListParagraph"/>
              <w:ind w:left="0"/>
              <w:jc w:val="right"/>
              <w:rPr>
                <w:rFonts w:cs="Arial"/>
                <w:i/>
                <w:sz w:val="22"/>
                <w:szCs w:val="22"/>
              </w:rPr>
            </w:pPr>
            <w:r w:rsidRPr="00700FC5">
              <w:rPr>
                <w:rFonts w:cs="Arial"/>
                <w:i/>
                <w:sz w:val="22"/>
                <w:szCs w:val="22"/>
              </w:rPr>
              <w:t>Chile:</w:t>
            </w:r>
          </w:p>
        </w:tc>
        <w:tc>
          <w:tcPr>
            <w:tcW w:w="4158" w:type="pct"/>
            <w:tcMar>
              <w:top w:w="0" w:type="dxa"/>
              <w:left w:w="58" w:type="dxa"/>
              <w:bottom w:w="0" w:type="dxa"/>
              <w:right w:w="58" w:type="dxa"/>
            </w:tcMar>
          </w:tcPr>
          <w:p w14:paraId="2258C1A1" w14:textId="77777777" w:rsidR="00695BB3" w:rsidRPr="001F02D0" w:rsidRDefault="00695BB3"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rPr>
            </w:pPr>
            <w:r w:rsidRPr="001F02D0">
              <w:rPr>
                <w:rFonts w:cs="Arial"/>
                <w:sz w:val="22"/>
                <w:szCs w:val="22"/>
                <w:lang w:val="en-US"/>
              </w:rPr>
              <w:t xml:space="preserve">Information gap in identifying species bycatch for having low frequency of occurrence in catches of the longline fleet, </w:t>
            </w:r>
            <w:r w:rsidR="00DC603D" w:rsidRPr="001F02D0">
              <w:rPr>
                <w:rFonts w:cs="Arial"/>
                <w:sz w:val="22"/>
                <w:szCs w:val="22"/>
                <w:lang w:val="en-US"/>
              </w:rPr>
              <w:t xml:space="preserve">drift net and purse seiners, </w:t>
            </w:r>
            <w:r w:rsidRPr="001F02D0">
              <w:rPr>
                <w:rFonts w:cs="Arial"/>
                <w:sz w:val="22"/>
                <w:szCs w:val="22"/>
                <w:lang w:val="en-US"/>
              </w:rPr>
              <w:t>and mai</w:t>
            </w:r>
            <w:r w:rsidR="00DC603D" w:rsidRPr="001F02D0">
              <w:rPr>
                <w:rFonts w:cs="Arial"/>
                <w:sz w:val="22"/>
                <w:szCs w:val="22"/>
                <w:lang w:val="en-US"/>
              </w:rPr>
              <w:t>nly in trawling fleets of Chile;</w:t>
            </w:r>
          </w:p>
          <w:p w14:paraId="4208F66F" w14:textId="77777777" w:rsidR="00695BB3" w:rsidRPr="001F02D0" w:rsidRDefault="00695BB3"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bidi="es-ES"/>
              </w:rPr>
            </w:pPr>
            <w:r w:rsidRPr="001F02D0">
              <w:rPr>
                <w:rFonts w:cs="Arial"/>
                <w:sz w:val="22"/>
                <w:szCs w:val="22"/>
                <w:lang w:val="en-US"/>
              </w:rPr>
              <w:t>Support is needed in the identification of population units of oceanic pelagic sharks</w:t>
            </w:r>
            <w:r w:rsidRPr="001F02D0">
              <w:rPr>
                <w:rFonts w:cs="Arial"/>
                <w:sz w:val="22"/>
                <w:szCs w:val="22"/>
                <w:lang w:val="en-US" w:bidi="es-ES"/>
              </w:rPr>
              <w:t xml:space="preserve"> (</w:t>
            </w:r>
            <w:proofErr w:type="spellStart"/>
            <w:r w:rsidRPr="001F02D0">
              <w:rPr>
                <w:rFonts w:cs="Arial"/>
                <w:i/>
                <w:sz w:val="22"/>
                <w:szCs w:val="22"/>
                <w:lang w:val="en-US" w:bidi="es-ES"/>
              </w:rPr>
              <w:t>Isurus</w:t>
            </w:r>
            <w:proofErr w:type="spellEnd"/>
            <w:r w:rsidRPr="001F02D0">
              <w:rPr>
                <w:rFonts w:cs="Arial"/>
                <w:i/>
                <w:sz w:val="22"/>
                <w:szCs w:val="22"/>
                <w:lang w:val="en-US" w:bidi="es-ES"/>
              </w:rPr>
              <w:t xml:space="preserve"> </w:t>
            </w:r>
            <w:proofErr w:type="spellStart"/>
            <w:r w:rsidRPr="001F02D0">
              <w:rPr>
                <w:rFonts w:cs="Arial"/>
                <w:i/>
                <w:sz w:val="22"/>
                <w:szCs w:val="22"/>
                <w:lang w:val="en-US" w:bidi="es-ES"/>
              </w:rPr>
              <w:t>oxyrinchus</w:t>
            </w:r>
            <w:proofErr w:type="spellEnd"/>
            <w:r w:rsidRPr="001F02D0">
              <w:rPr>
                <w:rFonts w:cs="Arial"/>
                <w:i/>
                <w:sz w:val="22"/>
                <w:szCs w:val="22"/>
                <w:lang w:val="en-US" w:bidi="es-ES"/>
              </w:rPr>
              <w:t xml:space="preserve">, </w:t>
            </w:r>
            <w:proofErr w:type="spellStart"/>
            <w:r w:rsidRPr="001F02D0">
              <w:rPr>
                <w:rFonts w:cs="Arial"/>
                <w:i/>
                <w:sz w:val="22"/>
                <w:szCs w:val="22"/>
                <w:lang w:val="en-US" w:bidi="es-ES"/>
              </w:rPr>
              <w:t>Prionace</w:t>
            </w:r>
            <w:proofErr w:type="spellEnd"/>
            <w:r w:rsidRPr="001F02D0">
              <w:rPr>
                <w:rFonts w:cs="Arial"/>
                <w:i/>
                <w:sz w:val="22"/>
                <w:szCs w:val="22"/>
                <w:lang w:val="en-US" w:bidi="es-ES"/>
              </w:rPr>
              <w:t xml:space="preserve"> </w:t>
            </w:r>
            <w:proofErr w:type="spellStart"/>
            <w:r w:rsidRPr="001F02D0">
              <w:rPr>
                <w:rFonts w:cs="Arial"/>
                <w:i/>
                <w:sz w:val="22"/>
                <w:szCs w:val="22"/>
                <w:lang w:val="en-US" w:bidi="es-ES"/>
              </w:rPr>
              <w:t>glauca</w:t>
            </w:r>
            <w:proofErr w:type="spellEnd"/>
            <w:r w:rsidRPr="001F02D0">
              <w:rPr>
                <w:rFonts w:cs="Arial"/>
                <w:i/>
                <w:sz w:val="22"/>
                <w:szCs w:val="22"/>
                <w:lang w:val="en-US" w:bidi="es-ES"/>
              </w:rPr>
              <w:t xml:space="preserve">, </w:t>
            </w:r>
            <w:proofErr w:type="spellStart"/>
            <w:r w:rsidRPr="001F02D0">
              <w:rPr>
                <w:rFonts w:cs="Arial"/>
                <w:i/>
                <w:sz w:val="22"/>
                <w:szCs w:val="22"/>
                <w:lang w:val="en-US" w:bidi="es-ES"/>
              </w:rPr>
              <w:t>Lamna</w:t>
            </w:r>
            <w:proofErr w:type="spellEnd"/>
            <w:r w:rsidRPr="001F02D0">
              <w:rPr>
                <w:rFonts w:cs="Arial"/>
                <w:i/>
                <w:sz w:val="22"/>
                <w:szCs w:val="22"/>
                <w:lang w:val="en-US" w:bidi="es-ES"/>
              </w:rPr>
              <w:t xml:space="preserve"> </w:t>
            </w:r>
            <w:proofErr w:type="spellStart"/>
            <w:r w:rsidRPr="001F02D0">
              <w:rPr>
                <w:rFonts w:cs="Arial"/>
                <w:i/>
                <w:sz w:val="22"/>
                <w:szCs w:val="22"/>
                <w:lang w:val="en-US" w:bidi="es-ES"/>
              </w:rPr>
              <w:t>nasus</w:t>
            </w:r>
            <w:proofErr w:type="spellEnd"/>
            <w:r w:rsidRPr="001F02D0">
              <w:rPr>
                <w:rFonts w:cs="Arial"/>
                <w:sz w:val="22"/>
                <w:szCs w:val="22"/>
                <w:lang w:val="en-US" w:bidi="es-ES"/>
              </w:rPr>
              <w:t>).</w:t>
            </w:r>
          </w:p>
        </w:tc>
      </w:tr>
      <w:tr w:rsidR="00700FC5" w:rsidRPr="00700FC5" w14:paraId="7E42744B" w14:textId="77777777" w:rsidTr="000D183B">
        <w:trPr>
          <w:cantSplit/>
        </w:trPr>
        <w:tc>
          <w:tcPr>
            <w:tcW w:w="842" w:type="pct"/>
            <w:tcMar>
              <w:top w:w="0" w:type="dxa"/>
              <w:left w:w="58" w:type="dxa"/>
              <w:bottom w:w="0" w:type="dxa"/>
              <w:right w:w="58" w:type="dxa"/>
            </w:tcMar>
          </w:tcPr>
          <w:p w14:paraId="561D4BD3" w14:textId="77777777" w:rsidR="00695BB3" w:rsidRPr="00700FC5" w:rsidRDefault="00695BB3" w:rsidP="00181EB3">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58" w:type="pct"/>
            <w:tcMar>
              <w:top w:w="0" w:type="dxa"/>
              <w:left w:w="58" w:type="dxa"/>
              <w:bottom w:w="0" w:type="dxa"/>
              <w:right w:w="58" w:type="dxa"/>
            </w:tcMar>
          </w:tcPr>
          <w:p w14:paraId="3CF2C760" w14:textId="77777777" w:rsidR="00695BB3" w:rsidRPr="00700FC5" w:rsidRDefault="00695BB3" w:rsidP="0091555D">
            <w:pPr>
              <w:pStyle w:val="ListParagraph"/>
              <w:widowControl/>
              <w:numPr>
                <w:ilvl w:val="0"/>
                <w:numId w:val="11"/>
              </w:numPr>
              <w:shd w:val="clear" w:color="auto" w:fill="FFFFFF"/>
              <w:autoSpaceDE/>
              <w:autoSpaceDN/>
              <w:adjustRightInd/>
              <w:spacing w:before="120"/>
              <w:ind w:left="486" w:right="-4878"/>
              <w:jc w:val="both"/>
              <w:rPr>
                <w:rFonts w:cs="Arial"/>
                <w:sz w:val="22"/>
                <w:szCs w:val="22"/>
                <w:lang w:val="en-US"/>
              </w:rPr>
            </w:pPr>
            <w:r w:rsidRPr="00700FC5">
              <w:rPr>
                <w:rFonts w:cs="Arial"/>
                <w:sz w:val="22"/>
                <w:szCs w:val="22"/>
                <w:lang w:val="en-US"/>
              </w:rPr>
              <w:t xml:space="preserve">Bibliographic study (Literature review); </w:t>
            </w:r>
          </w:p>
          <w:p w14:paraId="48D79307" w14:textId="77777777" w:rsidR="00695BB3" w:rsidRPr="00700FC5" w:rsidRDefault="001564CE" w:rsidP="0091555D">
            <w:pPr>
              <w:pStyle w:val="ListParagraph"/>
              <w:widowControl/>
              <w:numPr>
                <w:ilvl w:val="0"/>
                <w:numId w:val="11"/>
              </w:numPr>
              <w:shd w:val="clear" w:color="auto" w:fill="FFFFFF"/>
              <w:autoSpaceDE/>
              <w:autoSpaceDN/>
              <w:adjustRightInd/>
              <w:spacing w:before="120"/>
              <w:ind w:left="486" w:right="-4878"/>
              <w:jc w:val="both"/>
              <w:rPr>
                <w:rFonts w:cs="Arial"/>
                <w:sz w:val="22"/>
                <w:szCs w:val="22"/>
                <w:lang w:val="en-US"/>
              </w:rPr>
            </w:pPr>
            <w:r w:rsidRPr="00700FC5">
              <w:rPr>
                <w:rFonts w:cs="Arial"/>
                <w:sz w:val="22"/>
                <w:szCs w:val="22"/>
                <w:lang w:val="en-US"/>
              </w:rPr>
              <w:t>I</w:t>
            </w:r>
            <w:r w:rsidR="00695BB3" w:rsidRPr="00700FC5">
              <w:rPr>
                <w:rFonts w:cs="Arial"/>
                <w:sz w:val="22"/>
                <w:szCs w:val="22"/>
                <w:lang w:val="en-US"/>
              </w:rPr>
              <w:t xml:space="preserve">dentification of experts; </w:t>
            </w:r>
          </w:p>
          <w:p w14:paraId="113055A1" w14:textId="77777777" w:rsidR="00695BB3" w:rsidRPr="00700FC5" w:rsidRDefault="001564CE" w:rsidP="0091555D">
            <w:pPr>
              <w:pStyle w:val="ListParagraph"/>
              <w:widowControl/>
              <w:numPr>
                <w:ilvl w:val="0"/>
                <w:numId w:val="11"/>
              </w:numPr>
              <w:shd w:val="clear" w:color="auto" w:fill="FFFFFF"/>
              <w:autoSpaceDE/>
              <w:autoSpaceDN/>
              <w:adjustRightInd/>
              <w:spacing w:before="120"/>
              <w:ind w:left="486" w:right="-4878"/>
              <w:jc w:val="both"/>
              <w:rPr>
                <w:rFonts w:cs="Arial"/>
                <w:sz w:val="22"/>
                <w:szCs w:val="22"/>
                <w:lang w:val="en-US"/>
              </w:rPr>
            </w:pPr>
            <w:r w:rsidRPr="00700FC5">
              <w:rPr>
                <w:rFonts w:cs="Arial"/>
                <w:sz w:val="22"/>
                <w:szCs w:val="22"/>
                <w:lang w:val="en-US"/>
              </w:rPr>
              <w:t>A</w:t>
            </w:r>
            <w:r w:rsidR="00695BB3" w:rsidRPr="00700FC5">
              <w:rPr>
                <w:rFonts w:cs="Arial"/>
                <w:sz w:val="22"/>
                <w:szCs w:val="22"/>
                <w:lang w:val="en-US"/>
              </w:rPr>
              <w:t>nthropological studies;</w:t>
            </w:r>
          </w:p>
          <w:p w14:paraId="0651AC0D" w14:textId="77777777" w:rsidR="00695BB3" w:rsidRPr="00700FC5" w:rsidRDefault="001564CE" w:rsidP="0091555D">
            <w:pPr>
              <w:pStyle w:val="ListParagraph"/>
              <w:widowControl/>
              <w:numPr>
                <w:ilvl w:val="0"/>
                <w:numId w:val="11"/>
              </w:numPr>
              <w:shd w:val="clear" w:color="auto" w:fill="FFFFFF"/>
              <w:autoSpaceDE/>
              <w:autoSpaceDN/>
              <w:adjustRightInd/>
              <w:spacing w:before="120"/>
              <w:ind w:left="486" w:right="-4878"/>
              <w:jc w:val="both"/>
              <w:rPr>
                <w:rFonts w:cs="Arial"/>
                <w:sz w:val="22"/>
                <w:szCs w:val="22"/>
                <w:lang w:val="en-US"/>
              </w:rPr>
            </w:pPr>
            <w:r w:rsidRPr="00700FC5">
              <w:rPr>
                <w:rFonts w:cs="Arial"/>
                <w:sz w:val="22"/>
                <w:szCs w:val="22"/>
                <w:lang w:val="en-US"/>
              </w:rPr>
              <w:t>T</w:t>
            </w:r>
            <w:r w:rsidR="00695BB3" w:rsidRPr="00700FC5">
              <w:rPr>
                <w:rFonts w:cs="Arial"/>
                <w:sz w:val="22"/>
                <w:szCs w:val="22"/>
                <w:lang w:val="en-US"/>
              </w:rPr>
              <w:t xml:space="preserve">raining and awareness-raising to different conservation methods; </w:t>
            </w:r>
          </w:p>
          <w:p w14:paraId="064228CC" w14:textId="77777777" w:rsidR="00695BB3" w:rsidRPr="00700FC5" w:rsidRDefault="001564CE" w:rsidP="0091555D">
            <w:pPr>
              <w:pStyle w:val="ListParagraph"/>
              <w:widowControl/>
              <w:numPr>
                <w:ilvl w:val="0"/>
                <w:numId w:val="11"/>
              </w:numPr>
              <w:shd w:val="clear" w:color="auto" w:fill="FFFFFF"/>
              <w:autoSpaceDE/>
              <w:autoSpaceDN/>
              <w:adjustRightInd/>
              <w:spacing w:before="120"/>
              <w:ind w:left="486" w:right="-4878"/>
              <w:jc w:val="both"/>
              <w:rPr>
                <w:rFonts w:cs="Arial"/>
                <w:sz w:val="22"/>
                <w:szCs w:val="22"/>
                <w:lang w:val="en-US"/>
              </w:rPr>
            </w:pPr>
            <w:r w:rsidRPr="00700FC5">
              <w:rPr>
                <w:rFonts w:cs="Arial"/>
                <w:sz w:val="22"/>
                <w:szCs w:val="22"/>
                <w:lang w:val="en-US"/>
              </w:rPr>
              <w:t>R</w:t>
            </w:r>
            <w:r w:rsidR="00695BB3" w:rsidRPr="00700FC5">
              <w:rPr>
                <w:rFonts w:cs="Arial"/>
                <w:sz w:val="22"/>
                <w:szCs w:val="22"/>
                <w:lang w:val="en-US"/>
              </w:rPr>
              <w:t xml:space="preserve">eport writing; </w:t>
            </w:r>
          </w:p>
          <w:p w14:paraId="3323C4D2" w14:textId="77777777" w:rsidR="00695BB3" w:rsidRPr="00700FC5" w:rsidRDefault="001564CE" w:rsidP="0091555D">
            <w:pPr>
              <w:pStyle w:val="ListParagraph"/>
              <w:widowControl/>
              <w:numPr>
                <w:ilvl w:val="0"/>
                <w:numId w:val="11"/>
              </w:numPr>
              <w:shd w:val="clear" w:color="auto" w:fill="FFFFFF"/>
              <w:autoSpaceDE/>
              <w:autoSpaceDN/>
              <w:adjustRightInd/>
              <w:spacing w:before="120"/>
              <w:ind w:left="486" w:right="-4878"/>
              <w:jc w:val="both"/>
              <w:rPr>
                <w:rFonts w:cs="Arial"/>
                <w:sz w:val="22"/>
                <w:szCs w:val="22"/>
              </w:rPr>
            </w:pPr>
            <w:r w:rsidRPr="00700FC5">
              <w:rPr>
                <w:rFonts w:cs="Arial"/>
                <w:sz w:val="22"/>
                <w:szCs w:val="22"/>
                <w:lang w:val="en-US"/>
              </w:rPr>
              <w:t>D</w:t>
            </w:r>
            <w:r w:rsidR="00695BB3" w:rsidRPr="00700FC5">
              <w:rPr>
                <w:rFonts w:cs="Arial"/>
                <w:sz w:val="22"/>
                <w:szCs w:val="22"/>
                <w:lang w:val="en-US"/>
              </w:rPr>
              <w:t>issemination</w:t>
            </w:r>
            <w:r w:rsidR="00695BB3" w:rsidRPr="00700FC5">
              <w:rPr>
                <w:rFonts w:cs="Arial"/>
                <w:sz w:val="22"/>
                <w:szCs w:val="22"/>
              </w:rPr>
              <w:t xml:space="preserve"> </w:t>
            </w:r>
            <w:proofErr w:type="spellStart"/>
            <w:r w:rsidR="00695BB3" w:rsidRPr="00700FC5">
              <w:rPr>
                <w:rFonts w:cs="Arial"/>
                <w:sz w:val="22"/>
                <w:szCs w:val="22"/>
              </w:rPr>
              <w:t>of</w:t>
            </w:r>
            <w:proofErr w:type="spellEnd"/>
            <w:r w:rsidR="00695BB3" w:rsidRPr="00700FC5">
              <w:rPr>
                <w:rFonts w:cs="Arial"/>
                <w:sz w:val="22"/>
                <w:szCs w:val="22"/>
              </w:rPr>
              <w:t xml:space="preserve"> </w:t>
            </w:r>
            <w:proofErr w:type="spellStart"/>
            <w:r w:rsidR="00695BB3" w:rsidRPr="00700FC5">
              <w:rPr>
                <w:rFonts w:cs="Arial"/>
                <w:sz w:val="22"/>
                <w:szCs w:val="22"/>
              </w:rPr>
              <w:t>research</w:t>
            </w:r>
            <w:proofErr w:type="spellEnd"/>
            <w:r w:rsidR="00CF2BB9" w:rsidRPr="00700FC5">
              <w:rPr>
                <w:rFonts w:cs="Arial"/>
                <w:sz w:val="22"/>
                <w:szCs w:val="22"/>
              </w:rPr>
              <w:t xml:space="preserve"> </w:t>
            </w:r>
            <w:proofErr w:type="spellStart"/>
            <w:r w:rsidR="00CF2BB9" w:rsidRPr="00700FC5">
              <w:rPr>
                <w:rFonts w:cs="Arial"/>
                <w:sz w:val="22"/>
                <w:szCs w:val="22"/>
              </w:rPr>
              <w:t>results</w:t>
            </w:r>
            <w:proofErr w:type="spellEnd"/>
            <w:r w:rsidR="00695BB3" w:rsidRPr="00700FC5">
              <w:rPr>
                <w:rFonts w:cs="Arial"/>
                <w:sz w:val="22"/>
                <w:szCs w:val="22"/>
              </w:rPr>
              <w:t>.</w:t>
            </w:r>
          </w:p>
        </w:tc>
      </w:tr>
      <w:tr w:rsidR="00700FC5" w:rsidRPr="00700FC5" w14:paraId="4E8411FC" w14:textId="77777777" w:rsidTr="000D183B">
        <w:trPr>
          <w:cantSplit/>
        </w:trPr>
        <w:tc>
          <w:tcPr>
            <w:tcW w:w="842" w:type="pct"/>
            <w:tcMar>
              <w:top w:w="0" w:type="dxa"/>
              <w:left w:w="58" w:type="dxa"/>
              <w:bottom w:w="0" w:type="dxa"/>
              <w:right w:w="58" w:type="dxa"/>
            </w:tcMar>
          </w:tcPr>
          <w:p w14:paraId="56745070" w14:textId="77777777" w:rsidR="00695BB3" w:rsidRPr="00700FC5" w:rsidRDefault="00695BB3" w:rsidP="00181EB3">
            <w:pPr>
              <w:pStyle w:val="ListParagraph"/>
              <w:ind w:left="0"/>
              <w:jc w:val="right"/>
              <w:rPr>
                <w:rFonts w:cs="Arial"/>
                <w:i/>
                <w:sz w:val="22"/>
                <w:szCs w:val="22"/>
                <w:lang w:val="en-US"/>
              </w:rPr>
            </w:pPr>
            <w:r w:rsidRPr="00700FC5">
              <w:rPr>
                <w:rFonts w:cs="Arial"/>
                <w:i/>
                <w:sz w:val="22"/>
                <w:szCs w:val="22"/>
                <w:lang w:val="en-US"/>
              </w:rPr>
              <w:t xml:space="preserve">Costa Rica </w:t>
            </w:r>
            <w:r w:rsidR="00A618AD" w:rsidRPr="00700FC5">
              <w:rPr>
                <w:rFonts w:cs="Arial"/>
                <w:i/>
                <w:sz w:val="22"/>
                <w:szCs w:val="22"/>
                <w:lang w:val="en-US"/>
              </w:rPr>
              <w:t>(Advisory Committee member)</w:t>
            </w:r>
            <w:r w:rsidRPr="00700FC5">
              <w:rPr>
                <w:rFonts w:cs="Arial"/>
                <w:i/>
                <w:sz w:val="22"/>
                <w:szCs w:val="22"/>
                <w:lang w:val="en-US"/>
              </w:rPr>
              <w:t>:</w:t>
            </w:r>
          </w:p>
        </w:tc>
        <w:tc>
          <w:tcPr>
            <w:tcW w:w="4158" w:type="pct"/>
            <w:tcMar>
              <w:top w:w="0" w:type="dxa"/>
              <w:left w:w="58" w:type="dxa"/>
              <w:bottom w:w="0" w:type="dxa"/>
              <w:right w:w="58" w:type="dxa"/>
            </w:tcMar>
          </w:tcPr>
          <w:p w14:paraId="473EC7CE" w14:textId="77777777" w:rsidR="00695BB3" w:rsidRPr="00700FC5" w:rsidRDefault="001564CE"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rPr>
            </w:pPr>
            <w:r w:rsidRPr="00700FC5">
              <w:rPr>
                <w:rFonts w:cs="Arial"/>
                <w:sz w:val="22"/>
                <w:szCs w:val="22"/>
                <w:lang w:val="en-US"/>
              </w:rPr>
              <w:t>T</w:t>
            </w:r>
            <w:r w:rsidR="00695BB3" w:rsidRPr="00700FC5">
              <w:rPr>
                <w:rFonts w:cs="Arial"/>
                <w:sz w:val="22"/>
                <w:szCs w:val="22"/>
                <w:lang w:val="en-US"/>
              </w:rPr>
              <w:t>echnical capacity</w:t>
            </w:r>
            <w:r w:rsidR="005C4732" w:rsidRPr="00700FC5">
              <w:rPr>
                <w:rFonts w:cs="Arial"/>
                <w:sz w:val="22"/>
                <w:szCs w:val="22"/>
                <w:lang w:val="en-US"/>
              </w:rPr>
              <w:t xml:space="preserve"> is available to carry </w:t>
            </w:r>
            <w:r w:rsidRPr="00700FC5">
              <w:rPr>
                <w:rFonts w:cs="Arial"/>
                <w:sz w:val="22"/>
                <w:szCs w:val="22"/>
                <w:lang w:val="en-US"/>
              </w:rPr>
              <w:t xml:space="preserve">out research, monitoring and action </w:t>
            </w:r>
            <w:r w:rsidR="00CF2BB9" w:rsidRPr="00700FC5">
              <w:rPr>
                <w:rFonts w:cs="Arial"/>
                <w:sz w:val="22"/>
                <w:szCs w:val="22"/>
                <w:lang w:val="en-US"/>
              </w:rPr>
              <w:t>about</w:t>
            </w:r>
            <w:r w:rsidRPr="00700FC5">
              <w:rPr>
                <w:rFonts w:cs="Arial"/>
                <w:sz w:val="22"/>
                <w:szCs w:val="22"/>
                <w:lang w:val="en-US"/>
              </w:rPr>
              <w:t xml:space="preserve"> shark populations, but often </w:t>
            </w:r>
            <w:r w:rsidR="00695BB3" w:rsidRPr="00700FC5">
              <w:rPr>
                <w:rFonts w:cs="Arial"/>
                <w:sz w:val="22"/>
                <w:szCs w:val="22"/>
                <w:lang w:val="en-US"/>
              </w:rPr>
              <w:t xml:space="preserve">resources are insufficient, especially in the areas of fisheries, acoustic-satellite marking (spatial ecology of </w:t>
            </w:r>
            <w:r w:rsidRPr="00700FC5">
              <w:rPr>
                <w:rFonts w:cs="Arial"/>
                <w:sz w:val="22"/>
                <w:szCs w:val="22"/>
                <w:lang w:val="en-US"/>
              </w:rPr>
              <w:t>migratory</w:t>
            </w:r>
            <w:r w:rsidR="00695BB3" w:rsidRPr="00700FC5">
              <w:rPr>
                <w:rFonts w:cs="Arial"/>
                <w:sz w:val="22"/>
                <w:szCs w:val="22"/>
                <w:lang w:val="en-US"/>
              </w:rPr>
              <w:t xml:space="preserve"> species), etc.</w:t>
            </w:r>
          </w:p>
        </w:tc>
      </w:tr>
      <w:tr w:rsidR="00700FC5" w:rsidRPr="00700FC5" w14:paraId="331051A4" w14:textId="77777777" w:rsidTr="000D183B">
        <w:trPr>
          <w:cantSplit/>
        </w:trPr>
        <w:tc>
          <w:tcPr>
            <w:tcW w:w="842" w:type="pct"/>
            <w:tcMar>
              <w:top w:w="0" w:type="dxa"/>
              <w:left w:w="58" w:type="dxa"/>
              <w:bottom w:w="0" w:type="dxa"/>
              <w:right w:w="58" w:type="dxa"/>
            </w:tcMar>
          </w:tcPr>
          <w:p w14:paraId="3BB2DCD2" w14:textId="77777777" w:rsidR="00695BB3" w:rsidRPr="00700FC5" w:rsidRDefault="00695BB3" w:rsidP="00181EB3">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58" w:type="pct"/>
            <w:tcMar>
              <w:top w:w="0" w:type="dxa"/>
              <w:left w:w="58" w:type="dxa"/>
              <w:bottom w:w="0" w:type="dxa"/>
              <w:right w:w="58" w:type="dxa"/>
            </w:tcMar>
          </w:tcPr>
          <w:p w14:paraId="57CE29D2" w14:textId="77777777" w:rsidR="00695BB3" w:rsidRPr="00700FC5" w:rsidRDefault="00695BB3" w:rsidP="00664624">
            <w:pPr>
              <w:shd w:val="clear" w:color="auto" w:fill="FFFFFF"/>
              <w:ind w:left="126"/>
              <w:rPr>
                <w:rFonts w:cs="Arial"/>
                <w:i/>
                <w:sz w:val="22"/>
                <w:szCs w:val="22"/>
                <w:lang w:val="en-US"/>
              </w:rPr>
            </w:pPr>
            <w:r w:rsidRPr="00700FC5">
              <w:rPr>
                <w:rFonts w:cs="Arial"/>
                <w:i/>
                <w:sz w:val="22"/>
                <w:szCs w:val="22"/>
                <w:u w:val="single"/>
                <w:lang w:val="en-US"/>
              </w:rPr>
              <w:t>Ongoing activities</w:t>
            </w:r>
            <w:r w:rsidRPr="00700FC5">
              <w:rPr>
                <w:rFonts w:cs="Arial"/>
                <w:i/>
                <w:sz w:val="22"/>
                <w:szCs w:val="22"/>
                <w:lang w:val="en-US"/>
              </w:rPr>
              <w:t>: Sex determination; control of reproduction during the year; sexual maturity stage determination; counts of eggs formed and the number of juveniles per placenta and per species.</w:t>
            </w:r>
          </w:p>
          <w:p w14:paraId="1B274CB6" w14:textId="77777777" w:rsidR="00CF2BB9" w:rsidRPr="00473165" w:rsidRDefault="00CF2BB9" w:rsidP="00664624">
            <w:pPr>
              <w:shd w:val="clear" w:color="auto" w:fill="FFFFFF"/>
              <w:ind w:left="126"/>
              <w:rPr>
                <w:rFonts w:cs="Arial"/>
                <w:sz w:val="22"/>
                <w:szCs w:val="22"/>
                <w:u w:val="single"/>
                <w:lang w:val="en-US"/>
              </w:rPr>
            </w:pPr>
          </w:p>
          <w:p w14:paraId="4DB6996A" w14:textId="77777777" w:rsidR="00695BB3" w:rsidRPr="00700FC5" w:rsidRDefault="00695BB3" w:rsidP="00664624">
            <w:pPr>
              <w:shd w:val="clear" w:color="auto" w:fill="FFFFFF"/>
              <w:ind w:left="126"/>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00AF0017" w:rsidRPr="00700FC5">
              <w:rPr>
                <w:rFonts w:cs="Arial"/>
                <w:sz w:val="22"/>
                <w:szCs w:val="22"/>
                <w:u w:val="single"/>
              </w:rPr>
              <w:t>needs</w:t>
            </w:r>
            <w:proofErr w:type="spellEnd"/>
            <w:r w:rsidRPr="00700FC5">
              <w:rPr>
                <w:rFonts w:cs="Arial"/>
                <w:sz w:val="22"/>
                <w:szCs w:val="22"/>
              </w:rPr>
              <w:t xml:space="preserve">: </w:t>
            </w:r>
          </w:p>
          <w:p w14:paraId="7128534B" w14:textId="77777777" w:rsidR="00695BB3" w:rsidRPr="00700FC5" w:rsidRDefault="001564CE" w:rsidP="0091555D">
            <w:pPr>
              <w:pStyle w:val="ListParagraph"/>
              <w:widowControl/>
              <w:numPr>
                <w:ilvl w:val="0"/>
                <w:numId w:val="11"/>
              </w:numPr>
              <w:shd w:val="clear" w:color="auto" w:fill="FFFFFF"/>
              <w:autoSpaceDE/>
              <w:autoSpaceDN/>
              <w:adjustRightInd/>
              <w:spacing w:before="120"/>
              <w:ind w:left="486"/>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for training; technical support and equipment (dissection kits, data sheets, weight scale, fish measuring boards, boots, waterproof jackets, stationary, covers, smoked glass, GPS, phones); food; pharmaceutical kits.</w:t>
            </w:r>
          </w:p>
        </w:tc>
      </w:tr>
      <w:tr w:rsidR="00700FC5" w:rsidRPr="00700FC5" w14:paraId="2070E0C9" w14:textId="77777777" w:rsidTr="000D183B">
        <w:trPr>
          <w:cantSplit/>
        </w:trPr>
        <w:tc>
          <w:tcPr>
            <w:tcW w:w="842" w:type="pct"/>
            <w:tcMar>
              <w:top w:w="0" w:type="dxa"/>
              <w:left w:w="58" w:type="dxa"/>
              <w:bottom w:w="0" w:type="dxa"/>
              <w:right w:w="58" w:type="dxa"/>
            </w:tcMar>
          </w:tcPr>
          <w:p w14:paraId="1418E1EA" w14:textId="77777777" w:rsidR="00695BB3" w:rsidRPr="00700FC5" w:rsidRDefault="00695BB3" w:rsidP="00181EB3">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58" w:type="pct"/>
            <w:tcMar>
              <w:top w:w="0" w:type="dxa"/>
              <w:left w:w="58" w:type="dxa"/>
              <w:bottom w:w="0" w:type="dxa"/>
              <w:right w:w="58" w:type="dxa"/>
            </w:tcMar>
          </w:tcPr>
          <w:p w14:paraId="199F7F9D" w14:textId="77777777" w:rsidR="00695BB3" w:rsidRPr="00700FC5" w:rsidRDefault="00695BB3" w:rsidP="00664624">
            <w:pPr>
              <w:shd w:val="clear" w:color="auto" w:fill="FFFFFF"/>
              <w:ind w:left="126"/>
              <w:rPr>
                <w:rFonts w:cs="Arial"/>
                <w:i/>
                <w:sz w:val="22"/>
                <w:szCs w:val="22"/>
                <w:lang w:val="en-US"/>
              </w:rPr>
            </w:pPr>
            <w:r w:rsidRPr="00700FC5">
              <w:rPr>
                <w:rFonts w:cs="Arial"/>
                <w:i/>
                <w:sz w:val="22"/>
                <w:szCs w:val="22"/>
                <w:u w:val="single"/>
                <w:lang w:val="en-US"/>
              </w:rPr>
              <w:t>Ongoing activities</w:t>
            </w:r>
            <w:r w:rsidRPr="00700FC5">
              <w:rPr>
                <w:rFonts w:cs="Arial"/>
                <w:i/>
                <w:sz w:val="22"/>
                <w:szCs w:val="22"/>
                <w:lang w:val="en-US"/>
              </w:rPr>
              <w:t>: Species identification; determination of sex and sexual maturity stage; determination of the period of reproduction; fecundity studies; measurements and weights of landings; fishing surveys for population monitoring.</w:t>
            </w:r>
          </w:p>
          <w:p w14:paraId="16EF66F4" w14:textId="77777777" w:rsidR="00695BB3" w:rsidRPr="00700FC5" w:rsidRDefault="00695BB3" w:rsidP="00664624">
            <w:pPr>
              <w:shd w:val="clear" w:color="auto" w:fill="FFFFFF"/>
              <w:ind w:left="126"/>
              <w:rPr>
                <w:rFonts w:cs="Arial"/>
                <w:sz w:val="22"/>
                <w:szCs w:val="22"/>
                <w:u w:val="single"/>
                <w:lang w:val="en-US"/>
              </w:rPr>
            </w:pPr>
          </w:p>
          <w:p w14:paraId="794D6BF7" w14:textId="77777777" w:rsidR="00695BB3" w:rsidRPr="00700FC5" w:rsidRDefault="00695BB3" w:rsidP="00664624">
            <w:pPr>
              <w:shd w:val="clear" w:color="auto" w:fill="FFFFFF"/>
              <w:ind w:left="126"/>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rPr>
              <w:t xml:space="preserve">: </w:t>
            </w:r>
          </w:p>
          <w:p w14:paraId="2A33CDF4" w14:textId="77777777" w:rsidR="00695BB3" w:rsidRPr="00700FC5" w:rsidRDefault="005E1635" w:rsidP="0091555D">
            <w:pPr>
              <w:pStyle w:val="ListParagraph"/>
              <w:widowControl/>
              <w:numPr>
                <w:ilvl w:val="0"/>
                <w:numId w:val="11"/>
              </w:numPr>
              <w:shd w:val="clear" w:color="auto" w:fill="FFFFFF"/>
              <w:autoSpaceDE/>
              <w:autoSpaceDN/>
              <w:adjustRightInd/>
              <w:spacing w:before="120"/>
              <w:ind w:left="486"/>
              <w:jc w:val="both"/>
              <w:rPr>
                <w:rFonts w:cs="Arial"/>
                <w:sz w:val="22"/>
                <w:szCs w:val="22"/>
                <w:u w:val="single"/>
                <w:lang w:val="en-US"/>
              </w:rPr>
            </w:pPr>
            <w:r>
              <w:rPr>
                <w:rFonts w:cs="Arial"/>
                <w:sz w:val="22"/>
                <w:szCs w:val="22"/>
                <w:lang w:val="en-US"/>
              </w:rPr>
              <w:t>S</w:t>
            </w:r>
            <w:r w:rsidR="00695BB3" w:rsidRPr="00700FC5">
              <w:rPr>
                <w:rFonts w:cs="Arial"/>
                <w:sz w:val="22"/>
                <w:szCs w:val="22"/>
                <w:lang w:val="en-US"/>
              </w:rPr>
              <w:t>upport for training; equipment for fishing and for the collection of biological data; pharmaceutical kits.</w:t>
            </w:r>
          </w:p>
        </w:tc>
      </w:tr>
      <w:tr w:rsidR="00700FC5" w:rsidRPr="00700FC5" w14:paraId="4E4639D5" w14:textId="77777777" w:rsidTr="000D183B">
        <w:trPr>
          <w:cantSplit/>
        </w:trPr>
        <w:tc>
          <w:tcPr>
            <w:tcW w:w="842" w:type="pct"/>
            <w:tcMar>
              <w:top w:w="0" w:type="dxa"/>
              <w:left w:w="58" w:type="dxa"/>
              <w:bottom w:w="0" w:type="dxa"/>
              <w:right w:w="58" w:type="dxa"/>
            </w:tcMar>
          </w:tcPr>
          <w:p w14:paraId="256C3C03" w14:textId="77777777" w:rsidR="00695BB3" w:rsidRPr="00700FC5" w:rsidRDefault="00695BB3" w:rsidP="00181EB3">
            <w:pPr>
              <w:pStyle w:val="ListParagraph"/>
              <w:ind w:left="0"/>
              <w:jc w:val="right"/>
              <w:rPr>
                <w:rFonts w:cs="Arial"/>
                <w:i/>
                <w:sz w:val="22"/>
                <w:szCs w:val="22"/>
              </w:rPr>
            </w:pPr>
            <w:r w:rsidRPr="00700FC5">
              <w:rPr>
                <w:rFonts w:cs="Arial"/>
                <w:i/>
                <w:sz w:val="22"/>
                <w:szCs w:val="22"/>
              </w:rPr>
              <w:t>Jordan:</w:t>
            </w:r>
          </w:p>
        </w:tc>
        <w:tc>
          <w:tcPr>
            <w:tcW w:w="4158" w:type="pct"/>
            <w:tcMar>
              <w:top w:w="0" w:type="dxa"/>
              <w:left w:w="58" w:type="dxa"/>
              <w:bottom w:w="0" w:type="dxa"/>
              <w:right w:w="58" w:type="dxa"/>
            </w:tcMar>
          </w:tcPr>
          <w:p w14:paraId="44471362" w14:textId="40506B1E" w:rsidR="00695BB3" w:rsidRPr="00700FC5" w:rsidRDefault="00695BB3" w:rsidP="0091555D">
            <w:pPr>
              <w:pStyle w:val="ListParagraph"/>
              <w:widowControl/>
              <w:numPr>
                <w:ilvl w:val="0"/>
                <w:numId w:val="14"/>
              </w:numPr>
              <w:shd w:val="clear" w:color="auto" w:fill="FFFFFF"/>
              <w:autoSpaceDE/>
              <w:autoSpaceDN/>
              <w:adjustRightInd/>
              <w:spacing w:before="120"/>
              <w:ind w:left="486"/>
              <w:jc w:val="both"/>
              <w:rPr>
                <w:rFonts w:cs="Arial"/>
                <w:sz w:val="22"/>
                <w:szCs w:val="22"/>
                <w:lang w:val="en-US"/>
              </w:rPr>
            </w:pPr>
            <w:r w:rsidRPr="00700FC5">
              <w:rPr>
                <w:rFonts w:cs="Arial"/>
                <w:sz w:val="22"/>
                <w:szCs w:val="22"/>
                <w:lang w:val="en-US"/>
              </w:rPr>
              <w:t>C</w:t>
            </w:r>
            <w:r w:rsidR="00D33E61">
              <w:rPr>
                <w:rFonts w:cs="Arial"/>
                <w:sz w:val="22"/>
                <w:szCs w:val="22"/>
                <w:lang w:val="en-US"/>
              </w:rPr>
              <w:t>apacity-</w:t>
            </w:r>
            <w:r w:rsidRPr="00700FC5">
              <w:rPr>
                <w:rFonts w:cs="Arial"/>
                <w:sz w:val="22"/>
                <w:szCs w:val="22"/>
                <w:lang w:val="en-US"/>
              </w:rPr>
              <w:t xml:space="preserve">building programs on identification of sharks from a taxonomical point of view. </w:t>
            </w:r>
          </w:p>
          <w:p w14:paraId="75BF7DB3" w14:textId="77777777" w:rsidR="00695BB3" w:rsidRPr="00700FC5" w:rsidRDefault="00EF7FBC"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700FC5">
              <w:rPr>
                <w:rFonts w:cs="Arial"/>
                <w:sz w:val="22"/>
                <w:szCs w:val="22"/>
                <w:lang w:val="en-US"/>
              </w:rPr>
              <w:t>T</w:t>
            </w:r>
            <w:r w:rsidR="00695BB3" w:rsidRPr="00700FC5">
              <w:rPr>
                <w:rFonts w:cs="Arial"/>
                <w:sz w:val="22"/>
                <w:szCs w:val="22"/>
                <w:lang w:val="en-US"/>
              </w:rPr>
              <w:t>echnical and financial capacities to enhance the skills on sharks monitoring using satellite telemetry techniques.</w:t>
            </w:r>
          </w:p>
        </w:tc>
      </w:tr>
      <w:tr w:rsidR="00700FC5" w:rsidRPr="00700FC5" w14:paraId="0AF32245" w14:textId="77777777" w:rsidTr="000D183B">
        <w:trPr>
          <w:cantSplit/>
        </w:trPr>
        <w:tc>
          <w:tcPr>
            <w:tcW w:w="842" w:type="pct"/>
            <w:tcMar>
              <w:top w:w="0" w:type="dxa"/>
              <w:left w:w="58" w:type="dxa"/>
              <w:bottom w:w="0" w:type="dxa"/>
              <w:right w:w="58" w:type="dxa"/>
            </w:tcMar>
          </w:tcPr>
          <w:p w14:paraId="77257951" w14:textId="77777777" w:rsidR="00695BB3" w:rsidRPr="00700FC5" w:rsidRDefault="00695BB3" w:rsidP="00181EB3">
            <w:pPr>
              <w:pStyle w:val="ListParagraph"/>
              <w:ind w:left="0"/>
              <w:jc w:val="right"/>
              <w:rPr>
                <w:rFonts w:cs="Arial"/>
                <w:i/>
                <w:sz w:val="22"/>
                <w:szCs w:val="22"/>
              </w:rPr>
            </w:pPr>
            <w:proofErr w:type="spellStart"/>
            <w:r w:rsidRPr="00700FC5">
              <w:rPr>
                <w:rFonts w:cs="Arial"/>
                <w:i/>
                <w:sz w:val="22"/>
                <w:szCs w:val="22"/>
              </w:rPr>
              <w:t>Mauritania</w:t>
            </w:r>
            <w:proofErr w:type="spellEnd"/>
            <w:r w:rsidRPr="00700FC5">
              <w:rPr>
                <w:rFonts w:cs="Arial"/>
                <w:i/>
                <w:sz w:val="22"/>
                <w:szCs w:val="22"/>
              </w:rPr>
              <w:t>:</w:t>
            </w:r>
          </w:p>
        </w:tc>
        <w:tc>
          <w:tcPr>
            <w:tcW w:w="4158" w:type="pct"/>
            <w:tcMar>
              <w:top w:w="0" w:type="dxa"/>
              <w:left w:w="58" w:type="dxa"/>
              <w:bottom w:w="0" w:type="dxa"/>
              <w:right w:w="58" w:type="dxa"/>
            </w:tcMar>
          </w:tcPr>
          <w:p w14:paraId="73AC0991" w14:textId="77777777" w:rsidR="00695BB3" w:rsidRPr="00700FC5"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700FC5">
              <w:rPr>
                <w:rFonts w:cs="Arial"/>
                <w:sz w:val="22"/>
                <w:szCs w:val="22"/>
                <w:lang w:val="en-US"/>
              </w:rPr>
              <w:t>Capacity building in identification and ecological monitoring of species;</w:t>
            </w:r>
          </w:p>
          <w:p w14:paraId="29F7E44E" w14:textId="77777777" w:rsidR="00695BB3" w:rsidRPr="00700FC5" w:rsidRDefault="005E1635"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Pr>
                <w:rFonts w:cs="Arial"/>
                <w:sz w:val="22"/>
                <w:szCs w:val="22"/>
                <w:lang w:val="en-US"/>
              </w:rPr>
              <w:t>D</w:t>
            </w:r>
            <w:r w:rsidR="00695BB3" w:rsidRPr="00700FC5">
              <w:rPr>
                <w:rFonts w:cs="Arial"/>
                <w:sz w:val="22"/>
                <w:szCs w:val="22"/>
                <w:lang w:val="en-US"/>
              </w:rPr>
              <w:t xml:space="preserve">evelopment of guides for shark species; </w:t>
            </w:r>
          </w:p>
          <w:p w14:paraId="25FE5C14" w14:textId="77777777" w:rsidR="00695BB3" w:rsidRPr="00700FC5"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700FC5">
              <w:rPr>
                <w:rFonts w:cs="Arial"/>
                <w:sz w:val="22"/>
                <w:szCs w:val="22"/>
                <w:lang w:val="en-US"/>
              </w:rPr>
              <w:t xml:space="preserve">Coast Guard training on the need for shark protection; </w:t>
            </w:r>
          </w:p>
          <w:p w14:paraId="2A1F39A4" w14:textId="77777777" w:rsidR="00695BB3" w:rsidRPr="00700FC5"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700FC5">
              <w:rPr>
                <w:rFonts w:cs="Arial"/>
                <w:sz w:val="22"/>
                <w:szCs w:val="22"/>
                <w:lang w:val="en-US"/>
              </w:rPr>
              <w:t>development of a national communication and awareness strategy on the importance of sharks.</w:t>
            </w:r>
          </w:p>
        </w:tc>
      </w:tr>
      <w:tr w:rsidR="00700FC5" w:rsidRPr="00700FC5" w14:paraId="0CA6E041" w14:textId="77777777" w:rsidTr="000D183B">
        <w:trPr>
          <w:cantSplit/>
        </w:trPr>
        <w:tc>
          <w:tcPr>
            <w:tcW w:w="842" w:type="pct"/>
            <w:tcMar>
              <w:top w:w="0" w:type="dxa"/>
              <w:left w:w="58" w:type="dxa"/>
              <w:bottom w:w="0" w:type="dxa"/>
              <w:right w:w="58" w:type="dxa"/>
            </w:tcMar>
          </w:tcPr>
          <w:p w14:paraId="2C7674CE" w14:textId="77777777" w:rsidR="00695BB3" w:rsidRPr="00700FC5" w:rsidRDefault="00695BB3" w:rsidP="00181EB3">
            <w:pPr>
              <w:pStyle w:val="ListParagraph"/>
              <w:ind w:left="0"/>
              <w:jc w:val="right"/>
              <w:rPr>
                <w:rFonts w:cs="Arial"/>
                <w:i/>
                <w:sz w:val="22"/>
                <w:szCs w:val="22"/>
              </w:rPr>
            </w:pPr>
            <w:r w:rsidRPr="00700FC5">
              <w:rPr>
                <w:rFonts w:cs="Arial"/>
                <w:i/>
                <w:sz w:val="22"/>
                <w:szCs w:val="22"/>
              </w:rPr>
              <w:t>Senegal:</w:t>
            </w:r>
          </w:p>
        </w:tc>
        <w:tc>
          <w:tcPr>
            <w:tcW w:w="4158" w:type="pct"/>
            <w:tcMar>
              <w:top w:w="0" w:type="dxa"/>
              <w:left w:w="58" w:type="dxa"/>
              <w:bottom w:w="0" w:type="dxa"/>
              <w:right w:w="58" w:type="dxa"/>
            </w:tcMar>
          </w:tcPr>
          <w:p w14:paraId="576BBE1A" w14:textId="77777777" w:rsidR="00695BB3" w:rsidRPr="001F02D0" w:rsidRDefault="00AF0017"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S</w:t>
            </w:r>
            <w:r w:rsidR="00695BB3" w:rsidRPr="001F02D0">
              <w:rPr>
                <w:rFonts w:cs="Arial"/>
                <w:sz w:val="22"/>
                <w:szCs w:val="22"/>
                <w:lang w:val="en-US"/>
              </w:rPr>
              <w:t>ystemat</w:t>
            </w:r>
            <w:r w:rsidRPr="001F02D0">
              <w:rPr>
                <w:rFonts w:cs="Arial"/>
                <w:sz w:val="22"/>
                <w:szCs w:val="22"/>
                <w:lang w:val="en-US"/>
              </w:rPr>
              <w:t>ics and species identification;</w:t>
            </w:r>
          </w:p>
          <w:p w14:paraId="5B68DF48" w14:textId="77777777" w:rsidR="00695BB3" w:rsidRPr="001F02D0" w:rsidRDefault="00AF0017"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C</w:t>
            </w:r>
            <w:r w:rsidR="00695BB3" w:rsidRPr="001F02D0">
              <w:rPr>
                <w:rFonts w:cs="Arial"/>
                <w:sz w:val="22"/>
                <w:szCs w:val="22"/>
                <w:lang w:val="en-US"/>
              </w:rPr>
              <w:t>ollection of essential biological parameters (size, weight, sex and sex-ratio, fertility, timing and location of breeding)</w:t>
            </w:r>
            <w:r w:rsidRPr="001F02D0">
              <w:rPr>
                <w:rFonts w:cs="Arial"/>
                <w:sz w:val="22"/>
                <w:szCs w:val="22"/>
                <w:lang w:val="en-US"/>
              </w:rPr>
              <w:t>;</w:t>
            </w:r>
            <w:r w:rsidR="00695BB3" w:rsidRPr="001F02D0">
              <w:rPr>
                <w:rFonts w:cs="Arial"/>
                <w:sz w:val="22"/>
                <w:szCs w:val="22"/>
                <w:lang w:val="en-US"/>
              </w:rPr>
              <w:t xml:space="preserve"> </w:t>
            </w:r>
          </w:p>
          <w:p w14:paraId="614AC650" w14:textId="77777777" w:rsidR="00695BB3" w:rsidRPr="001F02D0" w:rsidRDefault="00AF0017"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P</w:t>
            </w:r>
            <w:r w:rsidR="00695BB3" w:rsidRPr="001F02D0">
              <w:rPr>
                <w:rFonts w:cs="Arial"/>
                <w:sz w:val="22"/>
                <w:szCs w:val="22"/>
                <w:lang w:val="en-US"/>
              </w:rPr>
              <w:t>opulation monitoring with experimental fishing surveys and stock assessments.</w:t>
            </w:r>
          </w:p>
        </w:tc>
      </w:tr>
      <w:tr w:rsidR="00700FC5" w:rsidRPr="00700FC5" w14:paraId="3176E646" w14:textId="77777777" w:rsidTr="000D183B">
        <w:trPr>
          <w:cantSplit/>
        </w:trPr>
        <w:tc>
          <w:tcPr>
            <w:tcW w:w="842" w:type="pct"/>
            <w:tcMar>
              <w:top w:w="0" w:type="dxa"/>
              <w:left w:w="58" w:type="dxa"/>
              <w:bottom w:w="0" w:type="dxa"/>
              <w:right w:w="58" w:type="dxa"/>
            </w:tcMar>
          </w:tcPr>
          <w:p w14:paraId="78F5D462" w14:textId="77777777" w:rsidR="00695BB3" w:rsidRPr="00700FC5" w:rsidRDefault="00695BB3" w:rsidP="00181EB3">
            <w:pPr>
              <w:pStyle w:val="ListParagraph"/>
              <w:ind w:left="0"/>
              <w:jc w:val="right"/>
              <w:rPr>
                <w:rFonts w:cs="Arial"/>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58" w:type="pct"/>
            <w:tcMar>
              <w:top w:w="0" w:type="dxa"/>
              <w:left w:w="58" w:type="dxa"/>
              <w:bottom w:w="0" w:type="dxa"/>
              <w:right w:w="58" w:type="dxa"/>
            </w:tcMar>
          </w:tcPr>
          <w:p w14:paraId="09E1AB57" w14:textId="77777777" w:rsidR="00695BB3" w:rsidRPr="001F02D0" w:rsidRDefault="00AF0017"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N</w:t>
            </w:r>
            <w:r w:rsidR="00695BB3" w:rsidRPr="001F02D0">
              <w:rPr>
                <w:rFonts w:cs="Arial"/>
                <w:sz w:val="22"/>
                <w:szCs w:val="22"/>
                <w:lang w:val="en-US"/>
              </w:rPr>
              <w:t>o monitoring of shark populations, nor for catch quantity</w:t>
            </w:r>
            <w:r w:rsidRPr="001F02D0">
              <w:rPr>
                <w:rFonts w:cs="Arial"/>
                <w:sz w:val="22"/>
                <w:szCs w:val="22"/>
                <w:lang w:val="en-US"/>
              </w:rPr>
              <w:t xml:space="preserve"> is taking place</w:t>
            </w:r>
            <w:r w:rsidR="00695BB3" w:rsidRPr="001F02D0">
              <w:rPr>
                <w:rFonts w:cs="Arial"/>
                <w:sz w:val="22"/>
                <w:szCs w:val="22"/>
                <w:lang w:val="en-US"/>
              </w:rPr>
              <w:t xml:space="preserve">.  </w:t>
            </w:r>
          </w:p>
        </w:tc>
      </w:tr>
      <w:tr w:rsidR="00700FC5" w:rsidRPr="00700FC5" w14:paraId="4B498B96" w14:textId="77777777" w:rsidTr="000D183B">
        <w:trPr>
          <w:cantSplit/>
        </w:trPr>
        <w:tc>
          <w:tcPr>
            <w:tcW w:w="842" w:type="pct"/>
            <w:tcMar>
              <w:top w:w="0" w:type="dxa"/>
              <w:left w:w="58" w:type="dxa"/>
              <w:bottom w:w="0" w:type="dxa"/>
              <w:right w:w="58" w:type="dxa"/>
            </w:tcMar>
          </w:tcPr>
          <w:p w14:paraId="396CD1B7" w14:textId="77777777" w:rsidR="00695BB3" w:rsidRPr="00700FC5" w:rsidRDefault="00695BB3" w:rsidP="00181EB3">
            <w:pPr>
              <w:pStyle w:val="ListParagraph"/>
              <w:ind w:left="0"/>
              <w:jc w:val="right"/>
              <w:rPr>
                <w:rFonts w:cs="Arial"/>
                <w:i/>
                <w:sz w:val="22"/>
                <w:szCs w:val="22"/>
              </w:rPr>
            </w:pPr>
            <w:r w:rsidRPr="00700FC5">
              <w:rPr>
                <w:rFonts w:cs="Arial"/>
                <w:i/>
                <w:sz w:val="22"/>
                <w:szCs w:val="22"/>
              </w:rPr>
              <w:t>Togo:</w:t>
            </w:r>
          </w:p>
        </w:tc>
        <w:tc>
          <w:tcPr>
            <w:tcW w:w="4158" w:type="pct"/>
            <w:tcMar>
              <w:top w:w="0" w:type="dxa"/>
              <w:left w:w="58" w:type="dxa"/>
              <w:bottom w:w="0" w:type="dxa"/>
              <w:right w:w="58" w:type="dxa"/>
            </w:tcMar>
          </w:tcPr>
          <w:p w14:paraId="1EB61B7F" w14:textId="77777777" w:rsidR="00695BB3" w:rsidRPr="001F02D0"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 xml:space="preserve">Very few skills, human qualifications and adequate infrastructure to host research on this issue exist </w:t>
            </w:r>
            <w:r w:rsidR="00AF0017" w:rsidRPr="001F02D0">
              <w:rPr>
                <w:rFonts w:cs="Arial"/>
                <w:sz w:val="22"/>
                <w:szCs w:val="22"/>
                <w:lang w:val="en-US"/>
              </w:rPr>
              <w:t xml:space="preserve">are available </w:t>
            </w:r>
            <w:r w:rsidRPr="001F02D0">
              <w:rPr>
                <w:rFonts w:cs="Arial"/>
                <w:sz w:val="22"/>
                <w:szCs w:val="22"/>
                <w:lang w:val="en-US"/>
              </w:rPr>
              <w:t>at the national level.</w:t>
            </w:r>
          </w:p>
        </w:tc>
      </w:tr>
    </w:tbl>
    <w:p w14:paraId="5F7CD906" w14:textId="77777777" w:rsidR="004F3FBA" w:rsidRDefault="00695BB3" w:rsidP="004F3FBA">
      <w:pPr>
        <w:pStyle w:val="ListParagraph"/>
        <w:keepNext/>
        <w:widowControl/>
        <w:numPr>
          <w:ilvl w:val="1"/>
          <w:numId w:val="12"/>
        </w:numPr>
        <w:autoSpaceDE/>
        <w:autoSpaceDN/>
        <w:adjustRightInd/>
        <w:spacing w:before="120" w:after="160"/>
        <w:ind w:left="720"/>
        <w:jc w:val="both"/>
        <w:rPr>
          <w:rFonts w:cs="Arial"/>
          <w:sz w:val="22"/>
          <w:szCs w:val="22"/>
        </w:rPr>
      </w:pPr>
      <w:r w:rsidRPr="004F3FBA">
        <w:rPr>
          <w:rFonts w:cs="Arial"/>
          <w:sz w:val="22"/>
          <w:szCs w:val="22"/>
        </w:rPr>
        <w:t>Collection and reporting of data from artisanal fisheries</w:t>
      </w:r>
    </w:p>
    <w:p w14:paraId="539EABB9" w14:textId="77777777" w:rsidR="004F3FBA" w:rsidRPr="004F3FBA" w:rsidRDefault="004F3FBA" w:rsidP="004F3FBA">
      <w:pPr>
        <w:pStyle w:val="ListParagraph"/>
        <w:keepNext/>
        <w:widowControl/>
        <w:autoSpaceDE/>
        <w:autoSpaceDN/>
        <w:adjustRightInd/>
        <w:spacing w:before="120" w:after="160"/>
        <w:jc w:val="both"/>
        <w:rPr>
          <w:rFonts w:cs="Arial"/>
          <w:sz w:val="22"/>
          <w:szCs w:val="22"/>
        </w:rPr>
      </w:pPr>
    </w:p>
    <w:tbl>
      <w:tblPr>
        <w:tblStyle w:val="TableGrid"/>
        <w:tblW w:w="5000" w:type="pct"/>
        <w:tblLook w:val="04A0" w:firstRow="1" w:lastRow="0" w:firstColumn="1" w:lastColumn="0" w:noHBand="0" w:noVBand="1"/>
      </w:tblPr>
      <w:tblGrid>
        <w:gridCol w:w="2324"/>
        <w:gridCol w:w="11624"/>
      </w:tblGrid>
      <w:tr w:rsidR="00700FC5" w:rsidRPr="00700FC5" w14:paraId="263FE396" w14:textId="77777777" w:rsidTr="000D183B">
        <w:trPr>
          <w:cantSplit/>
        </w:trPr>
        <w:tc>
          <w:tcPr>
            <w:tcW w:w="833" w:type="pct"/>
            <w:tcMar>
              <w:top w:w="0" w:type="dxa"/>
              <w:left w:w="58" w:type="dxa"/>
              <w:bottom w:w="0" w:type="dxa"/>
              <w:right w:w="58" w:type="dxa"/>
            </w:tcMar>
          </w:tcPr>
          <w:p w14:paraId="092EAB4E" w14:textId="77777777" w:rsidR="00695BB3" w:rsidRPr="00700FC5" w:rsidRDefault="00695BB3" w:rsidP="00181EB3">
            <w:pPr>
              <w:jc w:val="right"/>
              <w:rPr>
                <w:rFonts w:cs="Arial"/>
                <w:i/>
                <w:sz w:val="22"/>
                <w:szCs w:val="22"/>
              </w:rPr>
            </w:pPr>
            <w:r w:rsidRPr="00700FC5">
              <w:rPr>
                <w:rFonts w:cs="Arial"/>
                <w:i/>
                <w:sz w:val="22"/>
                <w:szCs w:val="22"/>
              </w:rPr>
              <w:t>Chile:</w:t>
            </w:r>
          </w:p>
        </w:tc>
        <w:tc>
          <w:tcPr>
            <w:tcW w:w="4167" w:type="pct"/>
            <w:tcMar>
              <w:top w:w="0" w:type="dxa"/>
              <w:left w:w="58" w:type="dxa"/>
              <w:bottom w:w="0" w:type="dxa"/>
              <w:right w:w="58" w:type="dxa"/>
            </w:tcMar>
          </w:tcPr>
          <w:p w14:paraId="5E6E93AB" w14:textId="77777777" w:rsidR="00695BB3" w:rsidRPr="001F02D0" w:rsidRDefault="00AF0017"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700FC5">
              <w:rPr>
                <w:rFonts w:cs="Arial"/>
                <w:sz w:val="22"/>
                <w:szCs w:val="22"/>
                <w:lang w:val="en-US"/>
              </w:rPr>
              <w:t>I</w:t>
            </w:r>
            <w:r w:rsidR="00695BB3" w:rsidRPr="00700FC5">
              <w:rPr>
                <w:rFonts w:cs="Arial"/>
                <w:sz w:val="22"/>
                <w:szCs w:val="22"/>
                <w:lang w:val="en-US"/>
              </w:rPr>
              <w:t>m</w:t>
            </w:r>
            <w:r w:rsidR="00695BB3" w:rsidRPr="001F02D0">
              <w:rPr>
                <w:rFonts w:cs="Arial"/>
                <w:sz w:val="22"/>
                <w:szCs w:val="22"/>
                <w:lang w:val="en-US"/>
              </w:rPr>
              <w:t>prove official statistics on landings of highly migratory shark species, particularly in those fisheries that are part of the co</w:t>
            </w:r>
            <w:r w:rsidRPr="001F02D0">
              <w:rPr>
                <w:rFonts w:cs="Arial"/>
                <w:sz w:val="22"/>
                <w:szCs w:val="22"/>
                <w:lang w:val="en-US"/>
              </w:rPr>
              <w:t>mpanion fauna;</w:t>
            </w:r>
          </w:p>
          <w:p w14:paraId="5323FA23" w14:textId="77777777" w:rsidR="00695BB3" w:rsidRPr="00700FC5" w:rsidRDefault="00AF0017" w:rsidP="0091555D">
            <w:pPr>
              <w:pStyle w:val="ListParagraph"/>
              <w:widowControl/>
              <w:numPr>
                <w:ilvl w:val="0"/>
                <w:numId w:val="13"/>
              </w:numPr>
              <w:shd w:val="clear" w:color="auto" w:fill="FFFFFF"/>
              <w:autoSpaceDE/>
              <w:autoSpaceDN/>
              <w:adjustRightInd/>
              <w:ind w:left="486"/>
              <w:jc w:val="both"/>
              <w:rPr>
                <w:rFonts w:cs="Arial"/>
                <w:sz w:val="22"/>
                <w:szCs w:val="22"/>
                <w:lang w:val="en-US" w:bidi="es-ES"/>
              </w:rPr>
            </w:pPr>
            <w:r w:rsidRPr="001F02D0">
              <w:rPr>
                <w:rFonts w:cs="Arial"/>
                <w:sz w:val="22"/>
                <w:szCs w:val="22"/>
                <w:lang w:val="en-US"/>
              </w:rPr>
              <w:t>R</w:t>
            </w:r>
            <w:r w:rsidR="00695BB3" w:rsidRPr="001F02D0">
              <w:rPr>
                <w:rFonts w:cs="Arial"/>
                <w:sz w:val="22"/>
                <w:szCs w:val="22"/>
                <w:lang w:val="en-US"/>
              </w:rPr>
              <w:t>einforce capacities in the identificat</w:t>
            </w:r>
            <w:r w:rsidR="00A618AD" w:rsidRPr="001F02D0">
              <w:rPr>
                <w:rFonts w:cs="Arial"/>
                <w:sz w:val="22"/>
                <w:szCs w:val="22"/>
                <w:lang w:val="en-US"/>
              </w:rPr>
              <w:t xml:space="preserve">ion of deep-water </w:t>
            </w:r>
            <w:proofErr w:type="spellStart"/>
            <w:r w:rsidR="00A618AD" w:rsidRPr="001F02D0">
              <w:rPr>
                <w:rFonts w:cs="Arial"/>
                <w:sz w:val="22"/>
                <w:szCs w:val="22"/>
                <w:lang w:val="en-US"/>
              </w:rPr>
              <w:t>chondrichthyans</w:t>
            </w:r>
            <w:proofErr w:type="spellEnd"/>
            <w:r w:rsidR="00695BB3" w:rsidRPr="00700FC5">
              <w:rPr>
                <w:rFonts w:cs="Arial"/>
                <w:sz w:val="22"/>
                <w:szCs w:val="22"/>
                <w:lang w:val="en-US"/>
              </w:rPr>
              <w:t>, greater than 200 meters deep, either by courses of traditional taxonomy and genetic taxonomy</w:t>
            </w:r>
            <w:r w:rsidR="00695BB3" w:rsidRPr="00700FC5">
              <w:rPr>
                <w:rFonts w:cs="Arial"/>
                <w:sz w:val="22"/>
                <w:szCs w:val="22"/>
                <w:lang w:val="en-US" w:bidi="es-ES"/>
              </w:rPr>
              <w:t>.</w:t>
            </w:r>
          </w:p>
        </w:tc>
      </w:tr>
      <w:tr w:rsidR="00700FC5" w:rsidRPr="00700FC5" w14:paraId="6426142A" w14:textId="77777777" w:rsidTr="000D183B">
        <w:trPr>
          <w:cantSplit/>
        </w:trPr>
        <w:tc>
          <w:tcPr>
            <w:tcW w:w="833" w:type="pct"/>
            <w:tcMar>
              <w:top w:w="0" w:type="dxa"/>
              <w:left w:w="58" w:type="dxa"/>
              <w:bottom w:w="0" w:type="dxa"/>
              <w:right w:w="58" w:type="dxa"/>
            </w:tcMar>
          </w:tcPr>
          <w:p w14:paraId="7C0AC748" w14:textId="77777777" w:rsidR="00695BB3" w:rsidRPr="00700FC5" w:rsidRDefault="00695BB3" w:rsidP="00181EB3">
            <w:pPr>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67" w:type="pct"/>
            <w:tcMar>
              <w:top w:w="0" w:type="dxa"/>
              <w:left w:w="58" w:type="dxa"/>
              <w:bottom w:w="0" w:type="dxa"/>
              <w:right w:w="58" w:type="dxa"/>
            </w:tcMar>
          </w:tcPr>
          <w:p w14:paraId="448C1489" w14:textId="77777777" w:rsidR="00695BB3" w:rsidRPr="00700FC5"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700FC5">
              <w:rPr>
                <w:rFonts w:cs="Arial"/>
                <w:sz w:val="22"/>
                <w:szCs w:val="22"/>
                <w:lang w:val="en-US"/>
              </w:rPr>
              <w:t xml:space="preserve">Training/awareness-raising on different data collection methods on artisanal fisheries; </w:t>
            </w:r>
          </w:p>
          <w:p w14:paraId="4CFC9D84" w14:textId="77777777" w:rsidR="00695BB3" w:rsidRPr="00700FC5" w:rsidRDefault="00AF0017"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700FC5">
              <w:rPr>
                <w:rFonts w:cs="Arial"/>
                <w:sz w:val="22"/>
                <w:szCs w:val="22"/>
                <w:lang w:val="en-US"/>
              </w:rPr>
              <w:t>R</w:t>
            </w:r>
            <w:r w:rsidR="00695BB3" w:rsidRPr="00700FC5">
              <w:rPr>
                <w:rFonts w:cs="Arial"/>
                <w:sz w:val="22"/>
                <w:szCs w:val="22"/>
                <w:lang w:val="en-US"/>
              </w:rPr>
              <w:t xml:space="preserve">eport writing; </w:t>
            </w:r>
          </w:p>
          <w:p w14:paraId="1233B150" w14:textId="77777777" w:rsidR="00695BB3" w:rsidRPr="00700FC5" w:rsidRDefault="00AF0017" w:rsidP="0091555D">
            <w:pPr>
              <w:pStyle w:val="ListParagraph"/>
              <w:widowControl/>
              <w:numPr>
                <w:ilvl w:val="0"/>
                <w:numId w:val="13"/>
              </w:numPr>
              <w:shd w:val="clear" w:color="auto" w:fill="FFFFFF"/>
              <w:autoSpaceDE/>
              <w:autoSpaceDN/>
              <w:adjustRightInd/>
              <w:ind w:left="486"/>
              <w:jc w:val="both"/>
              <w:rPr>
                <w:rFonts w:cs="Arial"/>
                <w:sz w:val="22"/>
                <w:szCs w:val="22"/>
              </w:rPr>
            </w:pPr>
            <w:r w:rsidRPr="00700FC5">
              <w:rPr>
                <w:rFonts w:cs="Arial"/>
                <w:sz w:val="22"/>
                <w:szCs w:val="22"/>
                <w:lang w:val="en-US"/>
              </w:rPr>
              <w:t>D</w:t>
            </w:r>
            <w:r w:rsidR="00695BB3" w:rsidRPr="00700FC5">
              <w:rPr>
                <w:rFonts w:cs="Arial"/>
                <w:sz w:val="22"/>
                <w:szCs w:val="22"/>
                <w:lang w:val="en-US"/>
              </w:rPr>
              <w:t>issemination</w:t>
            </w:r>
            <w:r w:rsidR="00695BB3" w:rsidRPr="00700FC5">
              <w:rPr>
                <w:rFonts w:cs="Arial"/>
                <w:sz w:val="22"/>
                <w:szCs w:val="22"/>
              </w:rPr>
              <w:t xml:space="preserve"> </w:t>
            </w:r>
            <w:proofErr w:type="spellStart"/>
            <w:r w:rsidR="00695BB3" w:rsidRPr="00700FC5">
              <w:rPr>
                <w:rFonts w:cs="Arial"/>
                <w:sz w:val="22"/>
                <w:szCs w:val="22"/>
              </w:rPr>
              <w:t>of</w:t>
            </w:r>
            <w:proofErr w:type="spellEnd"/>
            <w:r w:rsidR="00695BB3" w:rsidRPr="00700FC5">
              <w:rPr>
                <w:rFonts w:cs="Arial"/>
                <w:sz w:val="22"/>
                <w:szCs w:val="22"/>
              </w:rPr>
              <w:t xml:space="preserve"> </w:t>
            </w:r>
            <w:proofErr w:type="spellStart"/>
            <w:r w:rsidRPr="00700FC5">
              <w:rPr>
                <w:rFonts w:cs="Arial"/>
                <w:sz w:val="22"/>
                <w:szCs w:val="22"/>
              </w:rPr>
              <w:t>research</w:t>
            </w:r>
            <w:proofErr w:type="spellEnd"/>
            <w:r w:rsidRPr="00700FC5">
              <w:rPr>
                <w:rFonts w:cs="Arial"/>
                <w:sz w:val="22"/>
                <w:szCs w:val="22"/>
              </w:rPr>
              <w:t xml:space="preserve"> </w:t>
            </w:r>
            <w:proofErr w:type="spellStart"/>
            <w:r w:rsidRPr="00700FC5">
              <w:rPr>
                <w:rFonts w:cs="Arial"/>
                <w:sz w:val="22"/>
                <w:szCs w:val="22"/>
              </w:rPr>
              <w:t>results</w:t>
            </w:r>
            <w:proofErr w:type="spellEnd"/>
            <w:r w:rsidR="00695BB3" w:rsidRPr="00700FC5">
              <w:rPr>
                <w:rFonts w:cs="Arial"/>
                <w:sz w:val="22"/>
                <w:szCs w:val="22"/>
              </w:rPr>
              <w:t>.</w:t>
            </w:r>
          </w:p>
        </w:tc>
      </w:tr>
      <w:tr w:rsidR="00700FC5" w:rsidRPr="00700FC5" w14:paraId="6458E3F2" w14:textId="77777777" w:rsidTr="000D183B">
        <w:trPr>
          <w:cantSplit/>
        </w:trPr>
        <w:tc>
          <w:tcPr>
            <w:tcW w:w="833" w:type="pct"/>
            <w:tcMar>
              <w:top w:w="0" w:type="dxa"/>
              <w:left w:w="58" w:type="dxa"/>
              <w:bottom w:w="0" w:type="dxa"/>
              <w:right w:w="58" w:type="dxa"/>
            </w:tcMar>
          </w:tcPr>
          <w:p w14:paraId="23E081C0" w14:textId="77777777" w:rsidR="00695BB3" w:rsidRPr="00700FC5" w:rsidRDefault="00695BB3" w:rsidP="00181EB3">
            <w:pPr>
              <w:jc w:val="right"/>
              <w:rPr>
                <w:rFonts w:cs="Arial"/>
                <w:i/>
                <w:sz w:val="22"/>
                <w:szCs w:val="22"/>
                <w:lang w:val="en-US"/>
              </w:rPr>
            </w:pPr>
            <w:r w:rsidRPr="00700FC5">
              <w:rPr>
                <w:rFonts w:cs="Arial"/>
                <w:i/>
                <w:sz w:val="22"/>
                <w:szCs w:val="22"/>
                <w:lang w:val="en-US"/>
              </w:rPr>
              <w:t xml:space="preserve">Costa Rica </w:t>
            </w:r>
            <w:r w:rsidR="00A618AD" w:rsidRPr="00700FC5">
              <w:rPr>
                <w:rFonts w:cs="Arial"/>
                <w:i/>
                <w:sz w:val="22"/>
                <w:szCs w:val="22"/>
                <w:lang w:val="en-US"/>
              </w:rPr>
              <w:t>(Advisory Committee member)</w:t>
            </w:r>
            <w:r w:rsidRPr="00700FC5">
              <w:rPr>
                <w:rFonts w:cs="Arial"/>
                <w:i/>
                <w:sz w:val="22"/>
                <w:szCs w:val="22"/>
                <w:lang w:val="en-US"/>
              </w:rPr>
              <w:t>:</w:t>
            </w:r>
          </w:p>
        </w:tc>
        <w:tc>
          <w:tcPr>
            <w:tcW w:w="4167" w:type="pct"/>
            <w:tcMar>
              <w:top w:w="0" w:type="dxa"/>
              <w:left w:w="58" w:type="dxa"/>
              <w:bottom w:w="0" w:type="dxa"/>
              <w:right w:w="58" w:type="dxa"/>
            </w:tcMar>
          </w:tcPr>
          <w:p w14:paraId="76DE6B34" w14:textId="77777777" w:rsidR="00695BB3" w:rsidRPr="00700FC5" w:rsidRDefault="00AF0017"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700FC5">
              <w:rPr>
                <w:rFonts w:cs="Arial"/>
                <w:sz w:val="22"/>
                <w:szCs w:val="22"/>
                <w:lang w:val="en-US"/>
              </w:rPr>
              <w:t>Different</w:t>
            </w:r>
            <w:r w:rsidR="00695BB3" w:rsidRPr="00700FC5">
              <w:rPr>
                <w:rFonts w:cs="Arial"/>
                <w:sz w:val="22"/>
                <w:szCs w:val="22"/>
                <w:lang w:val="en-US"/>
              </w:rPr>
              <w:t xml:space="preserve"> research in progress collecting information associated with artisanal fishing in different parts of the country. </w:t>
            </w:r>
          </w:p>
          <w:p w14:paraId="4DC39C88" w14:textId="77777777" w:rsidR="00695BB3" w:rsidRPr="00700FC5" w:rsidRDefault="00AF0017" w:rsidP="0091555D">
            <w:pPr>
              <w:pStyle w:val="ListParagraph"/>
              <w:widowControl/>
              <w:numPr>
                <w:ilvl w:val="0"/>
                <w:numId w:val="13"/>
              </w:numPr>
              <w:shd w:val="clear" w:color="auto" w:fill="FFFFFF"/>
              <w:autoSpaceDE/>
              <w:autoSpaceDN/>
              <w:adjustRightInd/>
              <w:ind w:left="486"/>
              <w:jc w:val="both"/>
              <w:rPr>
                <w:rFonts w:cs="Arial"/>
                <w:sz w:val="22"/>
                <w:szCs w:val="22"/>
                <w:lang w:val="en-US" w:bidi="es-ES"/>
              </w:rPr>
            </w:pPr>
            <w:r w:rsidRPr="00700FC5">
              <w:rPr>
                <w:rFonts w:cs="Arial"/>
                <w:sz w:val="22"/>
                <w:szCs w:val="22"/>
                <w:lang w:val="en-US"/>
              </w:rPr>
              <w:t>N</w:t>
            </w:r>
            <w:r w:rsidR="00695BB3" w:rsidRPr="00700FC5">
              <w:rPr>
                <w:rFonts w:cs="Arial"/>
                <w:sz w:val="22"/>
                <w:szCs w:val="22"/>
                <w:lang w:val="en-US"/>
              </w:rPr>
              <w:t>ot much coordination between groups, nor between the fisheries regulatory institutions in the country to make use of this information, nor to make effective management</w:t>
            </w:r>
            <w:r w:rsidR="00695BB3" w:rsidRPr="00700FC5">
              <w:rPr>
                <w:rFonts w:cs="Arial"/>
                <w:sz w:val="22"/>
                <w:szCs w:val="22"/>
                <w:lang w:val="en-US" w:bidi="es-ES"/>
              </w:rPr>
              <w:t xml:space="preserve"> measures proposed.</w:t>
            </w:r>
          </w:p>
        </w:tc>
      </w:tr>
      <w:tr w:rsidR="00700FC5" w:rsidRPr="00700FC5" w14:paraId="47BACE72" w14:textId="77777777" w:rsidTr="000D183B">
        <w:trPr>
          <w:cantSplit/>
        </w:trPr>
        <w:tc>
          <w:tcPr>
            <w:tcW w:w="833" w:type="pct"/>
            <w:tcMar>
              <w:top w:w="0" w:type="dxa"/>
              <w:left w:w="58" w:type="dxa"/>
              <w:bottom w:w="0" w:type="dxa"/>
              <w:right w:w="58" w:type="dxa"/>
            </w:tcMar>
          </w:tcPr>
          <w:p w14:paraId="412DB340" w14:textId="77777777" w:rsidR="00695BB3" w:rsidRPr="00700FC5" w:rsidRDefault="00695BB3" w:rsidP="00181EB3">
            <w:pPr>
              <w:jc w:val="right"/>
              <w:rPr>
                <w:rFonts w:cs="Arial"/>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sz w:val="22"/>
                <w:szCs w:val="22"/>
              </w:rPr>
              <w:t>:</w:t>
            </w:r>
          </w:p>
        </w:tc>
        <w:tc>
          <w:tcPr>
            <w:tcW w:w="4167" w:type="pct"/>
            <w:tcMar>
              <w:top w:w="0" w:type="dxa"/>
              <w:left w:w="58" w:type="dxa"/>
              <w:bottom w:w="0" w:type="dxa"/>
              <w:right w:w="58" w:type="dxa"/>
            </w:tcMar>
          </w:tcPr>
          <w:p w14:paraId="11426D27" w14:textId="77777777" w:rsidR="00695BB3" w:rsidRPr="00700FC5" w:rsidRDefault="00695BB3" w:rsidP="00664624">
            <w:pPr>
              <w:ind w:left="126"/>
              <w:rPr>
                <w:rFonts w:cs="Arial"/>
                <w:i/>
                <w:sz w:val="22"/>
                <w:szCs w:val="22"/>
                <w:lang w:val="en-US"/>
              </w:rPr>
            </w:pPr>
            <w:r w:rsidRPr="00700FC5">
              <w:rPr>
                <w:rFonts w:cs="Arial"/>
                <w:i/>
                <w:sz w:val="22"/>
                <w:szCs w:val="22"/>
                <w:u w:val="single"/>
                <w:lang w:val="en-US"/>
              </w:rPr>
              <w:t>Ongoing activities</w:t>
            </w:r>
            <w:r w:rsidRPr="00700FC5">
              <w:rPr>
                <w:rFonts w:cs="Arial"/>
                <w:i/>
                <w:sz w:val="22"/>
                <w:szCs w:val="22"/>
                <w:lang w:val="en-US"/>
              </w:rPr>
              <w:t>: Fishing effort estimations; sampling; fisheries abundance index; monitoring of landings; population counts, species identification, individual frequencies, size, weight and sexual maturity.</w:t>
            </w:r>
          </w:p>
          <w:p w14:paraId="3C622EE9" w14:textId="77777777" w:rsidR="00695BB3" w:rsidRPr="00700FC5" w:rsidRDefault="00695BB3" w:rsidP="00664624">
            <w:pPr>
              <w:ind w:left="126"/>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u w:val="single"/>
              </w:rPr>
              <w:t>:</w:t>
            </w:r>
            <w:r w:rsidRPr="00700FC5">
              <w:rPr>
                <w:rFonts w:cs="Arial"/>
                <w:sz w:val="22"/>
                <w:szCs w:val="22"/>
              </w:rPr>
              <w:t xml:space="preserve"> </w:t>
            </w:r>
          </w:p>
          <w:p w14:paraId="1DAE6DE6" w14:textId="77777777" w:rsidR="00695BB3" w:rsidRPr="00700FC5"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700FC5">
              <w:rPr>
                <w:rFonts w:cs="Arial"/>
                <w:sz w:val="22"/>
                <w:szCs w:val="22"/>
                <w:lang w:val="en-US"/>
              </w:rPr>
              <w:t>Sample containers, measuring equipment, data sheets, torchlights, gloves, umbrellas, boots, food, pharmaceutical kits.</w:t>
            </w:r>
          </w:p>
        </w:tc>
      </w:tr>
      <w:tr w:rsidR="00700FC5" w:rsidRPr="00700FC5" w14:paraId="791FAA5B" w14:textId="77777777" w:rsidTr="000D183B">
        <w:trPr>
          <w:cantSplit/>
        </w:trPr>
        <w:tc>
          <w:tcPr>
            <w:tcW w:w="833" w:type="pct"/>
            <w:tcMar>
              <w:top w:w="0" w:type="dxa"/>
              <w:left w:w="58" w:type="dxa"/>
              <w:bottom w:w="0" w:type="dxa"/>
              <w:right w:w="58" w:type="dxa"/>
            </w:tcMar>
          </w:tcPr>
          <w:p w14:paraId="648EC69A" w14:textId="77777777" w:rsidR="00695BB3" w:rsidRPr="00700FC5" w:rsidRDefault="00695BB3" w:rsidP="00181EB3">
            <w:pPr>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67" w:type="pct"/>
            <w:tcMar>
              <w:top w:w="0" w:type="dxa"/>
              <w:left w:w="58" w:type="dxa"/>
              <w:bottom w:w="0" w:type="dxa"/>
              <w:right w:w="58" w:type="dxa"/>
            </w:tcMar>
          </w:tcPr>
          <w:p w14:paraId="5465DDF5" w14:textId="77777777" w:rsidR="00695BB3" w:rsidRPr="001F02D0" w:rsidRDefault="00695BB3" w:rsidP="00664624">
            <w:pPr>
              <w:ind w:left="126"/>
              <w:rPr>
                <w:rFonts w:cs="Arial"/>
                <w:i/>
                <w:sz w:val="22"/>
                <w:szCs w:val="22"/>
                <w:lang w:val="en-US"/>
              </w:rPr>
            </w:pPr>
            <w:r w:rsidRPr="001F02D0">
              <w:rPr>
                <w:rFonts w:cs="Arial"/>
                <w:i/>
                <w:sz w:val="22"/>
                <w:szCs w:val="22"/>
                <w:u w:val="single"/>
                <w:lang w:val="en-US"/>
              </w:rPr>
              <w:t>Ongoing activities</w:t>
            </w:r>
            <w:r w:rsidRPr="001F02D0">
              <w:rPr>
                <w:rFonts w:cs="Arial"/>
                <w:i/>
                <w:sz w:val="22"/>
                <w:szCs w:val="22"/>
                <w:lang w:val="en-US"/>
              </w:rPr>
              <w:t>: Fishing effort estimations; monitoring of landings; deliverance of outcomes of fisheries monitoring.</w:t>
            </w:r>
          </w:p>
          <w:p w14:paraId="6300DBF0" w14:textId="77777777" w:rsidR="00695BB3" w:rsidRPr="001F02D0" w:rsidRDefault="00695BB3" w:rsidP="00664624">
            <w:pPr>
              <w:ind w:left="126"/>
              <w:rPr>
                <w:rFonts w:cs="Arial"/>
                <w:sz w:val="22"/>
                <w:szCs w:val="22"/>
                <w:u w:val="single"/>
                <w:lang w:val="en-US"/>
              </w:rPr>
            </w:pPr>
          </w:p>
          <w:p w14:paraId="33028185" w14:textId="77777777" w:rsidR="00695BB3" w:rsidRPr="001F02D0" w:rsidRDefault="00695BB3" w:rsidP="00664624">
            <w:pPr>
              <w:ind w:left="126"/>
              <w:rPr>
                <w:rFonts w:cs="Arial"/>
                <w:sz w:val="22"/>
                <w:szCs w:val="22"/>
              </w:rPr>
            </w:pPr>
            <w:proofErr w:type="spellStart"/>
            <w:r w:rsidRPr="001F02D0">
              <w:rPr>
                <w:rFonts w:cs="Arial"/>
                <w:sz w:val="22"/>
                <w:szCs w:val="22"/>
                <w:u w:val="single"/>
              </w:rPr>
              <w:t>Specific</w:t>
            </w:r>
            <w:proofErr w:type="spellEnd"/>
            <w:r w:rsidRPr="001F02D0">
              <w:rPr>
                <w:rFonts w:cs="Arial"/>
                <w:sz w:val="22"/>
                <w:szCs w:val="22"/>
                <w:u w:val="single"/>
              </w:rPr>
              <w:t xml:space="preserve"> </w:t>
            </w:r>
            <w:proofErr w:type="spellStart"/>
            <w:r w:rsidRPr="001F02D0">
              <w:rPr>
                <w:rFonts w:cs="Arial"/>
                <w:sz w:val="22"/>
                <w:szCs w:val="22"/>
                <w:u w:val="single"/>
              </w:rPr>
              <w:t>needs</w:t>
            </w:r>
            <w:proofErr w:type="spellEnd"/>
            <w:r w:rsidRPr="001F02D0">
              <w:rPr>
                <w:rFonts w:cs="Arial"/>
                <w:sz w:val="22"/>
                <w:szCs w:val="22"/>
                <w:u w:val="single"/>
              </w:rPr>
              <w:t>:</w:t>
            </w:r>
            <w:r w:rsidRPr="001F02D0">
              <w:rPr>
                <w:rFonts w:cs="Arial"/>
                <w:sz w:val="22"/>
                <w:szCs w:val="22"/>
              </w:rPr>
              <w:t xml:space="preserve"> </w:t>
            </w:r>
          </w:p>
          <w:p w14:paraId="022FA469" w14:textId="77777777" w:rsidR="00A618AD" w:rsidRPr="001F02D0" w:rsidRDefault="00A618AD" w:rsidP="0091555D">
            <w:pPr>
              <w:pStyle w:val="ListParagraph"/>
              <w:widowControl/>
              <w:numPr>
                <w:ilvl w:val="0"/>
                <w:numId w:val="13"/>
              </w:numPr>
              <w:shd w:val="clear" w:color="auto" w:fill="FFFFFF"/>
              <w:autoSpaceDE/>
              <w:autoSpaceDN/>
              <w:adjustRightInd/>
              <w:ind w:left="486"/>
              <w:jc w:val="both"/>
              <w:rPr>
                <w:rFonts w:cs="Arial"/>
                <w:sz w:val="22"/>
                <w:szCs w:val="22"/>
                <w:u w:val="single"/>
                <w:lang w:val="en-US"/>
              </w:rPr>
            </w:pPr>
            <w:r w:rsidRPr="001F02D0">
              <w:rPr>
                <w:rFonts w:cs="Arial"/>
                <w:sz w:val="22"/>
                <w:szCs w:val="22"/>
                <w:lang w:val="en-US"/>
              </w:rPr>
              <w:t xml:space="preserve">funding </w:t>
            </w:r>
            <w:r w:rsidR="00695BB3" w:rsidRPr="001F02D0">
              <w:rPr>
                <w:rFonts w:cs="Arial"/>
                <w:sz w:val="22"/>
                <w:szCs w:val="22"/>
                <w:lang w:val="en-US"/>
              </w:rPr>
              <w:t>for data collection</w:t>
            </w:r>
            <w:r w:rsidRPr="001F02D0">
              <w:rPr>
                <w:rFonts w:cs="Arial"/>
                <w:sz w:val="22"/>
                <w:szCs w:val="22"/>
                <w:lang w:val="en-US"/>
              </w:rPr>
              <w:t xml:space="preserve"> (transport and technical materials) and analysis;</w:t>
            </w:r>
          </w:p>
          <w:p w14:paraId="78C3027E" w14:textId="77777777" w:rsidR="00A618AD" w:rsidRPr="001F02D0" w:rsidRDefault="00695BB3" w:rsidP="0091555D">
            <w:pPr>
              <w:pStyle w:val="ListParagraph"/>
              <w:widowControl/>
              <w:numPr>
                <w:ilvl w:val="0"/>
                <w:numId w:val="13"/>
              </w:numPr>
              <w:shd w:val="clear" w:color="auto" w:fill="FFFFFF"/>
              <w:autoSpaceDE/>
              <w:autoSpaceDN/>
              <w:adjustRightInd/>
              <w:ind w:left="486"/>
              <w:jc w:val="both"/>
              <w:rPr>
                <w:rFonts w:cs="Arial"/>
                <w:sz w:val="22"/>
                <w:szCs w:val="22"/>
                <w:u w:val="single"/>
                <w:lang w:val="en-US"/>
              </w:rPr>
            </w:pPr>
            <w:r w:rsidRPr="001F02D0">
              <w:rPr>
                <w:rFonts w:cs="Arial"/>
                <w:sz w:val="22"/>
                <w:szCs w:val="22"/>
                <w:lang w:val="en-US"/>
              </w:rPr>
              <w:t xml:space="preserve">workshop organization for the return or survey results; </w:t>
            </w:r>
          </w:p>
          <w:p w14:paraId="6C439E60" w14:textId="77777777" w:rsidR="00695BB3" w:rsidRPr="001F02D0" w:rsidRDefault="00695BB3" w:rsidP="0091555D">
            <w:pPr>
              <w:pStyle w:val="ListParagraph"/>
              <w:widowControl/>
              <w:numPr>
                <w:ilvl w:val="0"/>
                <w:numId w:val="13"/>
              </w:numPr>
              <w:shd w:val="clear" w:color="auto" w:fill="FFFFFF"/>
              <w:autoSpaceDE/>
              <w:autoSpaceDN/>
              <w:adjustRightInd/>
              <w:ind w:left="486"/>
              <w:jc w:val="both"/>
              <w:rPr>
                <w:rFonts w:cs="Arial"/>
                <w:sz w:val="22"/>
                <w:szCs w:val="22"/>
                <w:u w:val="single"/>
                <w:lang w:val="en-US"/>
              </w:rPr>
            </w:pPr>
            <w:r w:rsidRPr="001F02D0">
              <w:rPr>
                <w:rFonts w:cs="Arial"/>
                <w:sz w:val="22"/>
                <w:szCs w:val="22"/>
                <w:lang w:val="en-US"/>
              </w:rPr>
              <w:t xml:space="preserve">workshop organization for awareness-raising for stakeholders on the importance of shark and ray conservation. </w:t>
            </w:r>
          </w:p>
        </w:tc>
      </w:tr>
      <w:tr w:rsidR="00700FC5" w:rsidRPr="00700FC5" w14:paraId="2DA850D5" w14:textId="77777777" w:rsidTr="000D183B">
        <w:trPr>
          <w:cantSplit/>
        </w:trPr>
        <w:tc>
          <w:tcPr>
            <w:tcW w:w="833" w:type="pct"/>
            <w:tcMar>
              <w:top w:w="0" w:type="dxa"/>
              <w:left w:w="58" w:type="dxa"/>
              <w:bottom w:w="0" w:type="dxa"/>
              <w:right w:w="58" w:type="dxa"/>
            </w:tcMar>
          </w:tcPr>
          <w:p w14:paraId="4ED74B09" w14:textId="77777777" w:rsidR="00695BB3" w:rsidRPr="00700FC5" w:rsidRDefault="00695BB3" w:rsidP="00181EB3">
            <w:pPr>
              <w:jc w:val="right"/>
              <w:rPr>
                <w:rFonts w:cs="Arial"/>
                <w:i/>
                <w:sz w:val="22"/>
                <w:szCs w:val="22"/>
              </w:rPr>
            </w:pPr>
            <w:r w:rsidRPr="00700FC5">
              <w:rPr>
                <w:rFonts w:cs="Arial"/>
                <w:i/>
                <w:sz w:val="22"/>
                <w:szCs w:val="22"/>
              </w:rPr>
              <w:t>Jordan:</w:t>
            </w:r>
          </w:p>
        </w:tc>
        <w:tc>
          <w:tcPr>
            <w:tcW w:w="4167" w:type="pct"/>
            <w:tcMar>
              <w:top w:w="0" w:type="dxa"/>
              <w:left w:w="58" w:type="dxa"/>
              <w:bottom w:w="0" w:type="dxa"/>
              <w:right w:w="58" w:type="dxa"/>
            </w:tcMar>
          </w:tcPr>
          <w:p w14:paraId="34667A5A" w14:textId="77777777" w:rsidR="00695BB3" w:rsidRPr="001F02D0" w:rsidRDefault="00A618AD"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E</w:t>
            </w:r>
            <w:r w:rsidR="00CE06D5" w:rsidRPr="001F02D0">
              <w:rPr>
                <w:rFonts w:cs="Arial"/>
                <w:sz w:val="22"/>
                <w:szCs w:val="22"/>
                <w:lang w:val="en-US"/>
              </w:rPr>
              <w:t>stablish a well-</w:t>
            </w:r>
            <w:r w:rsidR="00695BB3" w:rsidRPr="001F02D0">
              <w:rPr>
                <w:rFonts w:cs="Arial"/>
                <w:sz w:val="22"/>
                <w:szCs w:val="22"/>
                <w:lang w:val="en-US"/>
              </w:rPr>
              <w:t xml:space="preserve">designed database, which enable users from friendly access to the information, and </w:t>
            </w:r>
            <w:r w:rsidRPr="001F02D0">
              <w:rPr>
                <w:rFonts w:cs="Arial"/>
                <w:sz w:val="22"/>
                <w:szCs w:val="22"/>
                <w:lang w:val="en-US"/>
              </w:rPr>
              <w:t>support decision making process;</w:t>
            </w:r>
            <w:r w:rsidR="00695BB3" w:rsidRPr="001F02D0">
              <w:rPr>
                <w:rFonts w:cs="Arial"/>
                <w:sz w:val="22"/>
                <w:szCs w:val="22"/>
                <w:lang w:val="en-US"/>
              </w:rPr>
              <w:t xml:space="preserve"> </w:t>
            </w:r>
          </w:p>
          <w:p w14:paraId="5A709F9E" w14:textId="77777777" w:rsidR="00695BB3" w:rsidRPr="001F02D0" w:rsidRDefault="00A618AD"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C</w:t>
            </w:r>
            <w:r w:rsidR="00695BB3" w:rsidRPr="001F02D0">
              <w:rPr>
                <w:rFonts w:cs="Arial"/>
                <w:sz w:val="22"/>
                <w:szCs w:val="22"/>
                <w:lang w:val="en-US"/>
              </w:rPr>
              <w:t xml:space="preserve">apacity building </w:t>
            </w:r>
            <w:r w:rsidR="00CE06D5" w:rsidRPr="001F02D0">
              <w:rPr>
                <w:rFonts w:cs="Arial"/>
                <w:sz w:val="22"/>
                <w:szCs w:val="22"/>
                <w:lang w:val="en-US"/>
              </w:rPr>
              <w:t>on database use and maintenance</w:t>
            </w:r>
            <w:r w:rsidRPr="001F02D0">
              <w:rPr>
                <w:rFonts w:cs="Arial"/>
                <w:sz w:val="22"/>
                <w:szCs w:val="22"/>
                <w:lang w:val="en-US"/>
              </w:rPr>
              <w:t>.</w:t>
            </w:r>
          </w:p>
        </w:tc>
      </w:tr>
      <w:tr w:rsidR="00700FC5" w:rsidRPr="00700FC5" w14:paraId="0E4A7B3F" w14:textId="77777777" w:rsidTr="000D183B">
        <w:trPr>
          <w:cantSplit/>
        </w:trPr>
        <w:tc>
          <w:tcPr>
            <w:tcW w:w="833" w:type="pct"/>
            <w:tcMar>
              <w:top w:w="0" w:type="dxa"/>
              <w:left w:w="58" w:type="dxa"/>
              <w:bottom w:w="0" w:type="dxa"/>
              <w:right w:w="58" w:type="dxa"/>
            </w:tcMar>
          </w:tcPr>
          <w:p w14:paraId="2D31CC74" w14:textId="77777777" w:rsidR="00695BB3" w:rsidRPr="00700FC5" w:rsidRDefault="00695BB3" w:rsidP="00181EB3">
            <w:pPr>
              <w:pStyle w:val="ListParagraph"/>
              <w:ind w:left="0"/>
              <w:jc w:val="right"/>
              <w:rPr>
                <w:rFonts w:cs="Arial"/>
                <w:i/>
                <w:sz w:val="22"/>
                <w:szCs w:val="22"/>
              </w:rPr>
            </w:pPr>
            <w:r w:rsidRPr="00700FC5">
              <w:rPr>
                <w:rFonts w:cs="Arial"/>
                <w:i/>
                <w:sz w:val="22"/>
                <w:szCs w:val="22"/>
              </w:rPr>
              <w:t>Senegal:</w:t>
            </w:r>
          </w:p>
        </w:tc>
        <w:tc>
          <w:tcPr>
            <w:tcW w:w="4167" w:type="pct"/>
            <w:tcMar>
              <w:top w:w="0" w:type="dxa"/>
              <w:left w:w="58" w:type="dxa"/>
              <w:bottom w:w="0" w:type="dxa"/>
              <w:right w:w="58" w:type="dxa"/>
            </w:tcMar>
          </w:tcPr>
          <w:p w14:paraId="6A7D4625" w14:textId="77777777" w:rsidR="00695BB3" w:rsidRPr="001F02D0" w:rsidRDefault="00A618AD"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S</w:t>
            </w:r>
            <w:r w:rsidR="00695BB3" w:rsidRPr="001F02D0">
              <w:rPr>
                <w:rFonts w:cs="Arial"/>
                <w:sz w:val="22"/>
                <w:szCs w:val="22"/>
                <w:lang w:val="en-US"/>
              </w:rPr>
              <w:t>trengthen capacities of data collection officers (investigators, fisheries officers, national parks, water and forestry, etc.), sampling and data collecting equipment for landings, da</w:t>
            </w:r>
            <w:r w:rsidRPr="001F02D0">
              <w:rPr>
                <w:rFonts w:cs="Arial"/>
                <w:sz w:val="22"/>
                <w:szCs w:val="22"/>
                <w:lang w:val="en-US"/>
              </w:rPr>
              <w:t>ta collection and data transfer;</w:t>
            </w:r>
          </w:p>
          <w:p w14:paraId="62F8E8A2" w14:textId="77777777" w:rsidR="00695BB3" w:rsidRPr="001F02D0"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Development of interview guides with the direct stakeholders/officers, means of transp</w:t>
            </w:r>
            <w:r w:rsidR="00A618AD" w:rsidRPr="001F02D0">
              <w:rPr>
                <w:rFonts w:cs="Arial"/>
                <w:sz w:val="22"/>
                <w:szCs w:val="22"/>
                <w:lang w:val="en-US"/>
              </w:rPr>
              <w:t>ortation, operational databases;</w:t>
            </w:r>
          </w:p>
          <w:p w14:paraId="02017DF9" w14:textId="77777777" w:rsidR="00695BB3" w:rsidRPr="001F02D0" w:rsidRDefault="00A618AD"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D</w:t>
            </w:r>
            <w:r w:rsidR="00695BB3" w:rsidRPr="001F02D0">
              <w:rPr>
                <w:rFonts w:cs="Arial"/>
                <w:sz w:val="22"/>
                <w:szCs w:val="22"/>
                <w:lang w:val="en-US"/>
              </w:rPr>
              <w:t>isseminate these data through appropriate means of communication</w:t>
            </w:r>
            <w:r w:rsidR="00CE06D5" w:rsidRPr="001F02D0">
              <w:rPr>
                <w:rFonts w:cs="Arial"/>
                <w:sz w:val="22"/>
                <w:szCs w:val="22"/>
                <w:lang w:val="en-US"/>
              </w:rPr>
              <w:t xml:space="preserve"> through</w:t>
            </w:r>
            <w:r w:rsidR="00695BB3" w:rsidRPr="001F02D0">
              <w:rPr>
                <w:rFonts w:cs="Arial"/>
                <w:sz w:val="22"/>
                <w:szCs w:val="22"/>
                <w:lang w:val="en-US"/>
              </w:rPr>
              <w:t xml:space="preserve"> workshops for the outcomes of results, and actions to raise awareness of the stakeholders in the field.</w:t>
            </w:r>
          </w:p>
        </w:tc>
      </w:tr>
      <w:tr w:rsidR="00700FC5" w:rsidRPr="00700FC5" w14:paraId="391B634B" w14:textId="77777777" w:rsidTr="000D183B">
        <w:trPr>
          <w:cantSplit/>
        </w:trPr>
        <w:tc>
          <w:tcPr>
            <w:tcW w:w="833" w:type="pct"/>
            <w:tcMar>
              <w:top w:w="0" w:type="dxa"/>
              <w:left w:w="58" w:type="dxa"/>
              <w:bottom w:w="0" w:type="dxa"/>
              <w:right w:w="58" w:type="dxa"/>
            </w:tcMar>
          </w:tcPr>
          <w:p w14:paraId="5A66E5CC" w14:textId="77777777" w:rsidR="00695BB3" w:rsidRPr="00700FC5" w:rsidRDefault="00695BB3" w:rsidP="00181EB3">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67" w:type="pct"/>
            <w:tcMar>
              <w:top w:w="0" w:type="dxa"/>
              <w:left w:w="58" w:type="dxa"/>
              <w:bottom w:w="0" w:type="dxa"/>
              <w:right w:w="58" w:type="dxa"/>
            </w:tcMar>
          </w:tcPr>
          <w:p w14:paraId="388A9FA6" w14:textId="77777777" w:rsidR="00695BB3" w:rsidRPr="001F02D0"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1F02D0">
              <w:rPr>
                <w:rFonts w:cs="Arial"/>
                <w:sz w:val="22"/>
                <w:szCs w:val="22"/>
                <w:lang w:val="en-US"/>
              </w:rPr>
              <w:t>Software system on data collection of artisanal fisheries production.</w:t>
            </w:r>
          </w:p>
        </w:tc>
      </w:tr>
      <w:tr w:rsidR="00700FC5" w:rsidRPr="00700FC5" w14:paraId="5D227F5E" w14:textId="77777777" w:rsidTr="000D183B">
        <w:trPr>
          <w:cantSplit/>
        </w:trPr>
        <w:tc>
          <w:tcPr>
            <w:tcW w:w="833" w:type="pct"/>
            <w:tcMar>
              <w:top w:w="0" w:type="dxa"/>
              <w:left w:w="58" w:type="dxa"/>
              <w:bottom w:w="0" w:type="dxa"/>
              <w:right w:w="58" w:type="dxa"/>
            </w:tcMar>
          </w:tcPr>
          <w:p w14:paraId="6ABD12BA" w14:textId="77777777" w:rsidR="00695BB3" w:rsidRPr="00700FC5" w:rsidRDefault="00695BB3" w:rsidP="00181EB3">
            <w:pPr>
              <w:pStyle w:val="ListParagraph"/>
              <w:ind w:left="0"/>
              <w:jc w:val="right"/>
              <w:rPr>
                <w:rFonts w:cs="Arial"/>
                <w:i/>
                <w:sz w:val="22"/>
                <w:szCs w:val="22"/>
              </w:rPr>
            </w:pPr>
            <w:r w:rsidRPr="00700FC5">
              <w:rPr>
                <w:rFonts w:cs="Arial"/>
                <w:i/>
                <w:sz w:val="22"/>
                <w:szCs w:val="22"/>
              </w:rPr>
              <w:t>Togo:</w:t>
            </w:r>
          </w:p>
        </w:tc>
        <w:tc>
          <w:tcPr>
            <w:tcW w:w="4167" w:type="pct"/>
            <w:tcMar>
              <w:top w:w="0" w:type="dxa"/>
              <w:left w:w="58" w:type="dxa"/>
              <w:bottom w:w="0" w:type="dxa"/>
              <w:right w:w="58" w:type="dxa"/>
            </w:tcMar>
          </w:tcPr>
          <w:p w14:paraId="72846BA5" w14:textId="77777777" w:rsidR="00695BB3" w:rsidRPr="001F02D0" w:rsidRDefault="00CE06D5" w:rsidP="0091555D">
            <w:pPr>
              <w:pStyle w:val="ListParagraph"/>
              <w:widowControl/>
              <w:numPr>
                <w:ilvl w:val="0"/>
                <w:numId w:val="13"/>
              </w:numPr>
              <w:shd w:val="clear" w:color="auto" w:fill="FFFFFF"/>
              <w:autoSpaceDE/>
              <w:autoSpaceDN/>
              <w:adjustRightInd/>
              <w:ind w:left="486"/>
              <w:jc w:val="both"/>
              <w:rPr>
                <w:rFonts w:cs="Arial"/>
                <w:sz w:val="22"/>
                <w:szCs w:val="22"/>
              </w:rPr>
            </w:pPr>
            <w:r w:rsidRPr="001F02D0">
              <w:rPr>
                <w:rFonts w:cs="Arial"/>
                <w:sz w:val="22"/>
                <w:szCs w:val="22"/>
                <w:lang w:val="en-US"/>
              </w:rPr>
              <w:t>O</w:t>
            </w:r>
            <w:r w:rsidR="00695BB3" w:rsidRPr="001F02D0">
              <w:rPr>
                <w:rFonts w:cs="Arial"/>
                <w:sz w:val="22"/>
                <w:szCs w:val="22"/>
                <w:lang w:val="en-US"/>
              </w:rPr>
              <w:t xml:space="preserve">nly catch and effort data and price data are collected but never analyzed. </w:t>
            </w:r>
            <w:r w:rsidR="00695BB3" w:rsidRPr="001F02D0">
              <w:rPr>
                <w:rFonts w:cs="Arial"/>
                <w:sz w:val="22"/>
                <w:szCs w:val="22"/>
              </w:rPr>
              <w:t xml:space="preserve">Biological </w:t>
            </w:r>
            <w:proofErr w:type="spellStart"/>
            <w:r w:rsidR="00695BB3" w:rsidRPr="001F02D0">
              <w:rPr>
                <w:rFonts w:cs="Arial"/>
                <w:sz w:val="22"/>
                <w:szCs w:val="22"/>
              </w:rPr>
              <w:t>data</w:t>
            </w:r>
            <w:proofErr w:type="spellEnd"/>
            <w:r w:rsidR="00695BB3" w:rsidRPr="001F02D0">
              <w:rPr>
                <w:rFonts w:cs="Arial"/>
                <w:sz w:val="22"/>
                <w:szCs w:val="22"/>
              </w:rPr>
              <w:t xml:space="preserve"> </w:t>
            </w:r>
            <w:proofErr w:type="spellStart"/>
            <w:r w:rsidR="00695BB3" w:rsidRPr="001F02D0">
              <w:rPr>
                <w:rFonts w:cs="Arial"/>
                <w:sz w:val="22"/>
                <w:szCs w:val="22"/>
              </w:rPr>
              <w:t>are</w:t>
            </w:r>
            <w:proofErr w:type="spellEnd"/>
            <w:r w:rsidR="00695BB3" w:rsidRPr="001F02D0">
              <w:rPr>
                <w:rFonts w:cs="Arial"/>
                <w:sz w:val="22"/>
                <w:szCs w:val="22"/>
              </w:rPr>
              <w:t xml:space="preserve"> not </w:t>
            </w:r>
            <w:proofErr w:type="spellStart"/>
            <w:r w:rsidR="00695BB3" w:rsidRPr="001F02D0">
              <w:rPr>
                <w:rFonts w:cs="Arial"/>
                <w:sz w:val="22"/>
                <w:szCs w:val="22"/>
              </w:rPr>
              <w:t>collected</w:t>
            </w:r>
            <w:proofErr w:type="spellEnd"/>
            <w:r w:rsidR="00695BB3" w:rsidRPr="001F02D0">
              <w:rPr>
                <w:rFonts w:cs="Arial"/>
                <w:sz w:val="22"/>
                <w:szCs w:val="22"/>
              </w:rPr>
              <w:t xml:space="preserve"> and </w:t>
            </w:r>
            <w:proofErr w:type="spellStart"/>
            <w:r w:rsidR="00695BB3" w:rsidRPr="001F02D0">
              <w:rPr>
                <w:rFonts w:cs="Arial"/>
                <w:sz w:val="22"/>
                <w:szCs w:val="22"/>
              </w:rPr>
              <w:t>analyzed</w:t>
            </w:r>
            <w:proofErr w:type="spellEnd"/>
            <w:r w:rsidR="00695BB3" w:rsidRPr="001F02D0">
              <w:rPr>
                <w:rFonts w:cs="Arial"/>
                <w:sz w:val="22"/>
                <w:szCs w:val="22"/>
              </w:rPr>
              <w:t>.</w:t>
            </w:r>
          </w:p>
        </w:tc>
      </w:tr>
    </w:tbl>
    <w:p w14:paraId="0F7D1EAE" w14:textId="77777777" w:rsidR="00695BB3" w:rsidRPr="00700FC5" w:rsidRDefault="00695BB3" w:rsidP="00695BB3">
      <w:pPr>
        <w:keepNext/>
        <w:rPr>
          <w:rFonts w:cs="Arial"/>
          <w:b/>
          <w:sz w:val="22"/>
          <w:szCs w:val="22"/>
        </w:rPr>
      </w:pPr>
    </w:p>
    <w:p w14:paraId="4E0EB168" w14:textId="77777777" w:rsidR="00695BB3" w:rsidRPr="00700FC5" w:rsidRDefault="00695BB3" w:rsidP="00695BB3">
      <w:pPr>
        <w:keepNext/>
        <w:rPr>
          <w:rFonts w:cs="Arial"/>
          <w:b/>
          <w:sz w:val="22"/>
          <w:szCs w:val="22"/>
        </w:rPr>
      </w:pPr>
    </w:p>
    <w:p w14:paraId="24B8C577" w14:textId="77777777" w:rsidR="00695BB3" w:rsidRPr="004F3FBA" w:rsidRDefault="00695BB3" w:rsidP="0091555D">
      <w:pPr>
        <w:pStyle w:val="ListParagraph"/>
        <w:keepNext/>
        <w:widowControl/>
        <w:numPr>
          <w:ilvl w:val="1"/>
          <w:numId w:val="12"/>
        </w:numPr>
        <w:autoSpaceDE/>
        <w:autoSpaceDN/>
        <w:adjustRightInd/>
        <w:spacing w:before="120" w:after="160"/>
        <w:ind w:left="720"/>
        <w:jc w:val="both"/>
        <w:rPr>
          <w:rFonts w:cs="Arial"/>
          <w:sz w:val="22"/>
          <w:szCs w:val="22"/>
        </w:rPr>
      </w:pPr>
      <w:r w:rsidRPr="004F3FBA">
        <w:rPr>
          <w:rFonts w:cs="Arial"/>
          <w:sz w:val="22"/>
          <w:szCs w:val="22"/>
        </w:rPr>
        <w:t>Collection and reporting of data from high seas fisheries</w:t>
      </w:r>
    </w:p>
    <w:p w14:paraId="5F7C222C" w14:textId="77777777" w:rsidR="00695BB3" w:rsidRPr="00700FC5" w:rsidRDefault="00695BB3" w:rsidP="00695BB3">
      <w:pPr>
        <w:pStyle w:val="ListParagraph"/>
        <w:keepNext/>
        <w:ind w:left="1170"/>
        <w:rPr>
          <w:rFonts w:cs="Arial"/>
          <w:sz w:val="22"/>
          <w:szCs w:val="22"/>
        </w:rPr>
      </w:pPr>
    </w:p>
    <w:tbl>
      <w:tblPr>
        <w:tblStyle w:val="TableGrid"/>
        <w:tblW w:w="5000" w:type="pct"/>
        <w:tblLook w:val="04A0" w:firstRow="1" w:lastRow="0" w:firstColumn="1" w:lastColumn="0" w:noHBand="0" w:noVBand="1"/>
      </w:tblPr>
      <w:tblGrid>
        <w:gridCol w:w="2324"/>
        <w:gridCol w:w="11624"/>
      </w:tblGrid>
      <w:tr w:rsidR="00700FC5" w:rsidRPr="00664624" w14:paraId="3F066C73" w14:textId="77777777" w:rsidTr="000D183B">
        <w:trPr>
          <w:cantSplit/>
        </w:trPr>
        <w:tc>
          <w:tcPr>
            <w:tcW w:w="833" w:type="pct"/>
            <w:tcMar>
              <w:top w:w="0" w:type="dxa"/>
              <w:left w:w="58" w:type="dxa"/>
              <w:bottom w:w="0" w:type="dxa"/>
              <w:right w:w="58" w:type="dxa"/>
            </w:tcMar>
          </w:tcPr>
          <w:p w14:paraId="3837D7D0" w14:textId="77777777" w:rsidR="00695BB3" w:rsidRPr="00664624" w:rsidRDefault="00695BB3" w:rsidP="00CF2BB9">
            <w:pPr>
              <w:pStyle w:val="ListParagraph"/>
              <w:widowControl/>
              <w:shd w:val="clear" w:color="auto" w:fill="FFFFFF"/>
              <w:autoSpaceDE/>
              <w:autoSpaceDN/>
              <w:adjustRightInd/>
              <w:jc w:val="right"/>
              <w:rPr>
                <w:rFonts w:cs="Arial"/>
                <w:i/>
                <w:sz w:val="22"/>
                <w:szCs w:val="22"/>
                <w:lang w:val="en-US"/>
              </w:rPr>
            </w:pPr>
            <w:r w:rsidRPr="00664624">
              <w:rPr>
                <w:rFonts w:cs="Arial"/>
                <w:i/>
                <w:sz w:val="22"/>
                <w:szCs w:val="22"/>
                <w:lang w:val="en-US"/>
              </w:rPr>
              <w:t>Chile:</w:t>
            </w:r>
          </w:p>
        </w:tc>
        <w:tc>
          <w:tcPr>
            <w:tcW w:w="4167" w:type="pct"/>
            <w:tcMar>
              <w:top w:w="0" w:type="dxa"/>
              <w:left w:w="58" w:type="dxa"/>
              <w:bottom w:w="0" w:type="dxa"/>
              <w:right w:w="58" w:type="dxa"/>
            </w:tcMar>
          </w:tcPr>
          <w:p w14:paraId="515F1AA2" w14:textId="77777777" w:rsidR="00695BB3" w:rsidRPr="00664624"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664624">
              <w:rPr>
                <w:rFonts w:cs="Arial"/>
                <w:sz w:val="22"/>
                <w:szCs w:val="22"/>
                <w:lang w:val="en-US"/>
              </w:rPr>
              <w:t xml:space="preserve">Chile has a longline fleet targeting swordfish catching highly migratory shark species such as </w:t>
            </w:r>
            <w:proofErr w:type="spellStart"/>
            <w:r w:rsidRPr="00D33E61">
              <w:rPr>
                <w:rFonts w:cs="Arial"/>
                <w:i/>
                <w:sz w:val="22"/>
                <w:szCs w:val="22"/>
                <w:lang w:val="en-US"/>
              </w:rPr>
              <w:t>Isurus</w:t>
            </w:r>
            <w:proofErr w:type="spellEnd"/>
            <w:r w:rsidRPr="00D33E61">
              <w:rPr>
                <w:rFonts w:cs="Arial"/>
                <w:i/>
                <w:sz w:val="22"/>
                <w:szCs w:val="22"/>
                <w:lang w:val="en-US"/>
              </w:rPr>
              <w:t xml:space="preserve"> </w:t>
            </w:r>
            <w:proofErr w:type="spellStart"/>
            <w:r w:rsidRPr="00D33E61">
              <w:rPr>
                <w:rFonts w:cs="Arial"/>
                <w:i/>
                <w:sz w:val="22"/>
                <w:szCs w:val="22"/>
                <w:lang w:val="en-US"/>
              </w:rPr>
              <w:t>oxyrynchus</w:t>
            </w:r>
            <w:proofErr w:type="spellEnd"/>
            <w:r w:rsidRPr="00664624">
              <w:rPr>
                <w:rFonts w:cs="Arial"/>
                <w:sz w:val="22"/>
                <w:szCs w:val="22"/>
                <w:lang w:val="en-US"/>
              </w:rPr>
              <w:t xml:space="preserve">, </w:t>
            </w:r>
            <w:proofErr w:type="spellStart"/>
            <w:r w:rsidRPr="00D33E61">
              <w:rPr>
                <w:rFonts w:cs="Arial"/>
                <w:i/>
                <w:sz w:val="22"/>
                <w:szCs w:val="22"/>
                <w:lang w:val="en-US"/>
              </w:rPr>
              <w:t>Prionace</w:t>
            </w:r>
            <w:proofErr w:type="spellEnd"/>
            <w:r w:rsidRPr="00D33E61">
              <w:rPr>
                <w:rFonts w:cs="Arial"/>
                <w:i/>
                <w:sz w:val="22"/>
                <w:szCs w:val="22"/>
                <w:lang w:val="en-US"/>
              </w:rPr>
              <w:t xml:space="preserve"> </w:t>
            </w:r>
            <w:proofErr w:type="spellStart"/>
            <w:r w:rsidRPr="00D33E61">
              <w:rPr>
                <w:rFonts w:cs="Arial"/>
                <w:i/>
                <w:sz w:val="22"/>
                <w:szCs w:val="22"/>
                <w:lang w:val="en-US"/>
              </w:rPr>
              <w:t>glauca</w:t>
            </w:r>
            <w:proofErr w:type="spellEnd"/>
            <w:r w:rsidRPr="00664624">
              <w:rPr>
                <w:rFonts w:cs="Arial"/>
                <w:sz w:val="22"/>
                <w:szCs w:val="22"/>
                <w:lang w:val="en-US"/>
              </w:rPr>
              <w:t xml:space="preserve"> and </w:t>
            </w:r>
            <w:proofErr w:type="spellStart"/>
            <w:r w:rsidRPr="00D33E61">
              <w:rPr>
                <w:rFonts w:cs="Arial"/>
                <w:i/>
                <w:sz w:val="22"/>
                <w:szCs w:val="22"/>
                <w:lang w:val="en-US"/>
              </w:rPr>
              <w:t>Lamna</w:t>
            </w:r>
            <w:proofErr w:type="spellEnd"/>
            <w:r w:rsidRPr="00D33E61">
              <w:rPr>
                <w:rFonts w:cs="Arial"/>
                <w:i/>
                <w:sz w:val="22"/>
                <w:szCs w:val="22"/>
                <w:lang w:val="en-US"/>
              </w:rPr>
              <w:t xml:space="preserve"> </w:t>
            </w:r>
            <w:proofErr w:type="spellStart"/>
            <w:r w:rsidRPr="00D33E61">
              <w:rPr>
                <w:rFonts w:cs="Arial"/>
                <w:i/>
                <w:sz w:val="22"/>
                <w:szCs w:val="22"/>
                <w:lang w:val="en-US"/>
              </w:rPr>
              <w:t>nasus</w:t>
            </w:r>
            <w:proofErr w:type="spellEnd"/>
            <w:r w:rsidRPr="00664624">
              <w:rPr>
                <w:rFonts w:cs="Arial"/>
                <w:sz w:val="22"/>
                <w:szCs w:val="22"/>
                <w:lang w:val="en-US"/>
              </w:rPr>
              <w:t>. The coverage of fishing trips with scientific observer is close</w:t>
            </w:r>
            <w:r w:rsidR="00F06779" w:rsidRPr="00664624">
              <w:rPr>
                <w:rFonts w:cs="Arial"/>
                <w:sz w:val="22"/>
                <w:szCs w:val="22"/>
                <w:lang w:val="en-US"/>
              </w:rPr>
              <w:t xml:space="preserve"> to 100% and sampling is census;</w:t>
            </w:r>
          </w:p>
          <w:p w14:paraId="488D8B0C" w14:textId="77777777" w:rsidR="00695BB3" w:rsidRPr="00664624"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664624">
              <w:rPr>
                <w:rFonts w:cs="Arial"/>
                <w:sz w:val="22"/>
                <w:szCs w:val="22"/>
                <w:lang w:val="en-US"/>
              </w:rPr>
              <w:t>More than 50% of the trips from Arica to Valdivia are collected at landing ports</w:t>
            </w:r>
            <w:r w:rsidR="00F06779" w:rsidRPr="00664624">
              <w:rPr>
                <w:rFonts w:cs="Arial"/>
                <w:sz w:val="22"/>
                <w:szCs w:val="22"/>
                <w:lang w:val="en-US"/>
              </w:rPr>
              <w:t>;</w:t>
            </w:r>
            <w:r w:rsidRPr="00664624">
              <w:rPr>
                <w:rFonts w:cs="Arial"/>
                <w:sz w:val="22"/>
                <w:szCs w:val="22"/>
                <w:lang w:val="en-US"/>
              </w:rPr>
              <w:t xml:space="preserve"> </w:t>
            </w:r>
          </w:p>
          <w:p w14:paraId="791C2F29" w14:textId="77777777" w:rsidR="00695BB3" w:rsidRPr="00664624" w:rsidRDefault="00F06779"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664624">
              <w:rPr>
                <w:rFonts w:cs="Arial"/>
                <w:sz w:val="22"/>
                <w:szCs w:val="22"/>
                <w:lang w:val="en-US"/>
              </w:rPr>
              <w:t>S</w:t>
            </w:r>
            <w:r w:rsidR="00695BB3" w:rsidRPr="00664624">
              <w:rPr>
                <w:rFonts w:cs="Arial"/>
                <w:sz w:val="22"/>
                <w:szCs w:val="22"/>
                <w:lang w:val="en-US"/>
              </w:rPr>
              <w:t>cientific</w:t>
            </w:r>
            <w:r w:rsidRPr="00664624">
              <w:rPr>
                <w:rFonts w:cs="Arial"/>
                <w:sz w:val="22"/>
                <w:szCs w:val="22"/>
                <w:lang w:val="en-US"/>
              </w:rPr>
              <w:t xml:space="preserve"> observers in 3-5% of the trips;</w:t>
            </w:r>
          </w:p>
          <w:p w14:paraId="494A3600" w14:textId="77777777" w:rsidR="00695BB3" w:rsidRPr="00664624" w:rsidRDefault="00F06779"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664624">
              <w:rPr>
                <w:rFonts w:cs="Arial"/>
                <w:sz w:val="22"/>
                <w:szCs w:val="22"/>
                <w:lang w:val="en-US"/>
              </w:rPr>
              <w:t>S</w:t>
            </w:r>
            <w:r w:rsidR="00695BB3" w:rsidRPr="00664624">
              <w:rPr>
                <w:rFonts w:cs="Arial"/>
                <w:sz w:val="22"/>
                <w:szCs w:val="22"/>
                <w:lang w:val="en-US"/>
              </w:rPr>
              <w:t>trengthen and expand the sampling coverage of the artisanal fleets.</w:t>
            </w:r>
          </w:p>
        </w:tc>
      </w:tr>
      <w:tr w:rsidR="00700FC5" w:rsidRPr="00664624" w14:paraId="730B7B28" w14:textId="77777777" w:rsidTr="000D183B">
        <w:trPr>
          <w:cantSplit/>
        </w:trPr>
        <w:tc>
          <w:tcPr>
            <w:tcW w:w="833" w:type="pct"/>
            <w:tcMar>
              <w:top w:w="0" w:type="dxa"/>
              <w:left w:w="58" w:type="dxa"/>
              <w:bottom w:w="0" w:type="dxa"/>
              <w:right w:w="58" w:type="dxa"/>
            </w:tcMar>
          </w:tcPr>
          <w:p w14:paraId="747B586F" w14:textId="77777777" w:rsidR="00695BB3" w:rsidRPr="00664624" w:rsidRDefault="00695BB3" w:rsidP="00CF2BB9">
            <w:pPr>
              <w:pStyle w:val="ListParagraph"/>
              <w:ind w:left="0"/>
              <w:jc w:val="right"/>
              <w:rPr>
                <w:rFonts w:cs="Arial"/>
                <w:i/>
                <w:sz w:val="22"/>
                <w:szCs w:val="22"/>
              </w:rPr>
            </w:pPr>
            <w:proofErr w:type="spellStart"/>
            <w:r w:rsidRPr="00664624">
              <w:rPr>
                <w:rFonts w:cs="Arial"/>
                <w:i/>
                <w:sz w:val="22"/>
                <w:szCs w:val="22"/>
              </w:rPr>
              <w:t>Comoros</w:t>
            </w:r>
            <w:proofErr w:type="spellEnd"/>
            <w:r w:rsidRPr="00664624">
              <w:rPr>
                <w:rFonts w:cs="Arial"/>
                <w:i/>
                <w:sz w:val="22"/>
                <w:szCs w:val="22"/>
              </w:rPr>
              <w:t>:</w:t>
            </w:r>
          </w:p>
        </w:tc>
        <w:tc>
          <w:tcPr>
            <w:tcW w:w="4167" w:type="pct"/>
            <w:tcMar>
              <w:top w:w="0" w:type="dxa"/>
              <w:left w:w="58" w:type="dxa"/>
              <w:bottom w:w="0" w:type="dxa"/>
              <w:right w:w="58" w:type="dxa"/>
            </w:tcMar>
          </w:tcPr>
          <w:p w14:paraId="3AFC804D" w14:textId="77777777" w:rsidR="00695BB3" w:rsidRPr="00664624" w:rsidRDefault="00695BB3"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664624">
              <w:rPr>
                <w:rFonts w:cs="Arial"/>
                <w:sz w:val="22"/>
                <w:szCs w:val="22"/>
                <w:lang w:val="en-US"/>
              </w:rPr>
              <w:t xml:space="preserve">Training/awareness-raising on different data collection methods; </w:t>
            </w:r>
          </w:p>
          <w:p w14:paraId="03D2EC0F" w14:textId="77777777" w:rsidR="00695BB3" w:rsidRPr="00664624" w:rsidRDefault="00F06779"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664624">
              <w:rPr>
                <w:rFonts w:cs="Arial"/>
                <w:sz w:val="22"/>
                <w:szCs w:val="22"/>
                <w:lang w:val="en-US"/>
              </w:rPr>
              <w:t>R</w:t>
            </w:r>
            <w:r w:rsidR="00695BB3" w:rsidRPr="00664624">
              <w:rPr>
                <w:rFonts w:cs="Arial"/>
                <w:sz w:val="22"/>
                <w:szCs w:val="22"/>
                <w:lang w:val="en-US"/>
              </w:rPr>
              <w:t xml:space="preserve">eport writing; </w:t>
            </w:r>
          </w:p>
          <w:p w14:paraId="4DB6A602" w14:textId="77777777" w:rsidR="00695BB3" w:rsidRPr="00664624" w:rsidRDefault="00F06779" w:rsidP="0091555D">
            <w:pPr>
              <w:pStyle w:val="ListParagraph"/>
              <w:widowControl/>
              <w:numPr>
                <w:ilvl w:val="0"/>
                <w:numId w:val="13"/>
              </w:numPr>
              <w:shd w:val="clear" w:color="auto" w:fill="FFFFFF"/>
              <w:autoSpaceDE/>
              <w:autoSpaceDN/>
              <w:adjustRightInd/>
              <w:ind w:left="486"/>
              <w:jc w:val="both"/>
              <w:rPr>
                <w:rFonts w:cs="Arial"/>
                <w:sz w:val="22"/>
                <w:szCs w:val="22"/>
              </w:rPr>
            </w:pPr>
            <w:r w:rsidRPr="00664624">
              <w:rPr>
                <w:rFonts w:cs="Arial"/>
                <w:sz w:val="22"/>
                <w:szCs w:val="22"/>
                <w:lang w:val="en-US"/>
              </w:rPr>
              <w:t>D</w:t>
            </w:r>
            <w:r w:rsidR="00695BB3" w:rsidRPr="00664624">
              <w:rPr>
                <w:rFonts w:cs="Arial"/>
                <w:sz w:val="22"/>
                <w:szCs w:val="22"/>
                <w:lang w:val="en-US"/>
              </w:rPr>
              <w:t>issemination</w:t>
            </w:r>
            <w:r w:rsidRPr="00664624">
              <w:rPr>
                <w:rFonts w:cs="Arial"/>
                <w:sz w:val="22"/>
                <w:szCs w:val="22"/>
              </w:rPr>
              <w:t xml:space="preserve"> </w:t>
            </w:r>
            <w:proofErr w:type="spellStart"/>
            <w:r w:rsidRPr="00664624">
              <w:rPr>
                <w:rFonts w:cs="Arial"/>
                <w:sz w:val="22"/>
                <w:szCs w:val="22"/>
              </w:rPr>
              <w:t>of</w:t>
            </w:r>
            <w:proofErr w:type="spellEnd"/>
            <w:r w:rsidRPr="00664624">
              <w:rPr>
                <w:rFonts w:cs="Arial"/>
                <w:sz w:val="22"/>
                <w:szCs w:val="22"/>
              </w:rPr>
              <w:t xml:space="preserve"> </w:t>
            </w:r>
            <w:proofErr w:type="spellStart"/>
            <w:r w:rsidRPr="00664624">
              <w:rPr>
                <w:rFonts w:cs="Arial"/>
                <w:sz w:val="22"/>
                <w:szCs w:val="22"/>
              </w:rPr>
              <w:t>research</w:t>
            </w:r>
            <w:proofErr w:type="spellEnd"/>
            <w:r w:rsidRPr="00664624">
              <w:rPr>
                <w:rFonts w:cs="Arial"/>
                <w:sz w:val="22"/>
                <w:szCs w:val="22"/>
              </w:rPr>
              <w:t>.</w:t>
            </w:r>
          </w:p>
        </w:tc>
      </w:tr>
      <w:tr w:rsidR="00700FC5" w:rsidRPr="00664624" w14:paraId="0A3C1C05" w14:textId="77777777" w:rsidTr="000D183B">
        <w:trPr>
          <w:cantSplit/>
        </w:trPr>
        <w:tc>
          <w:tcPr>
            <w:tcW w:w="833" w:type="pct"/>
            <w:tcMar>
              <w:top w:w="0" w:type="dxa"/>
              <w:left w:w="58" w:type="dxa"/>
              <w:bottom w:w="0" w:type="dxa"/>
              <w:right w:w="58" w:type="dxa"/>
            </w:tcMar>
          </w:tcPr>
          <w:p w14:paraId="1A80A4F8" w14:textId="77777777" w:rsidR="00695BB3" w:rsidRPr="00664624" w:rsidRDefault="00695BB3" w:rsidP="00CF2BB9">
            <w:pPr>
              <w:pStyle w:val="ListParagraph"/>
              <w:ind w:left="0"/>
              <w:jc w:val="right"/>
              <w:rPr>
                <w:rFonts w:cs="Arial"/>
                <w:i/>
                <w:sz w:val="22"/>
                <w:szCs w:val="22"/>
                <w:lang w:val="en-US"/>
              </w:rPr>
            </w:pPr>
            <w:r w:rsidRPr="00664624">
              <w:rPr>
                <w:rFonts w:cs="Arial"/>
                <w:i/>
                <w:sz w:val="22"/>
                <w:szCs w:val="22"/>
                <w:lang w:val="en-US"/>
              </w:rPr>
              <w:t xml:space="preserve">Costa Rica </w:t>
            </w:r>
            <w:r w:rsidR="00A618AD" w:rsidRPr="00664624">
              <w:rPr>
                <w:rFonts w:cs="Arial"/>
                <w:i/>
                <w:sz w:val="22"/>
                <w:szCs w:val="22"/>
                <w:lang w:val="en-US"/>
              </w:rPr>
              <w:t>(Advisory Committee member)</w:t>
            </w:r>
            <w:r w:rsidRPr="00664624">
              <w:rPr>
                <w:rFonts w:cs="Arial"/>
                <w:i/>
                <w:sz w:val="22"/>
                <w:szCs w:val="22"/>
                <w:lang w:val="en-US"/>
              </w:rPr>
              <w:t>:</w:t>
            </w:r>
          </w:p>
        </w:tc>
        <w:tc>
          <w:tcPr>
            <w:tcW w:w="4167" w:type="pct"/>
            <w:tcMar>
              <w:top w:w="0" w:type="dxa"/>
              <w:left w:w="58" w:type="dxa"/>
              <w:bottom w:w="0" w:type="dxa"/>
              <w:right w:w="58" w:type="dxa"/>
            </w:tcMar>
          </w:tcPr>
          <w:p w14:paraId="54458640" w14:textId="77777777" w:rsidR="00695BB3" w:rsidRPr="00664624" w:rsidRDefault="00CF2BB9" w:rsidP="0091555D">
            <w:pPr>
              <w:pStyle w:val="ListParagraph"/>
              <w:widowControl/>
              <w:numPr>
                <w:ilvl w:val="0"/>
                <w:numId w:val="13"/>
              </w:numPr>
              <w:shd w:val="clear" w:color="auto" w:fill="FFFFFF"/>
              <w:autoSpaceDE/>
              <w:autoSpaceDN/>
              <w:adjustRightInd/>
              <w:ind w:left="486"/>
              <w:jc w:val="both"/>
              <w:rPr>
                <w:rFonts w:cs="Arial"/>
                <w:sz w:val="22"/>
                <w:szCs w:val="22"/>
                <w:lang w:val="en-US"/>
              </w:rPr>
            </w:pPr>
            <w:r w:rsidRPr="00664624">
              <w:rPr>
                <w:rFonts w:cs="Arial"/>
                <w:sz w:val="22"/>
                <w:szCs w:val="22"/>
                <w:lang w:val="en-US"/>
              </w:rPr>
              <w:t>N</w:t>
            </w:r>
            <w:r w:rsidR="00695BB3" w:rsidRPr="00664624">
              <w:rPr>
                <w:rFonts w:cs="Arial"/>
                <w:sz w:val="22"/>
                <w:szCs w:val="22"/>
                <w:lang w:val="en-US"/>
              </w:rPr>
              <w:t>o resources to generate more reliable information on open water fishing activity, fishing effort data and fishing sites, etc. This information should be crucial for the development of measures to ensure the sustainability of our fishery resources.</w:t>
            </w:r>
          </w:p>
        </w:tc>
      </w:tr>
      <w:tr w:rsidR="00700FC5" w:rsidRPr="00664624" w14:paraId="4994FB29" w14:textId="77777777" w:rsidTr="000D183B">
        <w:trPr>
          <w:cantSplit/>
        </w:trPr>
        <w:tc>
          <w:tcPr>
            <w:tcW w:w="833" w:type="pct"/>
            <w:tcMar>
              <w:top w:w="0" w:type="dxa"/>
              <w:left w:w="58" w:type="dxa"/>
              <w:bottom w:w="0" w:type="dxa"/>
              <w:right w:w="58" w:type="dxa"/>
            </w:tcMar>
          </w:tcPr>
          <w:p w14:paraId="3F0BAC54" w14:textId="77777777" w:rsidR="00695BB3" w:rsidRPr="00664624" w:rsidRDefault="00695BB3" w:rsidP="00CF2BB9">
            <w:pPr>
              <w:pStyle w:val="ListParagraph"/>
              <w:ind w:left="0"/>
              <w:jc w:val="right"/>
              <w:rPr>
                <w:rFonts w:cs="Arial"/>
                <w:i/>
                <w:sz w:val="22"/>
                <w:szCs w:val="22"/>
              </w:rPr>
            </w:pPr>
            <w:r w:rsidRPr="00664624">
              <w:rPr>
                <w:rFonts w:cs="Arial"/>
                <w:i/>
                <w:sz w:val="22"/>
                <w:szCs w:val="22"/>
              </w:rPr>
              <w:t xml:space="preserve">Guinea </w:t>
            </w:r>
            <w:r w:rsidR="00A618AD" w:rsidRPr="00664624">
              <w:rPr>
                <w:rFonts w:cs="Arial"/>
                <w:i/>
                <w:sz w:val="22"/>
                <w:szCs w:val="22"/>
              </w:rPr>
              <w:t>(</w:t>
            </w:r>
            <w:proofErr w:type="spellStart"/>
            <w:r w:rsidR="00A618AD" w:rsidRPr="00664624">
              <w:rPr>
                <w:rFonts w:cs="Arial"/>
                <w:i/>
                <w:sz w:val="22"/>
                <w:szCs w:val="22"/>
              </w:rPr>
              <w:t>Focal</w:t>
            </w:r>
            <w:proofErr w:type="spellEnd"/>
            <w:r w:rsidR="00A618AD" w:rsidRPr="00664624">
              <w:rPr>
                <w:rFonts w:cs="Arial"/>
                <w:i/>
                <w:sz w:val="22"/>
                <w:szCs w:val="22"/>
              </w:rPr>
              <w:t xml:space="preserve"> Point)</w:t>
            </w:r>
            <w:r w:rsidRPr="00664624">
              <w:rPr>
                <w:rFonts w:cs="Arial"/>
                <w:i/>
                <w:sz w:val="22"/>
                <w:szCs w:val="22"/>
              </w:rPr>
              <w:t>:</w:t>
            </w:r>
          </w:p>
        </w:tc>
        <w:tc>
          <w:tcPr>
            <w:tcW w:w="4167" w:type="pct"/>
            <w:tcMar>
              <w:top w:w="0" w:type="dxa"/>
              <w:left w:w="58" w:type="dxa"/>
              <w:bottom w:w="0" w:type="dxa"/>
              <w:right w:w="58" w:type="dxa"/>
            </w:tcMar>
          </w:tcPr>
          <w:p w14:paraId="3DDEFB6A" w14:textId="77777777" w:rsidR="00695BB3" w:rsidRPr="00664624" w:rsidRDefault="00695BB3" w:rsidP="00664624">
            <w:pPr>
              <w:ind w:left="126"/>
              <w:rPr>
                <w:rFonts w:cs="Arial"/>
                <w:i/>
                <w:sz w:val="22"/>
                <w:szCs w:val="22"/>
                <w:lang w:val="en-US"/>
              </w:rPr>
            </w:pPr>
            <w:r w:rsidRPr="00664624">
              <w:rPr>
                <w:rFonts w:cs="Arial"/>
                <w:i/>
                <w:sz w:val="22"/>
                <w:szCs w:val="22"/>
                <w:u w:val="single"/>
                <w:lang w:val="en-US"/>
              </w:rPr>
              <w:t>Current activities</w:t>
            </w:r>
            <w:r w:rsidRPr="00664624">
              <w:rPr>
                <w:rFonts w:cs="Arial"/>
                <w:i/>
                <w:sz w:val="22"/>
                <w:szCs w:val="22"/>
                <w:lang w:val="en-US"/>
              </w:rPr>
              <w:t>: onboard observing on boats and trawlers operating in fishing areas; sampling; size frequencies, capture counts, individual frequencies, monitoring of reproduction (dissection, stage of sexual maturity).</w:t>
            </w:r>
          </w:p>
          <w:p w14:paraId="2E5FF6BD" w14:textId="77777777" w:rsidR="00695BB3" w:rsidRPr="00664624" w:rsidRDefault="00695BB3" w:rsidP="00664624">
            <w:pPr>
              <w:ind w:left="126"/>
              <w:rPr>
                <w:rFonts w:cs="Arial"/>
                <w:sz w:val="22"/>
                <w:szCs w:val="22"/>
                <w:lang w:val="en-US"/>
              </w:rPr>
            </w:pPr>
          </w:p>
          <w:p w14:paraId="32897359" w14:textId="77777777" w:rsidR="00247479" w:rsidRPr="00664624" w:rsidRDefault="00695BB3" w:rsidP="00664624">
            <w:pPr>
              <w:ind w:left="126"/>
              <w:rPr>
                <w:rFonts w:cs="Arial"/>
                <w:sz w:val="22"/>
                <w:szCs w:val="22"/>
              </w:rPr>
            </w:pPr>
            <w:proofErr w:type="spellStart"/>
            <w:r w:rsidRPr="00664624">
              <w:rPr>
                <w:rFonts w:cs="Arial"/>
                <w:sz w:val="22"/>
                <w:szCs w:val="22"/>
                <w:u w:val="single"/>
              </w:rPr>
              <w:t>Specific</w:t>
            </w:r>
            <w:proofErr w:type="spellEnd"/>
            <w:r w:rsidRPr="00664624">
              <w:rPr>
                <w:rFonts w:cs="Arial"/>
                <w:sz w:val="22"/>
                <w:szCs w:val="22"/>
                <w:u w:val="single"/>
              </w:rPr>
              <w:t xml:space="preserve"> </w:t>
            </w:r>
            <w:proofErr w:type="spellStart"/>
            <w:r w:rsidRPr="00664624">
              <w:rPr>
                <w:rFonts w:cs="Arial"/>
                <w:sz w:val="22"/>
                <w:szCs w:val="22"/>
                <w:u w:val="single"/>
              </w:rPr>
              <w:t>needs</w:t>
            </w:r>
            <w:proofErr w:type="spellEnd"/>
            <w:r w:rsidRPr="00664624">
              <w:rPr>
                <w:rFonts w:cs="Arial"/>
                <w:sz w:val="22"/>
                <w:szCs w:val="22"/>
              </w:rPr>
              <w:t xml:space="preserve">: </w:t>
            </w:r>
          </w:p>
          <w:p w14:paraId="5E1AEA22" w14:textId="77777777" w:rsidR="00695BB3" w:rsidRPr="00664624" w:rsidRDefault="00CF2BB9" w:rsidP="0091555D">
            <w:pPr>
              <w:pStyle w:val="ListParagraph"/>
              <w:widowControl/>
              <w:numPr>
                <w:ilvl w:val="0"/>
                <w:numId w:val="13"/>
              </w:numPr>
              <w:shd w:val="clear" w:color="auto" w:fill="FFFFFF"/>
              <w:autoSpaceDE/>
              <w:autoSpaceDN/>
              <w:adjustRightInd/>
              <w:ind w:left="486"/>
              <w:jc w:val="both"/>
              <w:rPr>
                <w:rFonts w:cs="Arial"/>
                <w:sz w:val="22"/>
                <w:szCs w:val="22"/>
              </w:rPr>
            </w:pPr>
            <w:proofErr w:type="spellStart"/>
            <w:r w:rsidRPr="00664624">
              <w:rPr>
                <w:rFonts w:cs="Arial"/>
                <w:sz w:val="22"/>
                <w:szCs w:val="22"/>
              </w:rPr>
              <w:t>D</w:t>
            </w:r>
            <w:r w:rsidR="00695BB3" w:rsidRPr="00664624">
              <w:rPr>
                <w:rFonts w:cs="Arial"/>
                <w:sz w:val="22"/>
                <w:szCs w:val="22"/>
              </w:rPr>
              <w:t>issection</w:t>
            </w:r>
            <w:proofErr w:type="spellEnd"/>
            <w:r w:rsidR="00695BB3" w:rsidRPr="00664624">
              <w:rPr>
                <w:rFonts w:cs="Arial"/>
                <w:sz w:val="22"/>
                <w:szCs w:val="22"/>
              </w:rPr>
              <w:t xml:space="preserve"> </w:t>
            </w:r>
            <w:proofErr w:type="spellStart"/>
            <w:r w:rsidR="00695BB3" w:rsidRPr="00664624">
              <w:rPr>
                <w:rFonts w:cs="Arial"/>
                <w:sz w:val="22"/>
                <w:szCs w:val="22"/>
              </w:rPr>
              <w:t>kits</w:t>
            </w:r>
            <w:proofErr w:type="spellEnd"/>
            <w:r w:rsidR="00695BB3" w:rsidRPr="00664624">
              <w:rPr>
                <w:rFonts w:cs="Arial"/>
                <w:sz w:val="22"/>
                <w:szCs w:val="22"/>
              </w:rPr>
              <w:t xml:space="preserve">, </w:t>
            </w:r>
            <w:proofErr w:type="spellStart"/>
            <w:r w:rsidR="00695BB3" w:rsidRPr="00664624">
              <w:rPr>
                <w:rFonts w:cs="Arial"/>
                <w:sz w:val="22"/>
                <w:szCs w:val="22"/>
              </w:rPr>
              <w:t>pharmaceutical</w:t>
            </w:r>
            <w:proofErr w:type="spellEnd"/>
            <w:r w:rsidR="00695BB3" w:rsidRPr="00664624">
              <w:rPr>
                <w:rFonts w:cs="Arial"/>
                <w:sz w:val="22"/>
                <w:szCs w:val="22"/>
              </w:rPr>
              <w:t xml:space="preserve"> </w:t>
            </w:r>
            <w:proofErr w:type="spellStart"/>
            <w:r w:rsidR="00695BB3" w:rsidRPr="00664624">
              <w:rPr>
                <w:rFonts w:cs="Arial"/>
                <w:sz w:val="22"/>
                <w:szCs w:val="22"/>
              </w:rPr>
              <w:t>kits</w:t>
            </w:r>
            <w:proofErr w:type="spellEnd"/>
            <w:r w:rsidR="00695BB3" w:rsidRPr="00664624">
              <w:rPr>
                <w:rFonts w:cs="Arial"/>
                <w:sz w:val="22"/>
                <w:szCs w:val="22"/>
              </w:rPr>
              <w:t>.</w:t>
            </w:r>
          </w:p>
        </w:tc>
      </w:tr>
      <w:tr w:rsidR="00700FC5" w:rsidRPr="00664624" w14:paraId="085E1FCE" w14:textId="77777777" w:rsidTr="000D183B">
        <w:trPr>
          <w:cantSplit/>
        </w:trPr>
        <w:tc>
          <w:tcPr>
            <w:tcW w:w="833" w:type="pct"/>
            <w:tcMar>
              <w:top w:w="0" w:type="dxa"/>
              <w:left w:w="58" w:type="dxa"/>
              <w:bottom w:w="0" w:type="dxa"/>
              <w:right w:w="58" w:type="dxa"/>
            </w:tcMar>
          </w:tcPr>
          <w:p w14:paraId="73742171" w14:textId="77777777" w:rsidR="00695BB3" w:rsidRPr="00664624" w:rsidRDefault="00695BB3" w:rsidP="00CF2BB9">
            <w:pPr>
              <w:pStyle w:val="ListParagraph"/>
              <w:ind w:left="0"/>
              <w:jc w:val="right"/>
              <w:rPr>
                <w:rFonts w:cs="Arial"/>
                <w:i/>
                <w:sz w:val="22"/>
                <w:szCs w:val="22"/>
              </w:rPr>
            </w:pPr>
            <w:r w:rsidRPr="00664624">
              <w:rPr>
                <w:rFonts w:cs="Arial"/>
                <w:i/>
                <w:sz w:val="22"/>
                <w:szCs w:val="22"/>
              </w:rPr>
              <w:t xml:space="preserve">Guinea </w:t>
            </w:r>
            <w:r w:rsidR="00A618AD" w:rsidRPr="00664624">
              <w:rPr>
                <w:rFonts w:cs="Arial"/>
                <w:i/>
                <w:sz w:val="22"/>
                <w:szCs w:val="22"/>
              </w:rPr>
              <w:t xml:space="preserve">(Advisory Committee </w:t>
            </w:r>
            <w:proofErr w:type="spellStart"/>
            <w:r w:rsidR="00A618AD" w:rsidRPr="00664624">
              <w:rPr>
                <w:rFonts w:cs="Arial"/>
                <w:i/>
                <w:sz w:val="22"/>
                <w:szCs w:val="22"/>
              </w:rPr>
              <w:t>member</w:t>
            </w:r>
            <w:proofErr w:type="spellEnd"/>
            <w:r w:rsidR="00A618AD" w:rsidRPr="00664624">
              <w:rPr>
                <w:rFonts w:cs="Arial"/>
                <w:i/>
                <w:sz w:val="22"/>
                <w:szCs w:val="22"/>
              </w:rPr>
              <w:t>)</w:t>
            </w:r>
            <w:r w:rsidRPr="00664624">
              <w:rPr>
                <w:rFonts w:cs="Arial"/>
                <w:i/>
                <w:sz w:val="22"/>
                <w:szCs w:val="22"/>
              </w:rPr>
              <w:t>:</w:t>
            </w:r>
          </w:p>
        </w:tc>
        <w:tc>
          <w:tcPr>
            <w:tcW w:w="4167" w:type="pct"/>
            <w:tcMar>
              <w:top w:w="0" w:type="dxa"/>
              <w:left w:w="58" w:type="dxa"/>
              <w:bottom w:w="0" w:type="dxa"/>
              <w:right w:w="58" w:type="dxa"/>
            </w:tcMar>
          </w:tcPr>
          <w:p w14:paraId="4933EC2E" w14:textId="77777777" w:rsidR="00695BB3" w:rsidRPr="00664624" w:rsidRDefault="00695BB3" w:rsidP="00664624">
            <w:pPr>
              <w:widowControl/>
              <w:shd w:val="clear" w:color="auto" w:fill="FFFFFF"/>
              <w:autoSpaceDE/>
              <w:autoSpaceDN/>
              <w:adjustRightInd/>
              <w:ind w:left="126"/>
              <w:jc w:val="both"/>
              <w:rPr>
                <w:rFonts w:cs="Arial"/>
                <w:i/>
                <w:sz w:val="22"/>
                <w:szCs w:val="22"/>
                <w:lang w:val="en-US"/>
              </w:rPr>
            </w:pPr>
            <w:r w:rsidRPr="00664624">
              <w:rPr>
                <w:rFonts w:cs="Arial"/>
                <w:i/>
                <w:sz w:val="22"/>
                <w:szCs w:val="22"/>
                <w:u w:val="single"/>
                <w:lang w:val="en-US"/>
              </w:rPr>
              <w:t xml:space="preserve">Current </w:t>
            </w:r>
            <w:r w:rsidRPr="00664624">
              <w:rPr>
                <w:rFonts w:cs="Arial"/>
                <w:sz w:val="22"/>
                <w:szCs w:val="22"/>
                <w:u w:val="single"/>
                <w:lang w:val="en-US"/>
              </w:rPr>
              <w:t>activities</w:t>
            </w:r>
            <w:r w:rsidRPr="00664624">
              <w:rPr>
                <w:rFonts w:cs="Arial"/>
                <w:i/>
                <w:sz w:val="22"/>
                <w:szCs w:val="22"/>
                <w:u w:val="single"/>
                <w:lang w:val="en-US"/>
              </w:rPr>
              <w:t>:</w:t>
            </w:r>
            <w:r w:rsidRPr="00664624">
              <w:rPr>
                <w:rFonts w:cs="Arial"/>
                <w:i/>
                <w:sz w:val="22"/>
                <w:szCs w:val="22"/>
                <w:lang w:val="en-US"/>
              </w:rPr>
              <w:t xml:space="preserve"> training of scientific observers; onboard observing on tuna boats and other industrial fishing boats; species identification; determination of sex and sexual maturity; determination of reproductive stage; studies on fecundity; size and weight measurements;</w:t>
            </w:r>
          </w:p>
          <w:p w14:paraId="67F86B90" w14:textId="77777777" w:rsidR="00CE06D5" w:rsidRPr="00664624" w:rsidRDefault="00CE06D5" w:rsidP="00664624">
            <w:pPr>
              <w:ind w:left="126"/>
              <w:rPr>
                <w:rFonts w:cs="Arial"/>
                <w:sz w:val="22"/>
                <w:szCs w:val="22"/>
                <w:u w:val="single"/>
                <w:lang w:val="en-US"/>
              </w:rPr>
            </w:pPr>
          </w:p>
          <w:p w14:paraId="40435EC3" w14:textId="77777777" w:rsidR="00247479" w:rsidRPr="00664624" w:rsidRDefault="00695BB3" w:rsidP="00664624">
            <w:pPr>
              <w:ind w:left="126"/>
              <w:rPr>
                <w:rFonts w:cs="Arial"/>
                <w:sz w:val="22"/>
                <w:szCs w:val="22"/>
              </w:rPr>
            </w:pPr>
            <w:proofErr w:type="spellStart"/>
            <w:r w:rsidRPr="00664624">
              <w:rPr>
                <w:rFonts w:cs="Arial"/>
                <w:sz w:val="22"/>
                <w:szCs w:val="22"/>
                <w:u w:val="single"/>
              </w:rPr>
              <w:t>Specific</w:t>
            </w:r>
            <w:proofErr w:type="spellEnd"/>
            <w:r w:rsidRPr="00664624">
              <w:rPr>
                <w:rFonts w:cs="Arial"/>
                <w:sz w:val="22"/>
                <w:szCs w:val="22"/>
                <w:u w:val="single"/>
              </w:rPr>
              <w:t xml:space="preserve"> </w:t>
            </w:r>
            <w:proofErr w:type="spellStart"/>
            <w:r w:rsidRPr="00664624">
              <w:rPr>
                <w:rFonts w:cs="Arial"/>
                <w:sz w:val="22"/>
                <w:szCs w:val="22"/>
                <w:u w:val="single"/>
              </w:rPr>
              <w:t>needs</w:t>
            </w:r>
            <w:proofErr w:type="spellEnd"/>
            <w:r w:rsidRPr="00664624">
              <w:rPr>
                <w:rFonts w:cs="Arial"/>
                <w:sz w:val="22"/>
                <w:szCs w:val="22"/>
              </w:rPr>
              <w:t xml:space="preserve">: </w:t>
            </w:r>
          </w:p>
          <w:p w14:paraId="73972472" w14:textId="77777777" w:rsidR="00695BB3" w:rsidRPr="00664624" w:rsidRDefault="00664624" w:rsidP="0091555D">
            <w:pPr>
              <w:pStyle w:val="ListParagraph"/>
              <w:numPr>
                <w:ilvl w:val="0"/>
                <w:numId w:val="10"/>
              </w:numPr>
              <w:ind w:left="486"/>
              <w:rPr>
                <w:rFonts w:cs="Arial"/>
                <w:sz w:val="22"/>
                <w:szCs w:val="22"/>
                <w:u w:val="single"/>
                <w:lang w:val="en-US"/>
              </w:rPr>
            </w:pPr>
            <w:r>
              <w:rPr>
                <w:rFonts w:cs="Arial"/>
                <w:sz w:val="22"/>
                <w:szCs w:val="22"/>
                <w:lang w:val="en-US"/>
              </w:rPr>
              <w:t>I</w:t>
            </w:r>
            <w:r w:rsidR="00695BB3" w:rsidRPr="00664624">
              <w:rPr>
                <w:rFonts w:cs="Arial"/>
                <w:sz w:val="22"/>
                <w:szCs w:val="22"/>
                <w:lang w:val="en-US"/>
              </w:rPr>
              <w:t>dentification guides for species of sharks and rays; biological sampling kits; pharmaceutical kits; technological material for data collection and analysis; workshop organization for the return or survey results; workshop organization for awareness-raising for stakeholders on the importance of shark and ray conservation.</w:t>
            </w:r>
          </w:p>
        </w:tc>
      </w:tr>
      <w:tr w:rsidR="00700FC5" w:rsidRPr="00664624" w14:paraId="4664A55A" w14:textId="77777777" w:rsidTr="000D183B">
        <w:trPr>
          <w:cantSplit/>
        </w:trPr>
        <w:tc>
          <w:tcPr>
            <w:tcW w:w="833" w:type="pct"/>
            <w:tcMar>
              <w:top w:w="0" w:type="dxa"/>
              <w:left w:w="58" w:type="dxa"/>
              <w:bottom w:w="0" w:type="dxa"/>
              <w:right w:w="58" w:type="dxa"/>
            </w:tcMar>
          </w:tcPr>
          <w:p w14:paraId="1DF6D504" w14:textId="77777777" w:rsidR="00695BB3" w:rsidRPr="00664624" w:rsidRDefault="00695BB3" w:rsidP="00CF2BB9">
            <w:pPr>
              <w:pStyle w:val="ListParagraph"/>
              <w:ind w:left="0"/>
              <w:jc w:val="right"/>
              <w:rPr>
                <w:rFonts w:cs="Arial"/>
                <w:i/>
                <w:sz w:val="22"/>
                <w:szCs w:val="22"/>
              </w:rPr>
            </w:pPr>
            <w:r w:rsidRPr="00664624">
              <w:rPr>
                <w:rFonts w:cs="Arial"/>
                <w:i/>
                <w:sz w:val="22"/>
                <w:szCs w:val="22"/>
              </w:rPr>
              <w:t>Jordan:</w:t>
            </w:r>
          </w:p>
        </w:tc>
        <w:tc>
          <w:tcPr>
            <w:tcW w:w="4167" w:type="pct"/>
            <w:tcMar>
              <w:top w:w="0" w:type="dxa"/>
              <w:left w:w="58" w:type="dxa"/>
              <w:bottom w:w="0" w:type="dxa"/>
              <w:right w:w="58" w:type="dxa"/>
            </w:tcMar>
          </w:tcPr>
          <w:p w14:paraId="2156B041" w14:textId="77777777" w:rsidR="00695BB3" w:rsidRPr="00664624" w:rsidRDefault="00695BB3" w:rsidP="0091555D">
            <w:pPr>
              <w:pStyle w:val="ListParagraph"/>
              <w:widowControl/>
              <w:numPr>
                <w:ilvl w:val="0"/>
                <w:numId w:val="15"/>
              </w:numPr>
              <w:autoSpaceDE/>
              <w:autoSpaceDN/>
              <w:adjustRightInd/>
              <w:ind w:left="486"/>
              <w:jc w:val="both"/>
              <w:rPr>
                <w:rFonts w:cs="Arial"/>
                <w:sz w:val="22"/>
                <w:szCs w:val="22"/>
                <w:lang w:val="en-US"/>
              </w:rPr>
            </w:pPr>
            <w:r w:rsidRPr="00664624">
              <w:rPr>
                <w:rFonts w:cs="Arial"/>
                <w:sz w:val="22"/>
                <w:szCs w:val="22"/>
                <w:lang w:val="en-US"/>
              </w:rPr>
              <w:t>Strengthen the collaboration with adjacent countries in means of enhance research attempt</w:t>
            </w:r>
            <w:r w:rsidR="00F06779" w:rsidRPr="00664624">
              <w:rPr>
                <w:rFonts w:cs="Arial"/>
                <w:sz w:val="22"/>
                <w:szCs w:val="22"/>
                <w:lang w:val="en-US"/>
              </w:rPr>
              <w:t>s, data collection and analysis;</w:t>
            </w:r>
          </w:p>
          <w:p w14:paraId="15B47120" w14:textId="77777777" w:rsidR="00695BB3" w:rsidRPr="00664624" w:rsidRDefault="00F06779" w:rsidP="0091555D">
            <w:pPr>
              <w:pStyle w:val="ListParagraph"/>
              <w:widowControl/>
              <w:numPr>
                <w:ilvl w:val="0"/>
                <w:numId w:val="15"/>
              </w:numPr>
              <w:autoSpaceDE/>
              <w:autoSpaceDN/>
              <w:adjustRightInd/>
              <w:ind w:left="486"/>
              <w:jc w:val="both"/>
              <w:rPr>
                <w:rFonts w:cs="Arial"/>
                <w:sz w:val="22"/>
                <w:szCs w:val="22"/>
                <w:lang w:val="en-US"/>
              </w:rPr>
            </w:pPr>
            <w:r w:rsidRPr="00664624">
              <w:rPr>
                <w:rFonts w:cs="Arial"/>
                <w:sz w:val="22"/>
                <w:szCs w:val="22"/>
                <w:lang w:val="en-US"/>
              </w:rPr>
              <w:t>R</w:t>
            </w:r>
            <w:r w:rsidR="00695BB3" w:rsidRPr="00664624">
              <w:rPr>
                <w:rFonts w:cs="Arial"/>
                <w:sz w:val="22"/>
                <w:szCs w:val="22"/>
                <w:lang w:val="en-US"/>
              </w:rPr>
              <w:t>eview of the current legislation, laws and international convention</w:t>
            </w:r>
          </w:p>
        </w:tc>
      </w:tr>
      <w:tr w:rsidR="00700FC5" w:rsidRPr="00664624" w14:paraId="019ED48D" w14:textId="77777777" w:rsidTr="000D183B">
        <w:trPr>
          <w:cantSplit/>
        </w:trPr>
        <w:tc>
          <w:tcPr>
            <w:tcW w:w="833" w:type="pct"/>
            <w:tcMar>
              <w:top w:w="0" w:type="dxa"/>
              <w:left w:w="58" w:type="dxa"/>
              <w:bottom w:w="0" w:type="dxa"/>
              <w:right w:w="58" w:type="dxa"/>
            </w:tcMar>
          </w:tcPr>
          <w:p w14:paraId="1E284789" w14:textId="77777777" w:rsidR="00695BB3" w:rsidRPr="00664624" w:rsidRDefault="00695BB3" w:rsidP="00CF2BB9">
            <w:pPr>
              <w:pStyle w:val="ListParagraph"/>
              <w:ind w:left="0"/>
              <w:jc w:val="right"/>
              <w:rPr>
                <w:rFonts w:cs="Arial"/>
                <w:i/>
                <w:sz w:val="22"/>
                <w:szCs w:val="22"/>
              </w:rPr>
            </w:pPr>
            <w:r w:rsidRPr="00664624">
              <w:rPr>
                <w:rFonts w:cs="Arial"/>
                <w:i/>
                <w:sz w:val="22"/>
                <w:szCs w:val="22"/>
              </w:rPr>
              <w:t>Senegal:</w:t>
            </w:r>
          </w:p>
        </w:tc>
        <w:tc>
          <w:tcPr>
            <w:tcW w:w="4167" w:type="pct"/>
            <w:tcMar>
              <w:top w:w="0" w:type="dxa"/>
              <w:left w:w="58" w:type="dxa"/>
              <w:bottom w:w="0" w:type="dxa"/>
              <w:right w:w="58" w:type="dxa"/>
            </w:tcMar>
          </w:tcPr>
          <w:p w14:paraId="0A4D2472" w14:textId="77777777" w:rsidR="00695BB3" w:rsidRPr="00664624" w:rsidRDefault="00695BB3" w:rsidP="0091555D">
            <w:pPr>
              <w:pStyle w:val="ListParagraph"/>
              <w:widowControl/>
              <w:numPr>
                <w:ilvl w:val="0"/>
                <w:numId w:val="16"/>
              </w:numPr>
              <w:autoSpaceDE/>
              <w:autoSpaceDN/>
              <w:adjustRightInd/>
              <w:ind w:left="486"/>
              <w:jc w:val="both"/>
              <w:rPr>
                <w:rFonts w:cs="Arial"/>
                <w:sz w:val="22"/>
                <w:szCs w:val="22"/>
                <w:lang w:val="en-US"/>
              </w:rPr>
            </w:pPr>
            <w:r w:rsidRPr="00664624">
              <w:rPr>
                <w:rFonts w:cs="Arial"/>
                <w:sz w:val="22"/>
                <w:szCs w:val="22"/>
                <w:lang w:val="en-US"/>
              </w:rPr>
              <w:t>Establish a system of data collection with on-board of scientific observers on tuna vessels and o</w:t>
            </w:r>
            <w:r w:rsidR="00F06779" w:rsidRPr="00664624">
              <w:rPr>
                <w:rFonts w:cs="Arial"/>
                <w:sz w:val="22"/>
                <w:szCs w:val="22"/>
                <w:lang w:val="en-US"/>
              </w:rPr>
              <w:t>ther industrial fishing vessels;</w:t>
            </w:r>
          </w:p>
          <w:p w14:paraId="4C7BDC71" w14:textId="77777777" w:rsidR="00695BB3" w:rsidRPr="00664624" w:rsidRDefault="00F06779" w:rsidP="0091555D">
            <w:pPr>
              <w:pStyle w:val="ListParagraph"/>
              <w:widowControl/>
              <w:numPr>
                <w:ilvl w:val="0"/>
                <w:numId w:val="16"/>
              </w:numPr>
              <w:autoSpaceDE/>
              <w:autoSpaceDN/>
              <w:adjustRightInd/>
              <w:ind w:left="486"/>
              <w:jc w:val="both"/>
              <w:rPr>
                <w:rFonts w:cs="Arial"/>
                <w:sz w:val="22"/>
                <w:szCs w:val="22"/>
                <w:lang w:val="en-US"/>
              </w:rPr>
            </w:pPr>
            <w:r w:rsidRPr="00664624">
              <w:rPr>
                <w:rFonts w:cs="Arial"/>
                <w:sz w:val="22"/>
                <w:szCs w:val="22"/>
                <w:lang w:val="en-US"/>
              </w:rPr>
              <w:t>A</w:t>
            </w:r>
            <w:r w:rsidR="00695BB3" w:rsidRPr="00664624">
              <w:rPr>
                <w:rFonts w:cs="Arial"/>
                <w:sz w:val="22"/>
                <w:szCs w:val="22"/>
                <w:lang w:val="en-US"/>
              </w:rPr>
              <w:t xml:space="preserve">ccess to data collection equipment, sampling and storage </w:t>
            </w:r>
            <w:r w:rsidRPr="00664624">
              <w:rPr>
                <w:rFonts w:cs="Arial"/>
                <w:sz w:val="22"/>
                <w:szCs w:val="22"/>
                <w:lang w:val="en-US"/>
              </w:rPr>
              <w:t>gear, and data transfers;</w:t>
            </w:r>
          </w:p>
          <w:p w14:paraId="46C4A947" w14:textId="77777777" w:rsidR="00695BB3" w:rsidRPr="00664624" w:rsidRDefault="00F06779" w:rsidP="0091555D">
            <w:pPr>
              <w:pStyle w:val="ListParagraph"/>
              <w:widowControl/>
              <w:numPr>
                <w:ilvl w:val="0"/>
                <w:numId w:val="16"/>
              </w:numPr>
              <w:autoSpaceDE/>
              <w:autoSpaceDN/>
              <w:adjustRightInd/>
              <w:ind w:left="486"/>
              <w:jc w:val="both"/>
              <w:rPr>
                <w:rFonts w:cs="Arial"/>
                <w:sz w:val="22"/>
                <w:szCs w:val="22"/>
                <w:lang w:val="en-US"/>
              </w:rPr>
            </w:pPr>
            <w:r w:rsidRPr="00664624">
              <w:rPr>
                <w:rFonts w:cs="Arial"/>
                <w:sz w:val="22"/>
                <w:szCs w:val="22"/>
                <w:lang w:val="en-US"/>
              </w:rPr>
              <w:t>D</w:t>
            </w:r>
            <w:r w:rsidR="00695BB3" w:rsidRPr="00664624">
              <w:rPr>
                <w:rFonts w:cs="Arial"/>
                <w:sz w:val="22"/>
                <w:szCs w:val="22"/>
                <w:lang w:val="en-US"/>
              </w:rPr>
              <w:t>isseminate these data by means of adequate means of communication. This implies workshops for the outcomes of results, and actions to raise awareness of the stakeholders in the field.</w:t>
            </w:r>
          </w:p>
        </w:tc>
      </w:tr>
      <w:tr w:rsidR="00700FC5" w:rsidRPr="00664624" w14:paraId="76D15E1B" w14:textId="77777777" w:rsidTr="000D183B">
        <w:trPr>
          <w:cantSplit/>
        </w:trPr>
        <w:tc>
          <w:tcPr>
            <w:tcW w:w="833" w:type="pct"/>
            <w:tcMar>
              <w:top w:w="0" w:type="dxa"/>
              <w:left w:w="58" w:type="dxa"/>
              <w:bottom w:w="0" w:type="dxa"/>
              <w:right w:w="58" w:type="dxa"/>
            </w:tcMar>
          </w:tcPr>
          <w:p w14:paraId="454CCAD6" w14:textId="77777777" w:rsidR="00695BB3" w:rsidRPr="00664624" w:rsidRDefault="00695BB3" w:rsidP="00CF2BB9">
            <w:pPr>
              <w:pStyle w:val="ListParagraph"/>
              <w:ind w:left="0"/>
              <w:jc w:val="right"/>
              <w:rPr>
                <w:rFonts w:cs="Arial"/>
                <w:i/>
                <w:sz w:val="22"/>
                <w:szCs w:val="22"/>
              </w:rPr>
            </w:pPr>
            <w:r w:rsidRPr="00664624">
              <w:rPr>
                <w:rFonts w:cs="Arial"/>
                <w:i/>
                <w:sz w:val="22"/>
                <w:szCs w:val="22"/>
              </w:rPr>
              <w:t>Somalia:</w:t>
            </w:r>
          </w:p>
        </w:tc>
        <w:tc>
          <w:tcPr>
            <w:tcW w:w="4167" w:type="pct"/>
            <w:tcMar>
              <w:top w:w="0" w:type="dxa"/>
              <w:left w:w="58" w:type="dxa"/>
              <w:bottom w:w="0" w:type="dxa"/>
              <w:right w:w="58" w:type="dxa"/>
            </w:tcMar>
          </w:tcPr>
          <w:p w14:paraId="2E0E54A1" w14:textId="77777777" w:rsidR="00695BB3" w:rsidRPr="00664624" w:rsidRDefault="00695BB3" w:rsidP="0091555D">
            <w:pPr>
              <w:pStyle w:val="ListParagraph"/>
              <w:widowControl/>
              <w:numPr>
                <w:ilvl w:val="0"/>
                <w:numId w:val="9"/>
              </w:numPr>
              <w:autoSpaceDE/>
              <w:autoSpaceDN/>
              <w:adjustRightInd/>
              <w:ind w:left="486"/>
              <w:jc w:val="both"/>
              <w:rPr>
                <w:rFonts w:cs="Arial"/>
                <w:sz w:val="22"/>
                <w:szCs w:val="22"/>
                <w:lang w:val="en-US"/>
              </w:rPr>
            </w:pPr>
            <w:r w:rsidRPr="00664624">
              <w:rPr>
                <w:rFonts w:cs="Arial"/>
                <w:sz w:val="22"/>
                <w:szCs w:val="22"/>
                <w:lang w:val="en-US"/>
              </w:rPr>
              <w:t>High seas patrolling boats, and communication materials</w:t>
            </w:r>
            <w:r w:rsidR="00F06779" w:rsidRPr="00664624">
              <w:rPr>
                <w:rFonts w:cs="Arial"/>
                <w:sz w:val="22"/>
                <w:szCs w:val="22"/>
                <w:lang w:val="en-US"/>
              </w:rPr>
              <w:t>.</w:t>
            </w:r>
          </w:p>
        </w:tc>
      </w:tr>
      <w:tr w:rsidR="00700FC5" w:rsidRPr="00664624" w14:paraId="58039C0D" w14:textId="77777777" w:rsidTr="000D183B">
        <w:trPr>
          <w:cantSplit/>
        </w:trPr>
        <w:tc>
          <w:tcPr>
            <w:tcW w:w="833" w:type="pct"/>
            <w:tcMar>
              <w:top w:w="0" w:type="dxa"/>
              <w:left w:w="58" w:type="dxa"/>
              <w:bottom w:w="0" w:type="dxa"/>
              <w:right w:w="58" w:type="dxa"/>
            </w:tcMar>
          </w:tcPr>
          <w:p w14:paraId="591425CC" w14:textId="77777777" w:rsidR="00695BB3" w:rsidRPr="00664624" w:rsidRDefault="00695BB3" w:rsidP="00CF2BB9">
            <w:pPr>
              <w:pStyle w:val="ListParagraph"/>
              <w:ind w:left="0"/>
              <w:jc w:val="right"/>
              <w:rPr>
                <w:rFonts w:cs="Arial"/>
                <w:i/>
                <w:sz w:val="22"/>
                <w:szCs w:val="22"/>
              </w:rPr>
            </w:pPr>
            <w:proofErr w:type="spellStart"/>
            <w:r w:rsidRPr="00664624">
              <w:rPr>
                <w:rFonts w:cs="Arial"/>
                <w:i/>
                <w:sz w:val="22"/>
                <w:szCs w:val="22"/>
              </w:rPr>
              <w:t>Syria</w:t>
            </w:r>
            <w:proofErr w:type="spellEnd"/>
            <w:r w:rsidRPr="00664624">
              <w:rPr>
                <w:rFonts w:cs="Arial"/>
                <w:i/>
                <w:sz w:val="22"/>
                <w:szCs w:val="22"/>
              </w:rPr>
              <w:t>:</w:t>
            </w:r>
          </w:p>
        </w:tc>
        <w:tc>
          <w:tcPr>
            <w:tcW w:w="4167" w:type="pct"/>
            <w:tcMar>
              <w:top w:w="0" w:type="dxa"/>
              <w:left w:w="58" w:type="dxa"/>
              <w:bottom w:w="0" w:type="dxa"/>
              <w:right w:w="58" w:type="dxa"/>
            </w:tcMar>
          </w:tcPr>
          <w:p w14:paraId="74FAE3D7" w14:textId="77777777" w:rsidR="00695BB3" w:rsidRPr="00664624" w:rsidRDefault="00695BB3" w:rsidP="0091555D">
            <w:pPr>
              <w:pStyle w:val="ListParagraph"/>
              <w:widowControl/>
              <w:numPr>
                <w:ilvl w:val="0"/>
                <w:numId w:val="9"/>
              </w:numPr>
              <w:autoSpaceDE/>
              <w:autoSpaceDN/>
              <w:adjustRightInd/>
              <w:ind w:left="486"/>
              <w:jc w:val="both"/>
              <w:rPr>
                <w:rFonts w:cs="Arial"/>
                <w:sz w:val="22"/>
                <w:szCs w:val="22"/>
                <w:lang w:val="en-US"/>
              </w:rPr>
            </w:pPr>
            <w:r w:rsidRPr="00664624">
              <w:rPr>
                <w:rFonts w:cs="Arial"/>
                <w:sz w:val="22"/>
                <w:szCs w:val="22"/>
                <w:lang w:val="en-US"/>
              </w:rPr>
              <w:t>Many shark species are caught</w:t>
            </w:r>
            <w:r w:rsidR="0046313E" w:rsidRPr="00664624">
              <w:rPr>
                <w:rFonts w:cs="Arial"/>
                <w:sz w:val="22"/>
                <w:szCs w:val="22"/>
                <w:lang w:val="en-US"/>
              </w:rPr>
              <w:t xml:space="preserve"> as occasional catch and thrown back</w:t>
            </w:r>
            <w:r w:rsidRPr="00664624">
              <w:rPr>
                <w:rFonts w:cs="Arial"/>
                <w:sz w:val="22"/>
                <w:szCs w:val="22"/>
                <w:lang w:val="en-US"/>
              </w:rPr>
              <w:t xml:space="preserve"> due to lack of economic value.</w:t>
            </w:r>
          </w:p>
        </w:tc>
      </w:tr>
      <w:tr w:rsidR="00700FC5" w:rsidRPr="00664624" w14:paraId="2E42AFD1" w14:textId="77777777" w:rsidTr="000D183B">
        <w:trPr>
          <w:cantSplit/>
        </w:trPr>
        <w:tc>
          <w:tcPr>
            <w:tcW w:w="833" w:type="pct"/>
            <w:tcMar>
              <w:top w:w="0" w:type="dxa"/>
              <w:left w:w="58" w:type="dxa"/>
              <w:bottom w:w="0" w:type="dxa"/>
              <w:right w:w="58" w:type="dxa"/>
            </w:tcMar>
          </w:tcPr>
          <w:p w14:paraId="1D867CC3" w14:textId="77777777" w:rsidR="00695BB3" w:rsidRPr="00664624" w:rsidRDefault="00695BB3" w:rsidP="00CF2BB9">
            <w:pPr>
              <w:pStyle w:val="ListParagraph"/>
              <w:ind w:left="0"/>
              <w:jc w:val="right"/>
              <w:rPr>
                <w:rFonts w:cs="Arial"/>
                <w:i/>
                <w:sz w:val="22"/>
                <w:szCs w:val="22"/>
              </w:rPr>
            </w:pPr>
            <w:r w:rsidRPr="00664624">
              <w:rPr>
                <w:rFonts w:cs="Arial"/>
                <w:i/>
                <w:sz w:val="22"/>
                <w:szCs w:val="22"/>
              </w:rPr>
              <w:t>Togo:</w:t>
            </w:r>
          </w:p>
        </w:tc>
        <w:tc>
          <w:tcPr>
            <w:tcW w:w="4167" w:type="pct"/>
            <w:tcMar>
              <w:top w:w="0" w:type="dxa"/>
              <w:left w:w="58" w:type="dxa"/>
              <w:bottom w:w="0" w:type="dxa"/>
              <w:right w:w="58" w:type="dxa"/>
            </w:tcMar>
          </w:tcPr>
          <w:p w14:paraId="4B6CF6BE" w14:textId="77777777" w:rsidR="00695BB3" w:rsidRPr="00664624" w:rsidRDefault="00695BB3" w:rsidP="0091555D">
            <w:pPr>
              <w:pStyle w:val="ListParagraph"/>
              <w:widowControl/>
              <w:numPr>
                <w:ilvl w:val="0"/>
                <w:numId w:val="9"/>
              </w:numPr>
              <w:autoSpaceDE/>
              <w:autoSpaceDN/>
              <w:adjustRightInd/>
              <w:ind w:left="486"/>
              <w:jc w:val="both"/>
              <w:rPr>
                <w:rFonts w:cs="Arial"/>
                <w:sz w:val="22"/>
                <w:szCs w:val="22"/>
                <w:lang w:val="en-US"/>
              </w:rPr>
            </w:pPr>
            <w:r w:rsidRPr="00664624">
              <w:rPr>
                <w:rFonts w:cs="Arial"/>
                <w:sz w:val="22"/>
                <w:szCs w:val="22"/>
                <w:lang w:val="en-US"/>
              </w:rPr>
              <w:t>Very few things are done or known at the national level.</w:t>
            </w:r>
          </w:p>
        </w:tc>
      </w:tr>
    </w:tbl>
    <w:p w14:paraId="4F5FA1C4" w14:textId="77777777" w:rsidR="00695BB3" w:rsidRPr="00700FC5" w:rsidRDefault="00695BB3" w:rsidP="00695BB3">
      <w:pPr>
        <w:pStyle w:val="ListParagraph"/>
        <w:keepNext/>
        <w:ind w:left="1170"/>
        <w:rPr>
          <w:rFonts w:cs="Arial"/>
          <w:b/>
          <w:sz w:val="22"/>
          <w:szCs w:val="22"/>
        </w:rPr>
      </w:pPr>
    </w:p>
    <w:p w14:paraId="22CDC8ED" w14:textId="77777777" w:rsidR="00CF2BB9" w:rsidRPr="00700FC5" w:rsidRDefault="00CF2BB9" w:rsidP="00695BB3">
      <w:pPr>
        <w:pStyle w:val="ListParagraph"/>
        <w:keepNext/>
        <w:ind w:left="1170"/>
        <w:rPr>
          <w:rFonts w:cs="Arial"/>
          <w:b/>
          <w:sz w:val="22"/>
          <w:szCs w:val="22"/>
        </w:rPr>
      </w:pPr>
    </w:p>
    <w:p w14:paraId="4BA1F514" w14:textId="77777777" w:rsidR="00695BB3" w:rsidRPr="004F3FBA" w:rsidRDefault="00695BB3" w:rsidP="0091555D">
      <w:pPr>
        <w:pStyle w:val="ListParagraph"/>
        <w:keepNext/>
        <w:widowControl/>
        <w:numPr>
          <w:ilvl w:val="1"/>
          <w:numId w:val="12"/>
        </w:numPr>
        <w:autoSpaceDE/>
        <w:autoSpaceDN/>
        <w:adjustRightInd/>
        <w:spacing w:before="120" w:after="160"/>
        <w:ind w:left="720"/>
        <w:jc w:val="both"/>
        <w:rPr>
          <w:rFonts w:cs="Arial"/>
          <w:sz w:val="22"/>
          <w:szCs w:val="22"/>
        </w:rPr>
      </w:pPr>
      <w:r w:rsidRPr="004F3FBA">
        <w:rPr>
          <w:rFonts w:cs="Arial"/>
          <w:sz w:val="22"/>
          <w:szCs w:val="22"/>
        </w:rPr>
        <w:t>Stock assessments</w:t>
      </w:r>
    </w:p>
    <w:p w14:paraId="1F43D6F6" w14:textId="77777777" w:rsidR="00CF2BB9" w:rsidRPr="00700FC5" w:rsidRDefault="00CF2BB9" w:rsidP="00695BB3">
      <w:pPr>
        <w:pStyle w:val="ListParagraph"/>
        <w:keepNext/>
        <w:ind w:left="1170"/>
        <w:rPr>
          <w:rFonts w:cs="Arial"/>
          <w:b/>
          <w:sz w:val="22"/>
          <w:szCs w:val="22"/>
        </w:rPr>
      </w:pPr>
    </w:p>
    <w:tbl>
      <w:tblPr>
        <w:tblStyle w:val="TableGrid"/>
        <w:tblW w:w="5000" w:type="pct"/>
        <w:tblLook w:val="04A0" w:firstRow="1" w:lastRow="0" w:firstColumn="1" w:lastColumn="0" w:noHBand="0" w:noVBand="1"/>
      </w:tblPr>
      <w:tblGrid>
        <w:gridCol w:w="2324"/>
        <w:gridCol w:w="11624"/>
      </w:tblGrid>
      <w:tr w:rsidR="00664624" w:rsidRPr="00700FC5" w14:paraId="72A16D9C" w14:textId="77777777" w:rsidTr="000D183B">
        <w:trPr>
          <w:cantSplit/>
        </w:trPr>
        <w:tc>
          <w:tcPr>
            <w:tcW w:w="833" w:type="pct"/>
          </w:tcPr>
          <w:p w14:paraId="089A54EA"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Belgium</w:t>
            </w:r>
            <w:proofErr w:type="spellEnd"/>
            <w:r w:rsidRPr="00700FC5">
              <w:rPr>
                <w:rFonts w:cs="Arial"/>
                <w:i/>
                <w:sz w:val="22"/>
                <w:szCs w:val="22"/>
              </w:rPr>
              <w:t>:</w:t>
            </w:r>
          </w:p>
        </w:tc>
        <w:tc>
          <w:tcPr>
            <w:tcW w:w="4167" w:type="pct"/>
          </w:tcPr>
          <w:p w14:paraId="23B85BAB" w14:textId="77777777" w:rsidR="00695BB3" w:rsidRPr="00664624" w:rsidRDefault="00695BB3" w:rsidP="0091555D">
            <w:pPr>
              <w:pStyle w:val="ListParagraph"/>
              <w:numPr>
                <w:ilvl w:val="0"/>
                <w:numId w:val="9"/>
              </w:numPr>
              <w:ind w:left="471"/>
              <w:rPr>
                <w:rFonts w:cs="Arial"/>
                <w:sz w:val="22"/>
                <w:szCs w:val="22"/>
                <w:lang w:val="en-US"/>
              </w:rPr>
            </w:pPr>
            <w:r w:rsidRPr="00664624">
              <w:rPr>
                <w:rFonts w:cs="Arial"/>
                <w:sz w:val="22"/>
                <w:szCs w:val="22"/>
                <w:lang w:val="en-US"/>
              </w:rPr>
              <w:t>See 2a for info on data-poor shark stocks and need for reliable index series.</w:t>
            </w:r>
          </w:p>
        </w:tc>
      </w:tr>
      <w:tr w:rsidR="00664624" w:rsidRPr="00700FC5" w14:paraId="56BD0721" w14:textId="77777777" w:rsidTr="000D183B">
        <w:trPr>
          <w:cantSplit/>
        </w:trPr>
        <w:tc>
          <w:tcPr>
            <w:tcW w:w="833" w:type="pct"/>
          </w:tcPr>
          <w:p w14:paraId="35F6E63E"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Chile:</w:t>
            </w:r>
          </w:p>
        </w:tc>
        <w:tc>
          <w:tcPr>
            <w:tcW w:w="4167" w:type="pct"/>
          </w:tcPr>
          <w:p w14:paraId="5BEBBA01" w14:textId="77777777" w:rsidR="00695BB3" w:rsidRPr="00700FC5" w:rsidRDefault="00CF2BB9"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 xml:space="preserve">No population assessments for highly migratory species available, but </w:t>
            </w:r>
            <w:r w:rsidR="00695BB3" w:rsidRPr="00700FC5">
              <w:rPr>
                <w:rFonts w:cs="Arial"/>
                <w:sz w:val="22"/>
                <w:szCs w:val="22"/>
                <w:lang w:val="en-US" w:bidi="es-ES"/>
              </w:rPr>
              <w:t>biological and fishery data are available in the country that in the short term to carry out stock assessments or local estimates</w:t>
            </w:r>
            <w:r w:rsidRPr="00700FC5">
              <w:rPr>
                <w:rFonts w:cs="Arial"/>
                <w:sz w:val="22"/>
                <w:szCs w:val="22"/>
                <w:lang w:val="en-US" w:bidi="es-ES"/>
              </w:rPr>
              <w:t>;</w:t>
            </w:r>
            <w:r w:rsidR="00695BB3" w:rsidRPr="00700FC5">
              <w:rPr>
                <w:rFonts w:cs="Arial"/>
                <w:sz w:val="22"/>
                <w:szCs w:val="22"/>
                <w:lang w:val="en-US" w:bidi="es-ES"/>
              </w:rPr>
              <w:t xml:space="preserve"> </w:t>
            </w:r>
          </w:p>
          <w:p w14:paraId="7D4B9E43" w14:textId="77777777" w:rsidR="00695BB3" w:rsidRPr="00700FC5" w:rsidRDefault="00406ECB"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H</w:t>
            </w:r>
            <w:r w:rsidR="00695BB3" w:rsidRPr="00700FC5">
              <w:rPr>
                <w:rFonts w:cs="Arial"/>
                <w:sz w:val="22"/>
                <w:szCs w:val="22"/>
                <w:lang w:val="en-US" w:bidi="es-ES"/>
              </w:rPr>
              <w:t>uman resources with scientific capacity to carry out stock assessments</w:t>
            </w:r>
            <w:r w:rsidR="0046313E" w:rsidRPr="00700FC5">
              <w:rPr>
                <w:rFonts w:cs="Arial"/>
                <w:sz w:val="22"/>
                <w:szCs w:val="22"/>
                <w:lang w:val="en-US" w:bidi="es-ES"/>
              </w:rPr>
              <w:t xml:space="preserve"> are available</w:t>
            </w:r>
            <w:r w:rsidR="00695BB3" w:rsidRPr="00700FC5">
              <w:rPr>
                <w:rFonts w:cs="Arial"/>
                <w:sz w:val="22"/>
                <w:szCs w:val="22"/>
                <w:lang w:val="en-US" w:bidi="es-ES"/>
              </w:rPr>
              <w:t xml:space="preserve">, </w:t>
            </w:r>
            <w:r w:rsidR="0046313E" w:rsidRPr="00700FC5">
              <w:rPr>
                <w:rFonts w:cs="Arial"/>
                <w:sz w:val="22"/>
                <w:szCs w:val="22"/>
                <w:lang w:val="en-US" w:bidi="es-ES"/>
              </w:rPr>
              <w:t>but</w:t>
            </w:r>
            <w:r w:rsidR="00695BB3" w:rsidRPr="00700FC5">
              <w:rPr>
                <w:rFonts w:cs="Arial"/>
                <w:sz w:val="22"/>
                <w:szCs w:val="22"/>
                <w:lang w:val="en-US" w:bidi="es-ES"/>
              </w:rPr>
              <w:t xml:space="preserve"> there are</w:t>
            </w:r>
            <w:r w:rsidRPr="00700FC5">
              <w:rPr>
                <w:rFonts w:cs="Arial"/>
                <w:sz w:val="22"/>
                <w:szCs w:val="22"/>
                <w:lang w:val="en-US" w:bidi="es-ES"/>
              </w:rPr>
              <w:t xml:space="preserve"> gaps in scientific information;</w:t>
            </w:r>
            <w:r w:rsidR="00695BB3" w:rsidRPr="00700FC5">
              <w:rPr>
                <w:rFonts w:cs="Arial"/>
                <w:sz w:val="22"/>
                <w:szCs w:val="22"/>
                <w:lang w:val="en-US" w:bidi="es-ES"/>
              </w:rPr>
              <w:t xml:space="preserve"> </w:t>
            </w:r>
          </w:p>
          <w:p w14:paraId="590371BD" w14:textId="77777777" w:rsidR="0046313E" w:rsidRPr="00700FC5" w:rsidRDefault="00695BB3"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studies of ecological risk analysis</w:t>
            </w:r>
            <w:r w:rsidR="0046313E" w:rsidRPr="00700FC5">
              <w:rPr>
                <w:rFonts w:cs="Arial"/>
                <w:sz w:val="22"/>
                <w:szCs w:val="22"/>
                <w:lang w:val="en-US" w:bidi="es-ES"/>
              </w:rPr>
              <w:t>,</w:t>
            </w:r>
            <w:r w:rsidRPr="00700FC5">
              <w:rPr>
                <w:rFonts w:cs="Arial"/>
                <w:sz w:val="22"/>
                <w:szCs w:val="22"/>
                <w:lang w:val="en-US" w:bidi="es-ES"/>
              </w:rPr>
              <w:t xml:space="preserve"> demographic models and stock assessments of varying degrees of complexity based on avail</w:t>
            </w:r>
            <w:r w:rsidR="00406ECB" w:rsidRPr="00700FC5">
              <w:rPr>
                <w:rFonts w:cs="Arial"/>
                <w:sz w:val="22"/>
                <w:szCs w:val="22"/>
                <w:lang w:val="en-US" w:bidi="es-ES"/>
              </w:rPr>
              <w:t>able information;</w:t>
            </w:r>
            <w:r w:rsidRPr="00700FC5">
              <w:rPr>
                <w:rFonts w:cs="Arial"/>
                <w:sz w:val="22"/>
                <w:szCs w:val="22"/>
                <w:lang w:val="en-US" w:bidi="es-ES"/>
              </w:rPr>
              <w:t xml:space="preserve"> </w:t>
            </w:r>
          </w:p>
          <w:p w14:paraId="742F542C" w14:textId="77777777" w:rsidR="00695BB3" w:rsidRPr="00700FC5" w:rsidRDefault="00695BB3" w:rsidP="0091555D">
            <w:pPr>
              <w:pStyle w:val="ListParagraph"/>
              <w:widowControl/>
              <w:numPr>
                <w:ilvl w:val="0"/>
                <w:numId w:val="9"/>
              </w:numPr>
              <w:autoSpaceDE/>
              <w:autoSpaceDN/>
              <w:adjustRightInd/>
              <w:ind w:left="471"/>
              <w:jc w:val="both"/>
              <w:rPr>
                <w:rFonts w:cs="Arial"/>
                <w:i/>
                <w:sz w:val="22"/>
                <w:szCs w:val="22"/>
                <w:lang w:val="en-US" w:bidi="es-ES"/>
              </w:rPr>
            </w:pPr>
            <w:r w:rsidRPr="00700FC5">
              <w:rPr>
                <w:rFonts w:cs="Arial"/>
                <w:sz w:val="22"/>
                <w:szCs w:val="22"/>
                <w:lang w:val="en-US" w:bidi="es-ES"/>
              </w:rPr>
              <w:t xml:space="preserve">There is a worldwide deficiency in determining population units in the Pacific Ocean, migration circuits and the connection between population units in the southern hemisphere (east - west) and migrations in the northern hemisphere - southern hemisphere. </w:t>
            </w:r>
          </w:p>
        </w:tc>
      </w:tr>
      <w:tr w:rsidR="00664624" w:rsidRPr="00700FC5" w14:paraId="024B53D0" w14:textId="77777777" w:rsidTr="000D183B">
        <w:trPr>
          <w:cantSplit/>
        </w:trPr>
        <w:tc>
          <w:tcPr>
            <w:tcW w:w="833" w:type="pct"/>
          </w:tcPr>
          <w:p w14:paraId="2CC7739A"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67" w:type="pct"/>
          </w:tcPr>
          <w:p w14:paraId="7AAAA306" w14:textId="77777777" w:rsidR="00695BB3" w:rsidRPr="00700FC5" w:rsidRDefault="00695BB3"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 xml:space="preserve">Bibliographic study (Literature review); </w:t>
            </w:r>
          </w:p>
          <w:p w14:paraId="7F3D1357" w14:textId="77777777" w:rsidR="00695BB3" w:rsidRPr="00700FC5" w:rsidRDefault="00406ECB"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I</w:t>
            </w:r>
            <w:r w:rsidR="00695BB3" w:rsidRPr="00700FC5">
              <w:rPr>
                <w:rFonts w:cs="Arial"/>
                <w:sz w:val="22"/>
                <w:szCs w:val="22"/>
                <w:lang w:val="en-US" w:bidi="es-ES"/>
              </w:rPr>
              <w:t xml:space="preserve">dentification of experts; </w:t>
            </w:r>
          </w:p>
          <w:p w14:paraId="651BDBAD" w14:textId="77777777" w:rsidR="00695BB3" w:rsidRPr="00700FC5" w:rsidRDefault="00406ECB"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I</w:t>
            </w:r>
            <w:r w:rsidR="00695BB3" w:rsidRPr="00700FC5">
              <w:rPr>
                <w:rFonts w:cs="Arial"/>
                <w:sz w:val="22"/>
                <w:szCs w:val="22"/>
                <w:lang w:val="en-US" w:bidi="es-ES"/>
              </w:rPr>
              <w:t xml:space="preserve">dentify non-exploited niches; basic studies; </w:t>
            </w:r>
          </w:p>
          <w:p w14:paraId="78C76B6A" w14:textId="77777777" w:rsidR="00695BB3" w:rsidRPr="00700FC5" w:rsidRDefault="00406ECB"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T</w:t>
            </w:r>
            <w:r w:rsidR="00695BB3" w:rsidRPr="00700FC5">
              <w:rPr>
                <w:rFonts w:cs="Arial"/>
                <w:sz w:val="22"/>
                <w:szCs w:val="22"/>
                <w:lang w:val="en-US" w:bidi="es-ES"/>
              </w:rPr>
              <w:t xml:space="preserve">raining and awareness-raising; </w:t>
            </w:r>
          </w:p>
          <w:p w14:paraId="1570AD1C" w14:textId="77777777" w:rsidR="00695BB3" w:rsidRPr="00700FC5" w:rsidRDefault="00406ECB"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C</w:t>
            </w:r>
            <w:r w:rsidR="00695BB3" w:rsidRPr="00700FC5">
              <w:rPr>
                <w:rFonts w:cs="Arial"/>
                <w:sz w:val="22"/>
                <w:szCs w:val="22"/>
                <w:lang w:val="en-US" w:bidi="es-ES"/>
              </w:rPr>
              <w:t xml:space="preserve">ampaign for species sampling; </w:t>
            </w:r>
          </w:p>
          <w:p w14:paraId="1EADB85B" w14:textId="77777777" w:rsidR="00695BB3" w:rsidRPr="00700FC5" w:rsidRDefault="00406ECB"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I</w:t>
            </w:r>
            <w:r w:rsidR="00695BB3" w:rsidRPr="00700FC5">
              <w:rPr>
                <w:rFonts w:cs="Arial"/>
                <w:sz w:val="22"/>
                <w:szCs w:val="22"/>
                <w:lang w:val="en-US" w:bidi="es-ES"/>
              </w:rPr>
              <w:t xml:space="preserve">ntegrated aquaculture; </w:t>
            </w:r>
          </w:p>
          <w:p w14:paraId="098642D8" w14:textId="77777777" w:rsidR="00695BB3" w:rsidRPr="00700FC5" w:rsidRDefault="00406ECB"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A</w:t>
            </w:r>
            <w:r w:rsidR="00695BB3" w:rsidRPr="00700FC5">
              <w:rPr>
                <w:rFonts w:cs="Arial"/>
                <w:sz w:val="22"/>
                <w:szCs w:val="22"/>
                <w:lang w:val="en-US" w:bidi="es-ES"/>
              </w:rPr>
              <w:t xml:space="preserve">nalysis and assessment of collected data; </w:t>
            </w:r>
          </w:p>
          <w:p w14:paraId="7EBF0C64" w14:textId="77777777" w:rsidR="00695BB3" w:rsidRPr="00700FC5" w:rsidRDefault="00406ECB" w:rsidP="0091555D">
            <w:pPr>
              <w:pStyle w:val="ListParagraph"/>
              <w:widowControl/>
              <w:numPr>
                <w:ilvl w:val="0"/>
                <w:numId w:val="9"/>
              </w:numPr>
              <w:autoSpaceDE/>
              <w:autoSpaceDN/>
              <w:adjustRightInd/>
              <w:ind w:left="471"/>
              <w:jc w:val="both"/>
              <w:rPr>
                <w:rFonts w:cs="Arial"/>
                <w:sz w:val="22"/>
                <w:szCs w:val="22"/>
                <w:lang w:val="en-US"/>
              </w:rPr>
            </w:pPr>
            <w:r w:rsidRPr="00700FC5">
              <w:rPr>
                <w:rFonts w:cs="Arial"/>
                <w:sz w:val="22"/>
                <w:szCs w:val="22"/>
                <w:lang w:val="en-US" w:bidi="es-ES"/>
              </w:rPr>
              <w:t>R</w:t>
            </w:r>
            <w:r w:rsidR="00695BB3" w:rsidRPr="00700FC5">
              <w:rPr>
                <w:rFonts w:cs="Arial"/>
                <w:sz w:val="22"/>
                <w:szCs w:val="22"/>
                <w:lang w:val="en-US" w:bidi="es-ES"/>
              </w:rPr>
              <w:t>eport-writing and publication/dissemination.</w:t>
            </w:r>
          </w:p>
        </w:tc>
      </w:tr>
      <w:tr w:rsidR="00664624" w:rsidRPr="00700FC5" w14:paraId="4753C5C7" w14:textId="77777777" w:rsidTr="000D183B">
        <w:trPr>
          <w:cantSplit/>
        </w:trPr>
        <w:tc>
          <w:tcPr>
            <w:tcW w:w="833" w:type="pct"/>
          </w:tcPr>
          <w:p w14:paraId="1EDB133A" w14:textId="77777777" w:rsidR="00695BB3" w:rsidRPr="00700FC5" w:rsidRDefault="00695BB3" w:rsidP="00B60982">
            <w:pPr>
              <w:pStyle w:val="ListParagraph"/>
              <w:ind w:left="0"/>
              <w:jc w:val="right"/>
              <w:rPr>
                <w:rFonts w:cs="Arial"/>
                <w:i/>
                <w:sz w:val="22"/>
                <w:szCs w:val="22"/>
                <w:lang w:val="en-US"/>
              </w:rPr>
            </w:pPr>
            <w:r w:rsidRPr="00700FC5">
              <w:rPr>
                <w:rFonts w:cs="Arial"/>
                <w:i/>
                <w:sz w:val="22"/>
                <w:szCs w:val="22"/>
                <w:lang w:val="en-US"/>
              </w:rPr>
              <w:t xml:space="preserve">Costa Rica </w:t>
            </w:r>
            <w:r w:rsidR="00A618AD" w:rsidRPr="00700FC5">
              <w:rPr>
                <w:rFonts w:cs="Arial"/>
                <w:i/>
                <w:sz w:val="22"/>
                <w:szCs w:val="22"/>
                <w:lang w:val="en-US"/>
              </w:rPr>
              <w:t>(Advisory Committee member)</w:t>
            </w:r>
            <w:r w:rsidRPr="00700FC5">
              <w:rPr>
                <w:rFonts w:cs="Arial"/>
                <w:i/>
                <w:sz w:val="22"/>
                <w:szCs w:val="22"/>
                <w:lang w:val="en-US"/>
              </w:rPr>
              <w:t>:</w:t>
            </w:r>
          </w:p>
        </w:tc>
        <w:tc>
          <w:tcPr>
            <w:tcW w:w="4167" w:type="pct"/>
          </w:tcPr>
          <w:p w14:paraId="557D688B" w14:textId="77777777" w:rsidR="00695BB3" w:rsidRPr="00700FC5" w:rsidRDefault="00406ECB" w:rsidP="0091555D">
            <w:pPr>
              <w:pStyle w:val="ListParagraph"/>
              <w:widowControl/>
              <w:numPr>
                <w:ilvl w:val="0"/>
                <w:numId w:val="9"/>
              </w:numPr>
              <w:autoSpaceDE/>
              <w:autoSpaceDN/>
              <w:adjustRightInd/>
              <w:ind w:left="471"/>
              <w:jc w:val="both"/>
              <w:rPr>
                <w:rFonts w:cs="Arial"/>
                <w:sz w:val="22"/>
                <w:szCs w:val="22"/>
                <w:lang w:val="en-US" w:bidi="es-ES"/>
              </w:rPr>
            </w:pPr>
            <w:r w:rsidRPr="00700FC5">
              <w:rPr>
                <w:rFonts w:cs="Arial"/>
                <w:sz w:val="22"/>
                <w:szCs w:val="22"/>
                <w:lang w:val="en-US" w:bidi="es-ES"/>
              </w:rPr>
              <w:t>T</w:t>
            </w:r>
            <w:r w:rsidR="00695BB3" w:rsidRPr="00700FC5">
              <w:rPr>
                <w:rFonts w:cs="Arial"/>
                <w:sz w:val="22"/>
                <w:szCs w:val="22"/>
                <w:lang w:val="en-US" w:bidi="es-ES"/>
              </w:rPr>
              <w:t>echnical judgment of qualified people who can perform population assessments</w:t>
            </w:r>
          </w:p>
          <w:p w14:paraId="4720907C" w14:textId="77777777" w:rsidR="00695BB3" w:rsidRPr="00700FC5" w:rsidRDefault="00695BB3" w:rsidP="0091555D">
            <w:pPr>
              <w:pStyle w:val="ListParagraph"/>
              <w:widowControl/>
              <w:numPr>
                <w:ilvl w:val="0"/>
                <w:numId w:val="9"/>
              </w:numPr>
              <w:autoSpaceDE/>
              <w:autoSpaceDN/>
              <w:adjustRightInd/>
              <w:ind w:left="471"/>
              <w:jc w:val="both"/>
              <w:rPr>
                <w:rFonts w:cs="Arial"/>
                <w:sz w:val="22"/>
                <w:szCs w:val="22"/>
                <w:lang w:val="en-US"/>
              </w:rPr>
            </w:pPr>
            <w:r w:rsidRPr="00700FC5">
              <w:rPr>
                <w:rFonts w:cs="Arial"/>
                <w:sz w:val="22"/>
                <w:szCs w:val="22"/>
                <w:lang w:val="en-US" w:bidi="es-ES"/>
              </w:rPr>
              <w:t xml:space="preserve">No data available </w:t>
            </w:r>
            <w:r w:rsidR="00406ECB" w:rsidRPr="00700FC5">
              <w:rPr>
                <w:rFonts w:cs="Arial"/>
                <w:sz w:val="22"/>
                <w:szCs w:val="22"/>
                <w:lang w:val="en-US" w:bidi="es-ES"/>
              </w:rPr>
              <w:t xml:space="preserve">that are necessary </w:t>
            </w:r>
            <w:r w:rsidRPr="00700FC5">
              <w:rPr>
                <w:rFonts w:cs="Arial"/>
                <w:sz w:val="22"/>
                <w:szCs w:val="22"/>
                <w:lang w:val="en-US" w:bidi="es-ES"/>
              </w:rPr>
              <w:t>to perform population assessments.</w:t>
            </w:r>
            <w:r w:rsidRPr="00700FC5">
              <w:rPr>
                <w:rFonts w:cs="Arial"/>
                <w:sz w:val="22"/>
                <w:szCs w:val="22"/>
                <w:lang w:val="en-US"/>
              </w:rPr>
              <w:t xml:space="preserve"> </w:t>
            </w:r>
          </w:p>
        </w:tc>
      </w:tr>
      <w:tr w:rsidR="00664624" w:rsidRPr="00700FC5" w14:paraId="7CC97AD3" w14:textId="77777777" w:rsidTr="000D183B">
        <w:trPr>
          <w:cantSplit/>
        </w:trPr>
        <w:tc>
          <w:tcPr>
            <w:tcW w:w="833" w:type="pct"/>
          </w:tcPr>
          <w:p w14:paraId="73D7503C"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67" w:type="pct"/>
          </w:tcPr>
          <w:p w14:paraId="262E120C" w14:textId="77777777" w:rsidR="00695BB3" w:rsidRPr="00700FC5" w:rsidRDefault="00695BB3" w:rsidP="00664624">
            <w:pPr>
              <w:ind w:left="93"/>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xml:space="preserve">: work on taxonomy issues; improve data on catches, fishing effort and landings; funding for research and fisheries stock management; coordination for data collection on stocks. </w:t>
            </w:r>
          </w:p>
          <w:p w14:paraId="507720C3" w14:textId="77777777" w:rsidR="00695BB3" w:rsidRPr="00700FC5" w:rsidRDefault="00695BB3" w:rsidP="00181EB3">
            <w:pPr>
              <w:rPr>
                <w:rFonts w:cs="Arial"/>
                <w:sz w:val="22"/>
                <w:szCs w:val="22"/>
                <w:lang w:val="en-US"/>
              </w:rPr>
            </w:pPr>
          </w:p>
          <w:p w14:paraId="0530C0D8" w14:textId="77777777" w:rsidR="00695BB3" w:rsidRPr="00700FC5" w:rsidRDefault="00695BB3" w:rsidP="00664624">
            <w:pPr>
              <w:ind w:left="93"/>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u w:val="single"/>
              </w:rPr>
              <w:t>:</w:t>
            </w:r>
            <w:r w:rsidRPr="00700FC5">
              <w:rPr>
                <w:rFonts w:cs="Arial"/>
                <w:sz w:val="22"/>
                <w:szCs w:val="22"/>
              </w:rPr>
              <w:t xml:space="preserve"> </w:t>
            </w:r>
          </w:p>
          <w:p w14:paraId="3A62D671" w14:textId="77777777" w:rsidR="00695BB3" w:rsidRPr="00700FC5" w:rsidRDefault="00F06779" w:rsidP="0091555D">
            <w:pPr>
              <w:pStyle w:val="ListParagraph"/>
              <w:widowControl/>
              <w:numPr>
                <w:ilvl w:val="0"/>
                <w:numId w:val="9"/>
              </w:numPr>
              <w:autoSpaceDE/>
              <w:autoSpaceDN/>
              <w:adjustRightInd/>
              <w:ind w:left="471"/>
              <w:jc w:val="both"/>
              <w:rPr>
                <w:rFonts w:cs="Arial"/>
                <w:sz w:val="22"/>
                <w:szCs w:val="22"/>
                <w:lang w:val="en-US"/>
              </w:rPr>
            </w:pPr>
            <w:r w:rsidRPr="00700FC5">
              <w:rPr>
                <w:rFonts w:cs="Arial"/>
                <w:sz w:val="22"/>
                <w:szCs w:val="22"/>
                <w:lang w:val="en-US"/>
              </w:rPr>
              <w:t>H</w:t>
            </w:r>
            <w:r w:rsidR="00695BB3" w:rsidRPr="00700FC5">
              <w:rPr>
                <w:rFonts w:cs="Arial"/>
                <w:sz w:val="22"/>
                <w:szCs w:val="22"/>
                <w:lang w:val="en-US"/>
              </w:rPr>
              <w:t xml:space="preserve">uman capacity, technical support and equipment. </w:t>
            </w:r>
          </w:p>
        </w:tc>
      </w:tr>
      <w:tr w:rsidR="00664624" w:rsidRPr="00700FC5" w14:paraId="541538D4" w14:textId="77777777" w:rsidTr="000D183B">
        <w:trPr>
          <w:cantSplit/>
        </w:trPr>
        <w:tc>
          <w:tcPr>
            <w:tcW w:w="833" w:type="pct"/>
          </w:tcPr>
          <w:p w14:paraId="5879DF52"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67" w:type="pct"/>
          </w:tcPr>
          <w:p w14:paraId="56793191" w14:textId="77777777" w:rsidR="00695BB3" w:rsidRPr="00700FC5" w:rsidRDefault="00F06779"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T</w:t>
            </w:r>
            <w:r w:rsidR="00695BB3" w:rsidRPr="00700FC5">
              <w:rPr>
                <w:rFonts w:cs="Arial"/>
                <w:sz w:val="22"/>
                <w:szCs w:val="22"/>
                <w:lang w:val="en-US"/>
              </w:rPr>
              <w:t xml:space="preserve">echnical and financial support for direct stock assessment and statistical analysis </w:t>
            </w:r>
          </w:p>
          <w:p w14:paraId="026F6D48" w14:textId="77777777" w:rsidR="00695BB3" w:rsidRPr="00700FC5" w:rsidRDefault="00F06779"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B</w:t>
            </w:r>
            <w:r w:rsidR="00695BB3" w:rsidRPr="00700FC5">
              <w:rPr>
                <w:rFonts w:cs="Arial"/>
                <w:sz w:val="22"/>
                <w:szCs w:val="22"/>
                <w:lang w:val="en-US"/>
              </w:rPr>
              <w:t xml:space="preserve">iological data for indirect assessments. </w:t>
            </w:r>
          </w:p>
          <w:p w14:paraId="07C02253" w14:textId="77777777" w:rsidR="00695BB3" w:rsidRPr="00700FC5" w:rsidRDefault="00F06779"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O</w:t>
            </w:r>
            <w:r w:rsidR="00695BB3" w:rsidRPr="00700FC5">
              <w:rPr>
                <w:rFonts w:cs="Arial"/>
                <w:sz w:val="22"/>
                <w:szCs w:val="22"/>
                <w:lang w:val="en-US"/>
              </w:rPr>
              <w:t>rganization of stock assessment workshops.</w:t>
            </w:r>
          </w:p>
          <w:p w14:paraId="70F18259" w14:textId="77777777" w:rsidR="00695BB3" w:rsidRPr="00700FC5" w:rsidRDefault="00F06779"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H</w:t>
            </w:r>
            <w:r w:rsidR="00695BB3" w:rsidRPr="00700FC5">
              <w:rPr>
                <w:rFonts w:cs="Arial"/>
                <w:sz w:val="22"/>
                <w:szCs w:val="22"/>
                <w:lang w:val="en-US"/>
              </w:rPr>
              <w:t>uman capacity</w:t>
            </w:r>
          </w:p>
          <w:p w14:paraId="7C228A01" w14:textId="77777777" w:rsidR="00695BB3" w:rsidRPr="00700FC5" w:rsidRDefault="00F06779" w:rsidP="0091555D">
            <w:pPr>
              <w:pStyle w:val="ListParagraph"/>
              <w:widowControl/>
              <w:numPr>
                <w:ilvl w:val="0"/>
                <w:numId w:val="9"/>
              </w:numPr>
              <w:autoSpaceDE/>
              <w:autoSpaceDN/>
              <w:adjustRightInd/>
              <w:ind w:left="444"/>
              <w:jc w:val="both"/>
              <w:rPr>
                <w:rFonts w:cs="Arial"/>
                <w:sz w:val="22"/>
                <w:szCs w:val="22"/>
              </w:rPr>
            </w:pPr>
            <w:r w:rsidRPr="00700FC5">
              <w:rPr>
                <w:rFonts w:cs="Arial"/>
                <w:sz w:val="22"/>
                <w:szCs w:val="22"/>
                <w:lang w:val="en-US"/>
              </w:rPr>
              <w:t>T</w:t>
            </w:r>
            <w:r w:rsidR="00695BB3" w:rsidRPr="00700FC5">
              <w:rPr>
                <w:rFonts w:cs="Arial"/>
                <w:sz w:val="22"/>
                <w:szCs w:val="22"/>
                <w:lang w:val="en-US"/>
              </w:rPr>
              <w:t>echnical</w:t>
            </w:r>
            <w:r w:rsidR="00695BB3" w:rsidRPr="00700FC5">
              <w:rPr>
                <w:rFonts w:cs="Arial"/>
                <w:sz w:val="22"/>
                <w:szCs w:val="22"/>
              </w:rPr>
              <w:t xml:space="preserve"> support and </w:t>
            </w:r>
            <w:proofErr w:type="spellStart"/>
            <w:r w:rsidR="00695BB3" w:rsidRPr="00700FC5">
              <w:rPr>
                <w:rFonts w:cs="Arial"/>
                <w:sz w:val="22"/>
                <w:szCs w:val="22"/>
              </w:rPr>
              <w:t>equipment</w:t>
            </w:r>
            <w:proofErr w:type="spellEnd"/>
            <w:r w:rsidR="00695BB3" w:rsidRPr="00700FC5">
              <w:rPr>
                <w:rFonts w:cs="Arial"/>
                <w:sz w:val="22"/>
                <w:szCs w:val="22"/>
              </w:rPr>
              <w:t>.</w:t>
            </w:r>
          </w:p>
        </w:tc>
      </w:tr>
      <w:tr w:rsidR="00700FC5" w:rsidRPr="00700FC5" w14:paraId="1CA69469" w14:textId="77777777" w:rsidTr="000D183B">
        <w:trPr>
          <w:cantSplit/>
        </w:trPr>
        <w:tc>
          <w:tcPr>
            <w:tcW w:w="833" w:type="pct"/>
          </w:tcPr>
          <w:p w14:paraId="4D320F95"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Jordan:</w:t>
            </w:r>
          </w:p>
        </w:tc>
        <w:tc>
          <w:tcPr>
            <w:tcW w:w="4167" w:type="pct"/>
          </w:tcPr>
          <w:p w14:paraId="148C968E" w14:textId="77777777" w:rsidR="00695BB3" w:rsidRPr="00700FC5" w:rsidRDefault="00695BB3"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Capacity building programs for reproduction period of fishes, migration, sex ratio and habitat status and requirements</w:t>
            </w:r>
          </w:p>
          <w:p w14:paraId="70788DBD" w14:textId="77777777" w:rsidR="00695BB3" w:rsidRPr="00700FC5" w:rsidRDefault="00F06779"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existing entities working on data collection on fisheries</w:t>
            </w:r>
          </w:p>
          <w:p w14:paraId="5BE288CA" w14:textId="77777777" w:rsidR="00695BB3" w:rsidRPr="00700FC5" w:rsidRDefault="00695BB3"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Financial support, technical capacities</w:t>
            </w:r>
            <w:r w:rsidR="0046313E" w:rsidRPr="00700FC5">
              <w:rPr>
                <w:rFonts w:cs="Arial"/>
                <w:sz w:val="22"/>
                <w:szCs w:val="22"/>
                <w:lang w:val="en-US"/>
              </w:rPr>
              <w:t xml:space="preserve"> and alternatives for fishermen</w:t>
            </w:r>
            <w:r w:rsidRPr="00700FC5">
              <w:rPr>
                <w:rFonts w:cs="Arial"/>
                <w:sz w:val="22"/>
                <w:szCs w:val="22"/>
                <w:lang w:val="en-US"/>
              </w:rPr>
              <w:t>.</w:t>
            </w:r>
          </w:p>
        </w:tc>
      </w:tr>
      <w:tr w:rsidR="00664624" w:rsidRPr="00700FC5" w14:paraId="56E1004F" w14:textId="77777777" w:rsidTr="000D183B">
        <w:trPr>
          <w:cantSplit/>
        </w:trPr>
        <w:tc>
          <w:tcPr>
            <w:tcW w:w="833" w:type="pct"/>
          </w:tcPr>
          <w:p w14:paraId="3D98509E"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67" w:type="pct"/>
          </w:tcPr>
          <w:p w14:paraId="17599A63" w14:textId="77777777" w:rsidR="00695BB3" w:rsidRPr="00700FC5" w:rsidRDefault="00406ECB"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T</w:t>
            </w:r>
            <w:r w:rsidR="00695BB3" w:rsidRPr="00700FC5">
              <w:rPr>
                <w:rFonts w:cs="Arial"/>
                <w:sz w:val="22"/>
                <w:szCs w:val="22"/>
                <w:lang w:val="en-US"/>
              </w:rPr>
              <w:t>echnical and financial support for conducting direct stock assessments and statistical analysis</w:t>
            </w:r>
            <w:r w:rsidRPr="00700FC5">
              <w:rPr>
                <w:rFonts w:cs="Arial"/>
                <w:sz w:val="22"/>
                <w:szCs w:val="22"/>
                <w:lang w:val="en-US"/>
              </w:rPr>
              <w:t>;</w:t>
            </w:r>
          </w:p>
          <w:p w14:paraId="63848B66" w14:textId="77777777" w:rsidR="00695BB3" w:rsidRPr="00700FC5" w:rsidRDefault="00406ECB"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B</w:t>
            </w:r>
            <w:r w:rsidR="00695BB3" w:rsidRPr="00700FC5">
              <w:rPr>
                <w:rFonts w:cs="Arial"/>
                <w:sz w:val="22"/>
                <w:szCs w:val="22"/>
                <w:lang w:val="en-US"/>
              </w:rPr>
              <w:t>iological data for indirect assessments</w:t>
            </w:r>
            <w:r w:rsidRPr="00700FC5">
              <w:rPr>
                <w:rFonts w:cs="Arial"/>
                <w:sz w:val="22"/>
                <w:szCs w:val="22"/>
                <w:lang w:val="en-US"/>
              </w:rPr>
              <w:t>;</w:t>
            </w:r>
          </w:p>
          <w:p w14:paraId="6EE4B42C" w14:textId="77777777" w:rsidR="00695BB3" w:rsidRPr="00700FC5" w:rsidRDefault="00406ECB"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O</w:t>
            </w:r>
            <w:r w:rsidR="00695BB3" w:rsidRPr="00700FC5">
              <w:rPr>
                <w:rFonts w:cs="Arial"/>
                <w:sz w:val="22"/>
                <w:szCs w:val="22"/>
                <w:lang w:val="en-US"/>
              </w:rPr>
              <w:t>rganization of stock assessment workshops at</w:t>
            </w:r>
            <w:r w:rsidR="0046313E" w:rsidRPr="00700FC5">
              <w:rPr>
                <w:rFonts w:cs="Arial"/>
                <w:sz w:val="22"/>
                <w:szCs w:val="22"/>
                <w:lang w:val="en-US"/>
              </w:rPr>
              <w:t xml:space="preserve"> a</w:t>
            </w:r>
            <w:r w:rsidR="00695BB3" w:rsidRPr="00700FC5">
              <w:rPr>
                <w:rFonts w:cs="Arial"/>
                <w:sz w:val="22"/>
                <w:szCs w:val="22"/>
                <w:lang w:val="en-US"/>
              </w:rPr>
              <w:t xml:space="preserve"> national or sub-regional level.</w:t>
            </w:r>
          </w:p>
        </w:tc>
      </w:tr>
      <w:tr w:rsidR="00664624" w:rsidRPr="00700FC5" w14:paraId="24A067AA" w14:textId="77777777" w:rsidTr="000D183B">
        <w:trPr>
          <w:cantSplit/>
        </w:trPr>
        <w:tc>
          <w:tcPr>
            <w:tcW w:w="833" w:type="pct"/>
          </w:tcPr>
          <w:p w14:paraId="10D5A826"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67" w:type="pct"/>
          </w:tcPr>
          <w:p w14:paraId="6FA07E49" w14:textId="77777777" w:rsidR="00695BB3" w:rsidRPr="00700FC5" w:rsidRDefault="00695BB3"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Research Boats</w:t>
            </w:r>
            <w:r w:rsidR="00406ECB" w:rsidRPr="00700FC5">
              <w:rPr>
                <w:rFonts w:cs="Arial"/>
                <w:sz w:val="22"/>
                <w:szCs w:val="22"/>
                <w:lang w:val="en-US"/>
              </w:rPr>
              <w:t>;</w:t>
            </w:r>
          </w:p>
          <w:p w14:paraId="7B19B778" w14:textId="77777777" w:rsidR="00695BB3" w:rsidRPr="00700FC5" w:rsidRDefault="00406ECB" w:rsidP="0091555D">
            <w:pPr>
              <w:pStyle w:val="ListParagraph"/>
              <w:widowControl/>
              <w:numPr>
                <w:ilvl w:val="0"/>
                <w:numId w:val="9"/>
              </w:numPr>
              <w:autoSpaceDE/>
              <w:autoSpaceDN/>
              <w:adjustRightInd/>
              <w:ind w:left="444"/>
              <w:jc w:val="both"/>
              <w:rPr>
                <w:rFonts w:cs="Arial"/>
                <w:sz w:val="22"/>
                <w:szCs w:val="22"/>
              </w:rPr>
            </w:pPr>
            <w:r w:rsidRPr="00700FC5">
              <w:rPr>
                <w:rFonts w:cs="Arial"/>
                <w:sz w:val="22"/>
                <w:szCs w:val="22"/>
                <w:lang w:val="en-US"/>
              </w:rPr>
              <w:t>T</w:t>
            </w:r>
            <w:proofErr w:type="spellStart"/>
            <w:r w:rsidR="00695BB3" w:rsidRPr="00700FC5">
              <w:rPr>
                <w:rFonts w:cs="Arial"/>
                <w:sz w:val="22"/>
                <w:szCs w:val="22"/>
              </w:rPr>
              <w:t>echnical</w:t>
            </w:r>
            <w:proofErr w:type="spellEnd"/>
            <w:r w:rsidR="00695BB3" w:rsidRPr="00700FC5">
              <w:rPr>
                <w:rFonts w:cs="Arial"/>
                <w:sz w:val="22"/>
                <w:szCs w:val="22"/>
              </w:rPr>
              <w:t xml:space="preserve"> and </w:t>
            </w:r>
            <w:proofErr w:type="spellStart"/>
            <w:r w:rsidR="00695BB3" w:rsidRPr="00700FC5">
              <w:rPr>
                <w:rFonts w:cs="Arial"/>
                <w:sz w:val="22"/>
                <w:szCs w:val="22"/>
              </w:rPr>
              <w:t>financial</w:t>
            </w:r>
            <w:proofErr w:type="spellEnd"/>
            <w:r w:rsidR="00695BB3" w:rsidRPr="00700FC5">
              <w:rPr>
                <w:rFonts w:cs="Arial"/>
                <w:sz w:val="22"/>
                <w:szCs w:val="22"/>
              </w:rPr>
              <w:t xml:space="preserve"> support</w:t>
            </w:r>
            <w:r w:rsidRPr="00700FC5">
              <w:rPr>
                <w:rFonts w:cs="Arial"/>
                <w:sz w:val="22"/>
                <w:szCs w:val="22"/>
              </w:rPr>
              <w:t>.</w:t>
            </w:r>
          </w:p>
        </w:tc>
      </w:tr>
      <w:tr w:rsidR="00664624" w:rsidRPr="00700FC5" w14:paraId="38520E84" w14:textId="77777777" w:rsidTr="000D183B">
        <w:trPr>
          <w:cantSplit/>
        </w:trPr>
        <w:tc>
          <w:tcPr>
            <w:tcW w:w="833" w:type="pct"/>
          </w:tcPr>
          <w:p w14:paraId="38B59BFB" w14:textId="77777777" w:rsidR="00695BB3" w:rsidRPr="00700FC5" w:rsidRDefault="00695BB3" w:rsidP="00B60982">
            <w:pPr>
              <w:pStyle w:val="ListParagraph"/>
              <w:ind w:left="0"/>
              <w:jc w:val="right"/>
              <w:rPr>
                <w:rFonts w:cs="Arial"/>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67" w:type="pct"/>
          </w:tcPr>
          <w:p w14:paraId="2A2DC101" w14:textId="77777777" w:rsidR="00695BB3" w:rsidRPr="00700FC5" w:rsidRDefault="00695BB3"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There is no data about stock assessments of shark species in Syrian coast.</w:t>
            </w:r>
          </w:p>
        </w:tc>
      </w:tr>
      <w:tr w:rsidR="00700FC5" w:rsidRPr="00700FC5" w14:paraId="32792DD4" w14:textId="77777777" w:rsidTr="000D183B">
        <w:trPr>
          <w:cantSplit/>
        </w:trPr>
        <w:tc>
          <w:tcPr>
            <w:tcW w:w="833" w:type="pct"/>
          </w:tcPr>
          <w:p w14:paraId="3F03BEE9"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67" w:type="pct"/>
          </w:tcPr>
          <w:p w14:paraId="0DBFCC23" w14:textId="77777777" w:rsidR="00695BB3" w:rsidRPr="00700FC5" w:rsidRDefault="0046313E"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A</w:t>
            </w:r>
            <w:r w:rsidR="00695BB3" w:rsidRPr="00700FC5">
              <w:rPr>
                <w:rFonts w:cs="Arial"/>
                <w:sz w:val="22"/>
                <w:szCs w:val="22"/>
                <w:lang w:val="en-US"/>
              </w:rPr>
              <w:t>ssessments of regional stocks done directly (scientific surveys with oceanographic research vessels) and indirectly (mainly from “COPACE” (CECAF) working groups),</w:t>
            </w:r>
          </w:p>
          <w:p w14:paraId="120705E0" w14:textId="77777777" w:rsidR="00695BB3" w:rsidRPr="00700FC5" w:rsidRDefault="00695BB3"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No assessments are done by the national structures (University, Research Institute, etc.)</w:t>
            </w:r>
          </w:p>
        </w:tc>
      </w:tr>
    </w:tbl>
    <w:p w14:paraId="6DDFF47B" w14:textId="77777777" w:rsidR="00695BB3" w:rsidRPr="00700FC5" w:rsidRDefault="00695BB3" w:rsidP="00406ECB">
      <w:pPr>
        <w:pStyle w:val="ListParagraph"/>
        <w:widowControl/>
        <w:autoSpaceDE/>
        <w:autoSpaceDN/>
        <w:adjustRightInd/>
        <w:jc w:val="both"/>
        <w:rPr>
          <w:rFonts w:cs="Arial"/>
          <w:sz w:val="22"/>
          <w:szCs w:val="22"/>
          <w:lang w:eastAsia="de-DE"/>
        </w:rPr>
      </w:pPr>
    </w:p>
    <w:p w14:paraId="43B3040D" w14:textId="77777777" w:rsidR="000D183B" w:rsidRDefault="000D183B" w:rsidP="00406ECB">
      <w:pPr>
        <w:pStyle w:val="ListParagraph"/>
        <w:widowControl/>
        <w:autoSpaceDE/>
        <w:autoSpaceDN/>
        <w:adjustRightInd/>
        <w:jc w:val="both"/>
        <w:rPr>
          <w:rFonts w:cs="Arial"/>
          <w:sz w:val="22"/>
          <w:szCs w:val="22"/>
          <w:lang w:eastAsia="de-DE"/>
        </w:rPr>
      </w:pPr>
      <w:r>
        <w:rPr>
          <w:rFonts w:cs="Arial"/>
          <w:sz w:val="22"/>
          <w:szCs w:val="22"/>
          <w:lang w:eastAsia="de-DE"/>
        </w:rPr>
        <w:br w:type="page"/>
      </w:r>
    </w:p>
    <w:p w14:paraId="45AF39D1" w14:textId="77777777" w:rsidR="00695BB3" w:rsidRPr="004F3FBA" w:rsidRDefault="00695BB3" w:rsidP="0091555D">
      <w:pPr>
        <w:pStyle w:val="ListParagraph"/>
        <w:keepNext/>
        <w:widowControl/>
        <w:numPr>
          <w:ilvl w:val="1"/>
          <w:numId w:val="12"/>
        </w:numPr>
        <w:autoSpaceDE/>
        <w:autoSpaceDN/>
        <w:adjustRightInd/>
        <w:spacing w:before="120" w:after="160"/>
        <w:ind w:left="720"/>
        <w:jc w:val="both"/>
        <w:rPr>
          <w:rFonts w:cs="Arial"/>
          <w:sz w:val="22"/>
          <w:szCs w:val="22"/>
        </w:rPr>
      </w:pPr>
      <w:r w:rsidRPr="004F3FBA">
        <w:rPr>
          <w:rFonts w:cs="Arial"/>
          <w:sz w:val="22"/>
          <w:szCs w:val="22"/>
        </w:rPr>
        <w:t>Species identification</w:t>
      </w:r>
    </w:p>
    <w:p w14:paraId="6E49F19F" w14:textId="77777777" w:rsidR="00406ECB" w:rsidRPr="00700FC5" w:rsidRDefault="00406ECB" w:rsidP="00695BB3">
      <w:pPr>
        <w:pStyle w:val="ListParagraph"/>
        <w:keepNext/>
        <w:ind w:left="1170"/>
        <w:rPr>
          <w:rFonts w:cs="Arial"/>
          <w:b/>
          <w:sz w:val="22"/>
          <w:szCs w:val="22"/>
        </w:rPr>
      </w:pPr>
    </w:p>
    <w:tbl>
      <w:tblPr>
        <w:tblStyle w:val="TableGrid"/>
        <w:tblW w:w="5000" w:type="pct"/>
        <w:tblLook w:val="04A0" w:firstRow="1" w:lastRow="0" w:firstColumn="1" w:lastColumn="0" w:noHBand="0" w:noVBand="1"/>
      </w:tblPr>
      <w:tblGrid>
        <w:gridCol w:w="2324"/>
        <w:gridCol w:w="11624"/>
      </w:tblGrid>
      <w:tr w:rsidR="00664624" w:rsidRPr="00700FC5" w14:paraId="0CD91CED" w14:textId="77777777" w:rsidTr="000D183B">
        <w:trPr>
          <w:cantSplit/>
        </w:trPr>
        <w:tc>
          <w:tcPr>
            <w:tcW w:w="833" w:type="pct"/>
          </w:tcPr>
          <w:p w14:paraId="25C753C7"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Chile:</w:t>
            </w:r>
          </w:p>
        </w:tc>
        <w:tc>
          <w:tcPr>
            <w:tcW w:w="4167" w:type="pct"/>
          </w:tcPr>
          <w:p w14:paraId="6AE5CC3C" w14:textId="77777777" w:rsidR="00695BB3" w:rsidRPr="00700FC5" w:rsidRDefault="00406ECB" w:rsidP="0091555D">
            <w:pPr>
              <w:pStyle w:val="ListParagraph"/>
              <w:widowControl/>
              <w:numPr>
                <w:ilvl w:val="0"/>
                <w:numId w:val="9"/>
              </w:numPr>
              <w:autoSpaceDE/>
              <w:autoSpaceDN/>
              <w:adjustRightInd/>
              <w:ind w:left="444"/>
              <w:jc w:val="both"/>
              <w:rPr>
                <w:rFonts w:cs="Arial"/>
                <w:i/>
                <w:sz w:val="22"/>
                <w:szCs w:val="22"/>
                <w:lang w:bidi="es-ES"/>
              </w:rPr>
            </w:pPr>
            <w:r w:rsidRPr="00700FC5">
              <w:rPr>
                <w:rFonts w:cs="Arial"/>
                <w:sz w:val="22"/>
                <w:szCs w:val="22"/>
                <w:lang w:val="en-US"/>
              </w:rPr>
              <w:t>I</w:t>
            </w:r>
            <w:r w:rsidR="00695BB3" w:rsidRPr="00700FC5">
              <w:rPr>
                <w:rFonts w:cs="Arial"/>
                <w:sz w:val="22"/>
                <w:szCs w:val="22"/>
                <w:lang w:val="en-US"/>
              </w:rPr>
              <w:t>t is important to have genetic identification kits for sharks in the country. To be applied by scientific observers at landing sites and in Customs systems. To encourage</w:t>
            </w:r>
            <w:r w:rsidR="00695BB3" w:rsidRPr="00700FC5">
              <w:rPr>
                <w:rFonts w:cs="Arial"/>
                <w:i/>
                <w:sz w:val="22"/>
                <w:szCs w:val="22"/>
                <w:lang w:bidi="es-ES"/>
              </w:rPr>
              <w:t xml:space="preserve"> </w:t>
            </w:r>
            <w:proofErr w:type="spellStart"/>
            <w:r w:rsidR="00695BB3" w:rsidRPr="00700FC5">
              <w:rPr>
                <w:rFonts w:cs="Arial"/>
                <w:i/>
                <w:sz w:val="22"/>
                <w:szCs w:val="22"/>
                <w:lang w:bidi="es-ES"/>
              </w:rPr>
              <w:t>the</w:t>
            </w:r>
            <w:proofErr w:type="spellEnd"/>
            <w:r w:rsidR="00695BB3" w:rsidRPr="00700FC5">
              <w:rPr>
                <w:rFonts w:cs="Arial"/>
                <w:i/>
                <w:sz w:val="22"/>
                <w:szCs w:val="22"/>
                <w:lang w:bidi="es-ES"/>
              </w:rPr>
              <w:t xml:space="preserve"> </w:t>
            </w:r>
            <w:proofErr w:type="spellStart"/>
            <w:r w:rsidR="00695BB3" w:rsidRPr="00700FC5">
              <w:rPr>
                <w:rFonts w:cs="Arial"/>
                <w:i/>
                <w:sz w:val="22"/>
                <w:szCs w:val="22"/>
                <w:lang w:bidi="es-ES"/>
              </w:rPr>
              <w:t>control</w:t>
            </w:r>
            <w:proofErr w:type="spellEnd"/>
            <w:r w:rsidR="00695BB3" w:rsidRPr="00700FC5">
              <w:rPr>
                <w:rFonts w:cs="Arial"/>
                <w:i/>
                <w:sz w:val="22"/>
                <w:szCs w:val="22"/>
                <w:lang w:bidi="es-ES"/>
              </w:rPr>
              <w:t xml:space="preserve"> </w:t>
            </w:r>
            <w:proofErr w:type="spellStart"/>
            <w:r w:rsidR="00695BB3" w:rsidRPr="00700FC5">
              <w:rPr>
                <w:rFonts w:cs="Arial"/>
                <w:i/>
                <w:sz w:val="22"/>
                <w:szCs w:val="22"/>
                <w:lang w:bidi="es-ES"/>
              </w:rPr>
              <w:t>of</w:t>
            </w:r>
            <w:proofErr w:type="spellEnd"/>
            <w:r w:rsidR="00695BB3" w:rsidRPr="00700FC5">
              <w:rPr>
                <w:rFonts w:cs="Arial"/>
                <w:i/>
                <w:sz w:val="22"/>
                <w:szCs w:val="22"/>
                <w:lang w:bidi="es-ES"/>
              </w:rPr>
              <w:t xml:space="preserve"> </w:t>
            </w:r>
            <w:proofErr w:type="spellStart"/>
            <w:r w:rsidR="00695BB3" w:rsidRPr="00700FC5">
              <w:rPr>
                <w:rFonts w:cs="Arial"/>
                <w:i/>
                <w:sz w:val="22"/>
                <w:szCs w:val="22"/>
                <w:lang w:bidi="es-ES"/>
              </w:rPr>
              <w:t>these</w:t>
            </w:r>
            <w:proofErr w:type="spellEnd"/>
            <w:r w:rsidR="00695BB3" w:rsidRPr="00700FC5">
              <w:rPr>
                <w:rFonts w:cs="Arial"/>
                <w:i/>
                <w:sz w:val="22"/>
                <w:szCs w:val="22"/>
                <w:lang w:bidi="es-ES"/>
              </w:rPr>
              <w:t xml:space="preserve"> </w:t>
            </w:r>
            <w:proofErr w:type="spellStart"/>
            <w:r w:rsidR="00695BB3" w:rsidRPr="00700FC5">
              <w:rPr>
                <w:rFonts w:cs="Arial"/>
                <w:i/>
                <w:sz w:val="22"/>
                <w:szCs w:val="22"/>
                <w:lang w:bidi="es-ES"/>
              </w:rPr>
              <w:t>species</w:t>
            </w:r>
            <w:proofErr w:type="spellEnd"/>
            <w:r w:rsidR="00695BB3" w:rsidRPr="00700FC5">
              <w:rPr>
                <w:rFonts w:cs="Arial"/>
                <w:i/>
                <w:sz w:val="22"/>
                <w:szCs w:val="22"/>
                <w:lang w:bidi="es-ES"/>
              </w:rPr>
              <w:t xml:space="preserve">. </w:t>
            </w:r>
          </w:p>
        </w:tc>
      </w:tr>
      <w:tr w:rsidR="00664624" w:rsidRPr="00700FC5" w14:paraId="746ECE43" w14:textId="77777777" w:rsidTr="000D183B">
        <w:trPr>
          <w:cantSplit/>
        </w:trPr>
        <w:tc>
          <w:tcPr>
            <w:tcW w:w="833" w:type="pct"/>
          </w:tcPr>
          <w:p w14:paraId="00375EC8"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67" w:type="pct"/>
          </w:tcPr>
          <w:p w14:paraId="673BD859" w14:textId="77777777" w:rsidR="00695BB3" w:rsidRPr="00700FC5" w:rsidRDefault="00695BB3"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 xml:space="preserve">Identification of niches and biotopes; </w:t>
            </w:r>
          </w:p>
          <w:p w14:paraId="7DE7C94A" w14:textId="77777777" w:rsidR="00695BB3" w:rsidRPr="00700FC5" w:rsidRDefault="00406ECB"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B</w:t>
            </w:r>
            <w:r w:rsidR="00695BB3" w:rsidRPr="00700FC5">
              <w:rPr>
                <w:rFonts w:cs="Arial"/>
                <w:sz w:val="22"/>
                <w:szCs w:val="22"/>
                <w:lang w:val="en-US"/>
              </w:rPr>
              <w:t xml:space="preserve">asic studies; </w:t>
            </w:r>
          </w:p>
          <w:p w14:paraId="402206E1" w14:textId="77777777" w:rsidR="00695BB3" w:rsidRPr="00700FC5" w:rsidRDefault="00406ECB" w:rsidP="0091555D">
            <w:pPr>
              <w:pStyle w:val="ListParagraph"/>
              <w:widowControl/>
              <w:numPr>
                <w:ilvl w:val="0"/>
                <w:numId w:val="9"/>
              </w:numPr>
              <w:autoSpaceDE/>
              <w:autoSpaceDN/>
              <w:adjustRightInd/>
              <w:ind w:left="444"/>
              <w:jc w:val="both"/>
              <w:rPr>
                <w:rFonts w:cs="Arial"/>
                <w:sz w:val="22"/>
                <w:szCs w:val="22"/>
              </w:rPr>
            </w:pPr>
            <w:r w:rsidRPr="00700FC5">
              <w:rPr>
                <w:rFonts w:cs="Arial"/>
                <w:sz w:val="22"/>
                <w:szCs w:val="22"/>
                <w:lang w:val="en-US"/>
              </w:rPr>
              <w:t>T</w:t>
            </w:r>
            <w:r w:rsidR="00695BB3" w:rsidRPr="00700FC5">
              <w:rPr>
                <w:rFonts w:cs="Arial"/>
                <w:sz w:val="22"/>
                <w:szCs w:val="22"/>
                <w:lang w:val="en-US"/>
              </w:rPr>
              <w:t>raining</w:t>
            </w:r>
            <w:r w:rsidR="00081522">
              <w:rPr>
                <w:rFonts w:cs="Arial"/>
                <w:sz w:val="22"/>
                <w:szCs w:val="22"/>
              </w:rPr>
              <w:t xml:space="preserve"> and </w:t>
            </w:r>
            <w:proofErr w:type="spellStart"/>
            <w:r w:rsidR="00081522">
              <w:rPr>
                <w:rFonts w:cs="Arial"/>
                <w:sz w:val="22"/>
                <w:szCs w:val="22"/>
              </w:rPr>
              <w:t>awareness</w:t>
            </w:r>
            <w:proofErr w:type="spellEnd"/>
            <w:r w:rsidR="00081522">
              <w:rPr>
                <w:rFonts w:cs="Arial"/>
                <w:sz w:val="22"/>
                <w:szCs w:val="22"/>
              </w:rPr>
              <w:t xml:space="preserve"> </w:t>
            </w:r>
            <w:proofErr w:type="spellStart"/>
            <w:r w:rsidR="00695BB3" w:rsidRPr="00700FC5">
              <w:rPr>
                <w:rFonts w:cs="Arial"/>
                <w:sz w:val="22"/>
                <w:szCs w:val="22"/>
              </w:rPr>
              <w:t>raising</w:t>
            </w:r>
            <w:proofErr w:type="spellEnd"/>
            <w:r w:rsidR="00695BB3" w:rsidRPr="00700FC5">
              <w:rPr>
                <w:rFonts w:cs="Arial"/>
                <w:sz w:val="22"/>
                <w:szCs w:val="22"/>
              </w:rPr>
              <w:t>.</w:t>
            </w:r>
          </w:p>
        </w:tc>
      </w:tr>
      <w:tr w:rsidR="00664624" w:rsidRPr="00700FC5" w14:paraId="4757AA95" w14:textId="77777777" w:rsidTr="000D183B">
        <w:trPr>
          <w:cantSplit/>
        </w:trPr>
        <w:tc>
          <w:tcPr>
            <w:tcW w:w="833" w:type="pct"/>
          </w:tcPr>
          <w:p w14:paraId="59EBC917"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67" w:type="pct"/>
          </w:tcPr>
          <w:p w14:paraId="458E4ECC" w14:textId="77777777" w:rsidR="00695BB3" w:rsidRPr="00700FC5" w:rsidRDefault="00695BB3" w:rsidP="00664624">
            <w:pPr>
              <w:keepNext/>
              <w:ind w:left="66"/>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counting by basket; counts of landed baskets; species counts; species characterization (juveniles/mature); measuring and weighting of species.</w:t>
            </w:r>
          </w:p>
          <w:p w14:paraId="7F71C0F9" w14:textId="77777777" w:rsidR="00695BB3" w:rsidRPr="00700FC5" w:rsidRDefault="00695BB3" w:rsidP="00664624">
            <w:pPr>
              <w:keepNext/>
              <w:ind w:left="66"/>
              <w:rPr>
                <w:rFonts w:cs="Arial"/>
                <w:sz w:val="22"/>
                <w:szCs w:val="22"/>
                <w:lang w:val="en-US"/>
              </w:rPr>
            </w:pPr>
          </w:p>
          <w:p w14:paraId="4A04FAA1" w14:textId="77777777" w:rsidR="00695BB3" w:rsidRPr="00700FC5" w:rsidRDefault="00695BB3" w:rsidP="00664624">
            <w:pPr>
              <w:keepNext/>
              <w:ind w:left="66"/>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u w:val="single"/>
              </w:rPr>
              <w:t>:</w:t>
            </w:r>
            <w:r w:rsidRPr="00700FC5">
              <w:rPr>
                <w:rFonts w:cs="Arial"/>
                <w:sz w:val="22"/>
                <w:szCs w:val="22"/>
              </w:rPr>
              <w:t xml:space="preserve"> </w:t>
            </w:r>
          </w:p>
          <w:p w14:paraId="3C0FDB2A" w14:textId="77777777" w:rsidR="00695BB3" w:rsidRPr="00700FC5" w:rsidRDefault="00406ECB"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G</w:t>
            </w:r>
            <w:r w:rsidR="00695BB3" w:rsidRPr="00700FC5">
              <w:rPr>
                <w:rFonts w:cs="Arial"/>
                <w:sz w:val="22"/>
                <w:szCs w:val="22"/>
                <w:lang w:val="en-US"/>
              </w:rPr>
              <w:t>loves, boots, waders (waterproof overalls), weight scales, fish measuring scales, species identification sheets.</w:t>
            </w:r>
          </w:p>
        </w:tc>
      </w:tr>
      <w:tr w:rsidR="00664624" w:rsidRPr="00700FC5" w14:paraId="39567E56" w14:textId="77777777" w:rsidTr="000D183B">
        <w:trPr>
          <w:cantSplit/>
        </w:trPr>
        <w:tc>
          <w:tcPr>
            <w:tcW w:w="833" w:type="pct"/>
          </w:tcPr>
          <w:p w14:paraId="0937E52F"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67" w:type="pct"/>
          </w:tcPr>
          <w:p w14:paraId="405FE164"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u w:val="single"/>
                <w:lang w:val="en-US"/>
              </w:rPr>
            </w:pPr>
            <w:r w:rsidRPr="00700FC5">
              <w:rPr>
                <w:rFonts w:cs="Arial"/>
                <w:sz w:val="22"/>
                <w:szCs w:val="22"/>
                <w:lang w:val="en-US"/>
              </w:rPr>
              <w:t>identification guides for all species exist but need to be improved.</w:t>
            </w:r>
          </w:p>
        </w:tc>
      </w:tr>
      <w:tr w:rsidR="00700FC5" w:rsidRPr="00700FC5" w14:paraId="156EE13A" w14:textId="77777777" w:rsidTr="000D183B">
        <w:trPr>
          <w:cantSplit/>
        </w:trPr>
        <w:tc>
          <w:tcPr>
            <w:tcW w:w="833" w:type="pct"/>
          </w:tcPr>
          <w:p w14:paraId="46398E3F"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Jordan:</w:t>
            </w:r>
          </w:p>
        </w:tc>
        <w:tc>
          <w:tcPr>
            <w:tcW w:w="4167" w:type="pct"/>
          </w:tcPr>
          <w:p w14:paraId="2912DB08"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Capacity building programs on taxo</w:t>
            </w:r>
            <w:r w:rsidR="00F06779" w:rsidRPr="00700FC5">
              <w:rPr>
                <w:rFonts w:cs="Arial"/>
                <w:sz w:val="22"/>
                <w:szCs w:val="22"/>
                <w:lang w:val="en-US"/>
              </w:rPr>
              <w:t>nomy and species identification;</w:t>
            </w:r>
            <w:r w:rsidRPr="00700FC5">
              <w:rPr>
                <w:rFonts w:cs="Arial"/>
                <w:sz w:val="22"/>
                <w:szCs w:val="22"/>
                <w:lang w:val="en-US"/>
              </w:rPr>
              <w:t xml:space="preserve"> </w:t>
            </w:r>
          </w:p>
          <w:p w14:paraId="53699B12"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 xml:space="preserve">define all species which exists in the Gulf of Aqaba of Jordan  </w:t>
            </w:r>
          </w:p>
        </w:tc>
      </w:tr>
      <w:tr w:rsidR="00664624" w:rsidRPr="00700FC5" w14:paraId="3AEEBC50" w14:textId="77777777" w:rsidTr="000D183B">
        <w:trPr>
          <w:cantSplit/>
        </w:trPr>
        <w:tc>
          <w:tcPr>
            <w:tcW w:w="833" w:type="pct"/>
          </w:tcPr>
          <w:p w14:paraId="59C31FD2"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67" w:type="pct"/>
          </w:tcPr>
          <w:p w14:paraId="2DA8AC82"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Update species knowledge to have identification guides for all the species present. Guides exist but need to be improved, updated and disseminated.</w:t>
            </w:r>
          </w:p>
        </w:tc>
      </w:tr>
      <w:tr w:rsidR="00664624" w:rsidRPr="00700FC5" w14:paraId="1B9CD0C5" w14:textId="77777777" w:rsidTr="000D183B">
        <w:trPr>
          <w:cantSplit/>
        </w:trPr>
        <w:tc>
          <w:tcPr>
            <w:tcW w:w="833" w:type="pct"/>
          </w:tcPr>
          <w:p w14:paraId="73BB0EAB"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67" w:type="pct"/>
          </w:tcPr>
          <w:p w14:paraId="6A2EAC81"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Training on shark and ray identification, and tools.</w:t>
            </w:r>
          </w:p>
        </w:tc>
      </w:tr>
      <w:tr w:rsidR="00664624" w:rsidRPr="00700FC5" w14:paraId="7364581E" w14:textId="77777777" w:rsidTr="000D183B">
        <w:trPr>
          <w:cantSplit/>
        </w:trPr>
        <w:tc>
          <w:tcPr>
            <w:tcW w:w="833" w:type="pct"/>
          </w:tcPr>
          <w:p w14:paraId="6A01CB5D" w14:textId="77777777" w:rsidR="00695BB3" w:rsidRPr="00700FC5" w:rsidRDefault="00695BB3" w:rsidP="00B60982">
            <w:pPr>
              <w:pStyle w:val="ListParagraph"/>
              <w:ind w:left="0"/>
              <w:jc w:val="right"/>
              <w:rPr>
                <w:rFonts w:cs="Arial"/>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67" w:type="pct"/>
          </w:tcPr>
          <w:p w14:paraId="61E398A8" w14:textId="77777777" w:rsidR="00695BB3" w:rsidRPr="00700FC5" w:rsidRDefault="00F06779"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C</w:t>
            </w:r>
            <w:r w:rsidR="00695BB3" w:rsidRPr="00700FC5">
              <w:rPr>
                <w:rFonts w:cs="Arial"/>
                <w:sz w:val="22"/>
                <w:szCs w:val="22"/>
                <w:lang w:val="en-US"/>
              </w:rPr>
              <w:t xml:space="preserve">ontinue monitoring species that are recorded for the first time in the Syrian coast, especially </w:t>
            </w:r>
            <w:proofErr w:type="gramStart"/>
            <w:r w:rsidR="00695BB3" w:rsidRPr="00700FC5">
              <w:rPr>
                <w:rFonts w:cs="Arial"/>
                <w:sz w:val="22"/>
                <w:szCs w:val="22"/>
                <w:lang w:val="en-US"/>
              </w:rPr>
              <w:t>deep water</w:t>
            </w:r>
            <w:proofErr w:type="gramEnd"/>
            <w:r w:rsidR="00695BB3" w:rsidRPr="00700FC5">
              <w:rPr>
                <w:rFonts w:cs="Arial"/>
                <w:sz w:val="22"/>
                <w:szCs w:val="22"/>
                <w:lang w:val="en-US"/>
              </w:rPr>
              <w:t xml:space="preserve"> species.</w:t>
            </w:r>
          </w:p>
        </w:tc>
      </w:tr>
      <w:tr w:rsidR="00700FC5" w:rsidRPr="00700FC5" w14:paraId="05DC28E0" w14:textId="77777777" w:rsidTr="000D183B">
        <w:trPr>
          <w:cantSplit/>
        </w:trPr>
        <w:tc>
          <w:tcPr>
            <w:tcW w:w="833" w:type="pct"/>
          </w:tcPr>
          <w:p w14:paraId="6B957719"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67" w:type="pct"/>
          </w:tcPr>
          <w:p w14:paraId="6006F231"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The fisheries structures benefit from the identification keys of species developed at the regional level (FAO factsheet on the identification of marine fishes in the Gulf of</w:t>
            </w:r>
            <w:r w:rsidR="00F06779" w:rsidRPr="00700FC5">
              <w:rPr>
                <w:rFonts w:cs="Arial"/>
                <w:sz w:val="22"/>
                <w:szCs w:val="22"/>
                <w:lang w:val="en-US"/>
              </w:rPr>
              <w:t xml:space="preserve"> Guinea, Schneider, 1992; etc.);</w:t>
            </w:r>
            <w:r w:rsidRPr="00700FC5">
              <w:rPr>
                <w:rFonts w:cs="Arial"/>
                <w:sz w:val="22"/>
                <w:szCs w:val="22"/>
                <w:lang w:val="en-US"/>
              </w:rPr>
              <w:t xml:space="preserve"> </w:t>
            </w:r>
          </w:p>
          <w:p w14:paraId="0586223D"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At national level, there is no competence.</w:t>
            </w:r>
          </w:p>
        </w:tc>
      </w:tr>
    </w:tbl>
    <w:p w14:paraId="6A18BB04" w14:textId="77777777" w:rsidR="00695BB3" w:rsidRPr="00700FC5" w:rsidRDefault="00695BB3" w:rsidP="00695BB3">
      <w:pPr>
        <w:pStyle w:val="ListParagraph"/>
        <w:keepNext/>
        <w:ind w:left="1170"/>
        <w:rPr>
          <w:rFonts w:cs="Arial"/>
          <w:b/>
          <w:sz w:val="22"/>
          <w:szCs w:val="22"/>
        </w:rPr>
      </w:pPr>
    </w:p>
    <w:p w14:paraId="51CB77A5" w14:textId="77777777" w:rsidR="00700FC5" w:rsidRPr="00700FC5" w:rsidRDefault="00700FC5" w:rsidP="00695BB3">
      <w:pPr>
        <w:pStyle w:val="ListParagraph"/>
        <w:keepNext/>
        <w:ind w:left="1170"/>
        <w:rPr>
          <w:rFonts w:cs="Arial"/>
          <w:b/>
          <w:sz w:val="22"/>
          <w:szCs w:val="22"/>
        </w:rPr>
      </w:pPr>
    </w:p>
    <w:p w14:paraId="05B9E410" w14:textId="77777777" w:rsidR="00695BB3" w:rsidRPr="004F3FBA" w:rsidRDefault="00695BB3" w:rsidP="0091555D">
      <w:pPr>
        <w:pStyle w:val="ListParagraph"/>
        <w:keepNext/>
        <w:widowControl/>
        <w:numPr>
          <w:ilvl w:val="1"/>
          <w:numId w:val="12"/>
        </w:numPr>
        <w:autoSpaceDE/>
        <w:autoSpaceDN/>
        <w:adjustRightInd/>
        <w:spacing w:before="120" w:after="160"/>
        <w:ind w:left="720"/>
        <w:jc w:val="both"/>
        <w:rPr>
          <w:rFonts w:cs="Arial"/>
          <w:sz w:val="22"/>
          <w:szCs w:val="22"/>
        </w:rPr>
      </w:pPr>
      <w:r w:rsidRPr="004F3FBA">
        <w:rPr>
          <w:rFonts w:cs="Arial"/>
          <w:sz w:val="22"/>
          <w:szCs w:val="22"/>
        </w:rPr>
        <w:t>Safe handling and release procedures</w:t>
      </w:r>
    </w:p>
    <w:p w14:paraId="476EFB99" w14:textId="77777777" w:rsidR="00700FC5" w:rsidRPr="00700FC5" w:rsidRDefault="00700FC5" w:rsidP="00695BB3">
      <w:pPr>
        <w:pStyle w:val="ListParagraph"/>
        <w:keepNext/>
        <w:ind w:left="1170"/>
        <w:rPr>
          <w:rFonts w:cs="Arial"/>
          <w:b/>
          <w:sz w:val="22"/>
          <w:szCs w:val="22"/>
        </w:rPr>
      </w:pPr>
    </w:p>
    <w:tbl>
      <w:tblPr>
        <w:tblStyle w:val="TableGrid"/>
        <w:tblW w:w="5000" w:type="pct"/>
        <w:tblLook w:val="04A0" w:firstRow="1" w:lastRow="0" w:firstColumn="1" w:lastColumn="0" w:noHBand="0" w:noVBand="1"/>
      </w:tblPr>
      <w:tblGrid>
        <w:gridCol w:w="2324"/>
        <w:gridCol w:w="11624"/>
      </w:tblGrid>
      <w:tr w:rsidR="00664624" w:rsidRPr="00700FC5" w14:paraId="439D7D97" w14:textId="77777777" w:rsidTr="000D183B">
        <w:tc>
          <w:tcPr>
            <w:tcW w:w="833" w:type="pct"/>
          </w:tcPr>
          <w:p w14:paraId="07B708DB"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Chile:</w:t>
            </w:r>
          </w:p>
        </w:tc>
        <w:tc>
          <w:tcPr>
            <w:tcW w:w="4167" w:type="pct"/>
          </w:tcPr>
          <w:p w14:paraId="13DB7F18" w14:textId="77777777" w:rsidR="00695BB3" w:rsidRPr="00700FC5" w:rsidRDefault="00F06779" w:rsidP="0091555D">
            <w:pPr>
              <w:pStyle w:val="ListParagraph"/>
              <w:widowControl/>
              <w:numPr>
                <w:ilvl w:val="0"/>
                <w:numId w:val="9"/>
              </w:numPr>
              <w:autoSpaceDE/>
              <w:autoSpaceDN/>
              <w:adjustRightInd/>
              <w:ind w:left="426"/>
              <w:jc w:val="both"/>
              <w:rPr>
                <w:rFonts w:cs="Arial"/>
                <w:sz w:val="22"/>
                <w:szCs w:val="22"/>
                <w:lang w:val="en-US"/>
              </w:rPr>
            </w:pPr>
            <w:r w:rsidRPr="00700FC5">
              <w:rPr>
                <w:rFonts w:cs="Arial"/>
                <w:sz w:val="22"/>
                <w:szCs w:val="22"/>
                <w:lang w:val="en-US"/>
              </w:rPr>
              <w:t>I</w:t>
            </w:r>
            <w:r w:rsidR="00695BB3" w:rsidRPr="00700FC5">
              <w:rPr>
                <w:rFonts w:cs="Arial"/>
                <w:sz w:val="22"/>
                <w:szCs w:val="22"/>
                <w:lang w:val="en-US"/>
              </w:rPr>
              <w:t xml:space="preserve">n the longline fleet, a release treatment of juvenile sharks is </w:t>
            </w:r>
            <w:r w:rsidRPr="00700FC5">
              <w:rPr>
                <w:rFonts w:cs="Arial"/>
                <w:sz w:val="22"/>
                <w:szCs w:val="22"/>
                <w:lang w:val="en-US"/>
              </w:rPr>
              <w:t>carried out, in which the line</w:t>
            </w:r>
            <w:r w:rsidR="00695BB3" w:rsidRPr="00700FC5">
              <w:rPr>
                <w:rFonts w:cs="Arial"/>
                <w:sz w:val="22"/>
                <w:szCs w:val="22"/>
                <w:lang w:val="en-US"/>
              </w:rPr>
              <w:t xml:space="preserve"> is cut off to release live specimens, the release rates are of the order of 5%.  Most of the dead fish </w:t>
            </w:r>
            <w:r w:rsidRPr="00700FC5">
              <w:rPr>
                <w:rFonts w:cs="Arial"/>
                <w:sz w:val="22"/>
                <w:szCs w:val="22"/>
                <w:lang w:val="en-US"/>
              </w:rPr>
              <w:t>are caught in the fishing fleet;</w:t>
            </w:r>
            <w:r w:rsidR="00695BB3" w:rsidRPr="00700FC5">
              <w:rPr>
                <w:rFonts w:cs="Arial"/>
                <w:sz w:val="22"/>
                <w:szCs w:val="22"/>
                <w:lang w:val="en-US"/>
              </w:rPr>
              <w:t xml:space="preserve"> </w:t>
            </w:r>
          </w:p>
          <w:p w14:paraId="66A784C6" w14:textId="77777777" w:rsidR="00695BB3" w:rsidRPr="00700FC5" w:rsidRDefault="00695BB3" w:rsidP="0091555D">
            <w:pPr>
              <w:pStyle w:val="ListParagraph"/>
              <w:widowControl/>
              <w:numPr>
                <w:ilvl w:val="0"/>
                <w:numId w:val="9"/>
              </w:numPr>
              <w:autoSpaceDE/>
              <w:autoSpaceDN/>
              <w:adjustRightInd/>
              <w:ind w:left="426"/>
              <w:jc w:val="both"/>
              <w:rPr>
                <w:rFonts w:cs="Arial"/>
                <w:sz w:val="22"/>
                <w:szCs w:val="22"/>
                <w:lang w:val="en-US" w:bidi="es-ES"/>
              </w:rPr>
            </w:pPr>
            <w:r w:rsidRPr="00700FC5">
              <w:rPr>
                <w:rFonts w:cs="Arial"/>
                <w:sz w:val="22"/>
                <w:szCs w:val="22"/>
                <w:lang w:val="en-US"/>
              </w:rPr>
              <w:t>Improve</w:t>
            </w:r>
            <w:r w:rsidRPr="00700FC5">
              <w:rPr>
                <w:rFonts w:cs="Arial"/>
                <w:sz w:val="22"/>
                <w:szCs w:val="22"/>
                <w:lang w:val="en-US" w:bidi="es-ES"/>
              </w:rPr>
              <w:t xml:space="preserve"> capacities in handling and release techniques </w:t>
            </w:r>
          </w:p>
        </w:tc>
      </w:tr>
      <w:tr w:rsidR="00664624" w:rsidRPr="00700FC5" w14:paraId="70F57EC9" w14:textId="77777777" w:rsidTr="000D183B">
        <w:tc>
          <w:tcPr>
            <w:tcW w:w="833" w:type="pct"/>
          </w:tcPr>
          <w:p w14:paraId="0BE7E5A5"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67" w:type="pct"/>
          </w:tcPr>
          <w:p w14:paraId="5A61B1F9" w14:textId="77777777" w:rsidR="00695BB3" w:rsidRPr="00700FC5" w:rsidRDefault="00F06779" w:rsidP="0091555D">
            <w:pPr>
              <w:pStyle w:val="ListParagraph"/>
              <w:widowControl/>
              <w:numPr>
                <w:ilvl w:val="0"/>
                <w:numId w:val="9"/>
              </w:numPr>
              <w:autoSpaceDE/>
              <w:autoSpaceDN/>
              <w:adjustRightInd/>
              <w:ind w:left="426"/>
              <w:jc w:val="both"/>
              <w:rPr>
                <w:rFonts w:cs="Arial"/>
                <w:sz w:val="22"/>
                <w:szCs w:val="22"/>
              </w:rPr>
            </w:pPr>
            <w:r w:rsidRPr="00700FC5">
              <w:rPr>
                <w:rFonts w:cs="Arial"/>
                <w:sz w:val="22"/>
                <w:szCs w:val="22"/>
              </w:rPr>
              <w:t xml:space="preserve">Training </w:t>
            </w:r>
            <w:proofErr w:type="spellStart"/>
            <w:r w:rsidRPr="00700FC5">
              <w:rPr>
                <w:rFonts w:cs="Arial"/>
                <w:sz w:val="22"/>
                <w:szCs w:val="22"/>
              </w:rPr>
              <w:t>of</w:t>
            </w:r>
            <w:proofErr w:type="spellEnd"/>
            <w:r w:rsidRPr="00700FC5">
              <w:rPr>
                <w:rFonts w:cs="Arial"/>
                <w:sz w:val="22"/>
                <w:szCs w:val="22"/>
              </w:rPr>
              <w:t xml:space="preserve"> </w:t>
            </w:r>
            <w:proofErr w:type="spellStart"/>
            <w:r w:rsidRPr="00700FC5">
              <w:rPr>
                <w:rFonts w:cs="Arial"/>
                <w:sz w:val="22"/>
                <w:szCs w:val="22"/>
              </w:rPr>
              <w:t>technicians</w:t>
            </w:r>
            <w:proofErr w:type="spellEnd"/>
          </w:p>
        </w:tc>
      </w:tr>
      <w:tr w:rsidR="00664624" w:rsidRPr="00700FC5" w14:paraId="50950CB9" w14:textId="77777777" w:rsidTr="000D183B">
        <w:tc>
          <w:tcPr>
            <w:tcW w:w="833" w:type="pct"/>
          </w:tcPr>
          <w:p w14:paraId="150DE35A"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67" w:type="pct"/>
          </w:tcPr>
          <w:p w14:paraId="50D7B0C3" w14:textId="77777777" w:rsidR="00695BB3" w:rsidRPr="00700FC5" w:rsidRDefault="00695BB3" w:rsidP="00C41F7A">
            <w:pPr>
              <w:pStyle w:val="ListParagraph"/>
              <w:ind w:left="75"/>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ensuring safety of crew, releasing of juveniles back to sea.</w:t>
            </w:r>
          </w:p>
          <w:p w14:paraId="7DA50419" w14:textId="77777777" w:rsidR="00695BB3" w:rsidRPr="00700FC5" w:rsidRDefault="00695BB3" w:rsidP="00C41F7A">
            <w:pPr>
              <w:pStyle w:val="ListParagraph"/>
              <w:ind w:left="75"/>
              <w:rPr>
                <w:rFonts w:cs="Arial"/>
                <w:sz w:val="22"/>
                <w:szCs w:val="22"/>
                <w:lang w:val="en-US"/>
              </w:rPr>
            </w:pPr>
          </w:p>
          <w:p w14:paraId="3E9B3C6D" w14:textId="77777777" w:rsidR="00247479" w:rsidRPr="00700FC5" w:rsidRDefault="00695BB3" w:rsidP="00C41F7A">
            <w:pPr>
              <w:pStyle w:val="ListParagraph"/>
              <w:ind w:left="75"/>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rPr>
              <w:t xml:space="preserve">: </w:t>
            </w:r>
          </w:p>
          <w:p w14:paraId="6469F97D" w14:textId="77777777" w:rsidR="00695BB3" w:rsidRPr="00700FC5" w:rsidRDefault="00F06779" w:rsidP="0091555D">
            <w:pPr>
              <w:pStyle w:val="ListParagraph"/>
              <w:widowControl/>
              <w:numPr>
                <w:ilvl w:val="0"/>
                <w:numId w:val="9"/>
              </w:numPr>
              <w:autoSpaceDE/>
              <w:autoSpaceDN/>
              <w:adjustRightInd/>
              <w:ind w:left="426"/>
              <w:jc w:val="both"/>
              <w:rPr>
                <w:rFonts w:cs="Arial"/>
                <w:sz w:val="22"/>
                <w:szCs w:val="22"/>
              </w:rPr>
            </w:pPr>
            <w:proofErr w:type="spellStart"/>
            <w:r w:rsidRPr="00700FC5">
              <w:rPr>
                <w:rFonts w:cs="Arial"/>
                <w:sz w:val="22"/>
                <w:szCs w:val="22"/>
              </w:rPr>
              <w:t>G</w:t>
            </w:r>
            <w:r w:rsidR="00695BB3" w:rsidRPr="00700FC5">
              <w:rPr>
                <w:rFonts w:cs="Arial"/>
                <w:sz w:val="22"/>
                <w:szCs w:val="22"/>
              </w:rPr>
              <w:t>loves</w:t>
            </w:r>
            <w:proofErr w:type="spellEnd"/>
            <w:r w:rsidR="00695BB3" w:rsidRPr="00700FC5">
              <w:rPr>
                <w:rFonts w:cs="Arial"/>
                <w:sz w:val="22"/>
                <w:szCs w:val="22"/>
              </w:rPr>
              <w:t xml:space="preserve">, </w:t>
            </w:r>
            <w:proofErr w:type="spellStart"/>
            <w:r w:rsidR="00695BB3" w:rsidRPr="00700FC5">
              <w:rPr>
                <w:rFonts w:cs="Arial"/>
                <w:sz w:val="22"/>
                <w:szCs w:val="22"/>
              </w:rPr>
              <w:t>boots</w:t>
            </w:r>
            <w:proofErr w:type="spellEnd"/>
            <w:r w:rsidR="00695BB3" w:rsidRPr="00700FC5">
              <w:rPr>
                <w:rFonts w:cs="Arial"/>
                <w:sz w:val="22"/>
                <w:szCs w:val="22"/>
              </w:rPr>
              <w:t xml:space="preserve">, </w:t>
            </w:r>
            <w:proofErr w:type="spellStart"/>
            <w:r w:rsidR="00695BB3" w:rsidRPr="00700FC5">
              <w:rPr>
                <w:rFonts w:cs="Arial"/>
                <w:sz w:val="22"/>
                <w:szCs w:val="22"/>
              </w:rPr>
              <w:t>waders</w:t>
            </w:r>
            <w:proofErr w:type="spellEnd"/>
            <w:r w:rsidR="00695BB3" w:rsidRPr="00700FC5">
              <w:rPr>
                <w:rFonts w:cs="Arial"/>
                <w:sz w:val="22"/>
                <w:szCs w:val="22"/>
              </w:rPr>
              <w:t>.</w:t>
            </w:r>
          </w:p>
        </w:tc>
      </w:tr>
      <w:tr w:rsidR="00664624" w:rsidRPr="00700FC5" w14:paraId="38AEC58B" w14:textId="77777777" w:rsidTr="000D183B">
        <w:tc>
          <w:tcPr>
            <w:tcW w:w="833" w:type="pct"/>
          </w:tcPr>
          <w:p w14:paraId="0115E6A9"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67" w:type="pct"/>
          </w:tcPr>
          <w:p w14:paraId="403E7F84" w14:textId="77777777" w:rsidR="00695BB3" w:rsidRPr="00700FC5" w:rsidRDefault="0046313E" w:rsidP="0091555D">
            <w:pPr>
              <w:pStyle w:val="ListParagraph"/>
              <w:widowControl/>
              <w:numPr>
                <w:ilvl w:val="0"/>
                <w:numId w:val="9"/>
              </w:numPr>
              <w:autoSpaceDE/>
              <w:autoSpaceDN/>
              <w:adjustRightInd/>
              <w:ind w:left="435"/>
              <w:jc w:val="both"/>
              <w:rPr>
                <w:rFonts w:cs="Arial"/>
                <w:sz w:val="22"/>
                <w:szCs w:val="22"/>
                <w:u w:val="single"/>
                <w:lang w:val="en-US"/>
              </w:rPr>
            </w:pPr>
            <w:r w:rsidRPr="00700FC5">
              <w:rPr>
                <w:rFonts w:cs="Arial"/>
                <w:sz w:val="22"/>
                <w:szCs w:val="22"/>
                <w:lang w:val="en-US"/>
              </w:rPr>
              <w:t>T</w:t>
            </w:r>
            <w:r w:rsidR="00695BB3" w:rsidRPr="00700FC5">
              <w:rPr>
                <w:rFonts w:cs="Arial"/>
                <w:sz w:val="22"/>
                <w:szCs w:val="22"/>
                <w:lang w:val="en-US"/>
              </w:rPr>
              <w:t>raining on handling and release techniques.</w:t>
            </w:r>
          </w:p>
        </w:tc>
      </w:tr>
      <w:tr w:rsidR="00700FC5" w:rsidRPr="00700FC5" w14:paraId="79F4FE37" w14:textId="77777777" w:rsidTr="000D183B">
        <w:tc>
          <w:tcPr>
            <w:tcW w:w="833" w:type="pct"/>
          </w:tcPr>
          <w:p w14:paraId="23DD3B97"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Jordan:</w:t>
            </w:r>
          </w:p>
        </w:tc>
        <w:tc>
          <w:tcPr>
            <w:tcW w:w="4167" w:type="pct"/>
          </w:tcPr>
          <w:p w14:paraId="7943DE61" w14:textId="77777777" w:rsidR="00695BB3" w:rsidRPr="00700FC5" w:rsidRDefault="00695BB3" w:rsidP="0091555D">
            <w:pPr>
              <w:pStyle w:val="ListParagraph"/>
              <w:widowControl/>
              <w:numPr>
                <w:ilvl w:val="0"/>
                <w:numId w:val="9"/>
              </w:numPr>
              <w:autoSpaceDE/>
              <w:autoSpaceDN/>
              <w:adjustRightInd/>
              <w:ind w:left="435"/>
              <w:jc w:val="both"/>
              <w:rPr>
                <w:rFonts w:cs="Arial"/>
                <w:sz w:val="22"/>
                <w:szCs w:val="22"/>
                <w:lang w:val="en-US"/>
              </w:rPr>
            </w:pPr>
            <w:r w:rsidRPr="00700FC5">
              <w:rPr>
                <w:rFonts w:cs="Arial"/>
                <w:sz w:val="22"/>
                <w:szCs w:val="22"/>
                <w:lang w:val="en-US"/>
              </w:rPr>
              <w:t>Train local communities on best practices in fishing, and develop tool for reporting on illegal fishi</w:t>
            </w:r>
            <w:r w:rsidR="00F06779" w:rsidRPr="00700FC5">
              <w:rPr>
                <w:rFonts w:cs="Arial"/>
                <w:sz w:val="22"/>
                <w:szCs w:val="22"/>
                <w:lang w:val="en-US"/>
              </w:rPr>
              <w:t>ng;</w:t>
            </w:r>
            <w:r w:rsidRPr="00700FC5">
              <w:rPr>
                <w:rFonts w:cs="Arial"/>
                <w:sz w:val="22"/>
                <w:szCs w:val="22"/>
                <w:lang w:val="en-US"/>
              </w:rPr>
              <w:t xml:space="preserve"> </w:t>
            </w:r>
          </w:p>
          <w:p w14:paraId="3BB716DD" w14:textId="77777777" w:rsidR="00695BB3" w:rsidRPr="00700FC5" w:rsidRDefault="00695BB3" w:rsidP="0091555D">
            <w:pPr>
              <w:pStyle w:val="ListParagraph"/>
              <w:widowControl/>
              <w:numPr>
                <w:ilvl w:val="0"/>
                <w:numId w:val="9"/>
              </w:numPr>
              <w:autoSpaceDE/>
              <w:autoSpaceDN/>
              <w:adjustRightInd/>
              <w:ind w:left="435"/>
              <w:jc w:val="both"/>
              <w:rPr>
                <w:rFonts w:cs="Arial"/>
                <w:sz w:val="22"/>
                <w:szCs w:val="22"/>
                <w:lang w:val="en-US"/>
              </w:rPr>
            </w:pPr>
            <w:r w:rsidRPr="00700FC5">
              <w:rPr>
                <w:rFonts w:cs="Arial"/>
                <w:sz w:val="22"/>
                <w:szCs w:val="22"/>
                <w:lang w:val="en-US"/>
              </w:rPr>
              <w:t>Identify endangered species, and create a regional Red List of fishes of the Red Sea</w:t>
            </w:r>
            <w:r w:rsidR="00F06779" w:rsidRPr="00700FC5">
              <w:rPr>
                <w:rFonts w:cs="Arial"/>
                <w:sz w:val="22"/>
                <w:szCs w:val="22"/>
                <w:lang w:val="en-US"/>
              </w:rPr>
              <w:t>.</w:t>
            </w:r>
          </w:p>
        </w:tc>
      </w:tr>
      <w:tr w:rsidR="00664624" w:rsidRPr="00700FC5" w14:paraId="58D69FDD" w14:textId="77777777" w:rsidTr="000D183B">
        <w:tc>
          <w:tcPr>
            <w:tcW w:w="833" w:type="pct"/>
          </w:tcPr>
          <w:p w14:paraId="46C96D54"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67" w:type="pct"/>
          </w:tcPr>
          <w:p w14:paraId="38741857" w14:textId="77777777" w:rsidR="00695BB3" w:rsidRPr="00700FC5" w:rsidRDefault="00F06779" w:rsidP="0091555D">
            <w:pPr>
              <w:pStyle w:val="ListParagraph"/>
              <w:widowControl/>
              <w:numPr>
                <w:ilvl w:val="0"/>
                <w:numId w:val="9"/>
              </w:numPr>
              <w:autoSpaceDE/>
              <w:autoSpaceDN/>
              <w:adjustRightInd/>
              <w:ind w:left="435"/>
              <w:jc w:val="both"/>
              <w:rPr>
                <w:rFonts w:cs="Arial"/>
                <w:sz w:val="22"/>
                <w:szCs w:val="22"/>
                <w:lang w:val="en-US"/>
              </w:rPr>
            </w:pPr>
            <w:r w:rsidRPr="00700FC5">
              <w:rPr>
                <w:rFonts w:cs="Arial"/>
                <w:sz w:val="22"/>
                <w:szCs w:val="22"/>
                <w:lang w:val="en-US"/>
              </w:rPr>
              <w:t>T</w:t>
            </w:r>
            <w:r w:rsidR="00695BB3" w:rsidRPr="00700FC5">
              <w:rPr>
                <w:rFonts w:cs="Arial"/>
                <w:sz w:val="22"/>
                <w:szCs w:val="22"/>
                <w:lang w:val="en-US"/>
              </w:rPr>
              <w:t>raining on techniques for handling and releasing.</w:t>
            </w:r>
          </w:p>
        </w:tc>
      </w:tr>
      <w:tr w:rsidR="00664624" w:rsidRPr="00700FC5" w14:paraId="755BD0C9" w14:textId="77777777" w:rsidTr="000D183B">
        <w:tc>
          <w:tcPr>
            <w:tcW w:w="833" w:type="pct"/>
          </w:tcPr>
          <w:p w14:paraId="3CBFCE75"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67" w:type="pct"/>
          </w:tcPr>
          <w:p w14:paraId="25602AEF" w14:textId="77777777" w:rsidR="00695BB3" w:rsidRPr="00700FC5" w:rsidRDefault="00695BB3" w:rsidP="0091555D">
            <w:pPr>
              <w:pStyle w:val="ListParagraph"/>
              <w:widowControl/>
              <w:numPr>
                <w:ilvl w:val="0"/>
                <w:numId w:val="9"/>
              </w:numPr>
              <w:autoSpaceDE/>
              <w:autoSpaceDN/>
              <w:adjustRightInd/>
              <w:ind w:left="435"/>
              <w:jc w:val="both"/>
              <w:rPr>
                <w:rFonts w:cs="Arial"/>
                <w:sz w:val="22"/>
                <w:szCs w:val="22"/>
                <w:lang w:val="en-US"/>
              </w:rPr>
            </w:pPr>
            <w:r w:rsidRPr="00700FC5">
              <w:rPr>
                <w:rFonts w:cs="Arial"/>
                <w:sz w:val="22"/>
                <w:szCs w:val="22"/>
                <w:lang w:val="en-US"/>
              </w:rPr>
              <w:t>Safe handling and release procedure workshop.</w:t>
            </w:r>
          </w:p>
        </w:tc>
      </w:tr>
      <w:tr w:rsidR="00700FC5" w:rsidRPr="00700FC5" w14:paraId="5CD40D56" w14:textId="77777777" w:rsidTr="000D183B">
        <w:tc>
          <w:tcPr>
            <w:tcW w:w="833" w:type="pct"/>
          </w:tcPr>
          <w:p w14:paraId="5E65B78A"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67" w:type="pct"/>
          </w:tcPr>
          <w:p w14:paraId="7F3F012C" w14:textId="77777777" w:rsidR="00695BB3" w:rsidRPr="00700FC5" w:rsidRDefault="00695BB3" w:rsidP="0091555D">
            <w:pPr>
              <w:pStyle w:val="ListParagraph"/>
              <w:widowControl/>
              <w:numPr>
                <w:ilvl w:val="0"/>
                <w:numId w:val="9"/>
              </w:numPr>
              <w:autoSpaceDE/>
              <w:autoSpaceDN/>
              <w:adjustRightInd/>
              <w:ind w:left="435"/>
              <w:jc w:val="both"/>
              <w:rPr>
                <w:rFonts w:cs="Arial"/>
                <w:sz w:val="22"/>
                <w:szCs w:val="22"/>
                <w:lang w:val="en-US"/>
              </w:rPr>
            </w:pPr>
            <w:r w:rsidRPr="00700FC5">
              <w:rPr>
                <w:rFonts w:cs="Arial"/>
                <w:sz w:val="22"/>
                <w:szCs w:val="22"/>
                <w:lang w:val="en-US"/>
              </w:rPr>
              <w:t xml:space="preserve">Recapture work was carried out in the 1970s on the Togolese continental shelf. Since then, no Togolese have repeated these studies; </w:t>
            </w:r>
          </w:p>
          <w:p w14:paraId="2F1CDF3C" w14:textId="77777777" w:rsidR="00695BB3" w:rsidRPr="00700FC5" w:rsidRDefault="00F06779" w:rsidP="0091555D">
            <w:pPr>
              <w:pStyle w:val="ListParagraph"/>
              <w:widowControl/>
              <w:numPr>
                <w:ilvl w:val="0"/>
                <w:numId w:val="9"/>
              </w:numPr>
              <w:autoSpaceDE/>
              <w:autoSpaceDN/>
              <w:adjustRightInd/>
              <w:ind w:left="435"/>
              <w:jc w:val="both"/>
              <w:rPr>
                <w:rFonts w:cs="Arial"/>
                <w:sz w:val="22"/>
                <w:szCs w:val="22"/>
                <w:lang w:val="en-US"/>
              </w:rPr>
            </w:pPr>
            <w:r w:rsidRPr="00700FC5">
              <w:rPr>
                <w:rFonts w:cs="Arial"/>
                <w:sz w:val="22"/>
                <w:szCs w:val="22"/>
                <w:lang w:val="en-US"/>
              </w:rPr>
              <w:t>L</w:t>
            </w:r>
            <w:r w:rsidR="00695BB3" w:rsidRPr="00700FC5">
              <w:rPr>
                <w:rFonts w:cs="Arial"/>
                <w:sz w:val="22"/>
                <w:szCs w:val="22"/>
                <w:lang w:val="en-US"/>
              </w:rPr>
              <w:t>ack of skills an</w:t>
            </w:r>
            <w:r w:rsidRPr="00700FC5">
              <w:rPr>
                <w:rFonts w:cs="Arial"/>
                <w:sz w:val="22"/>
                <w:szCs w:val="22"/>
                <w:lang w:val="en-US"/>
              </w:rPr>
              <w:t>d other cities mentioned above;</w:t>
            </w:r>
          </w:p>
          <w:p w14:paraId="01ACCA28" w14:textId="77777777" w:rsidR="00695BB3" w:rsidRPr="00700FC5" w:rsidRDefault="00F06779" w:rsidP="0091555D">
            <w:pPr>
              <w:pStyle w:val="ListParagraph"/>
              <w:widowControl/>
              <w:numPr>
                <w:ilvl w:val="0"/>
                <w:numId w:val="9"/>
              </w:numPr>
              <w:autoSpaceDE/>
              <w:autoSpaceDN/>
              <w:adjustRightInd/>
              <w:ind w:left="435"/>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harks captured mainly by artisanal fisheries are scarcely rejected because procedures do not exist.</w:t>
            </w:r>
          </w:p>
        </w:tc>
      </w:tr>
    </w:tbl>
    <w:p w14:paraId="4E108DE9" w14:textId="77777777" w:rsidR="00695BB3" w:rsidRPr="00700FC5" w:rsidRDefault="00695BB3" w:rsidP="00695BB3">
      <w:pPr>
        <w:pStyle w:val="ListParagraph"/>
        <w:keepNext/>
        <w:ind w:left="1170"/>
        <w:rPr>
          <w:rFonts w:cs="Arial"/>
          <w:sz w:val="22"/>
          <w:szCs w:val="22"/>
        </w:rPr>
      </w:pPr>
    </w:p>
    <w:p w14:paraId="6C21032D" w14:textId="77777777" w:rsidR="00700FC5" w:rsidRPr="00700FC5" w:rsidRDefault="00700FC5" w:rsidP="00695BB3">
      <w:pPr>
        <w:pStyle w:val="ListParagraph"/>
        <w:keepNext/>
        <w:ind w:left="1170"/>
        <w:rPr>
          <w:rFonts w:cs="Arial"/>
          <w:sz w:val="22"/>
          <w:szCs w:val="22"/>
        </w:rPr>
      </w:pPr>
    </w:p>
    <w:p w14:paraId="4983C5E4" w14:textId="77777777" w:rsidR="00695BB3" w:rsidRPr="004F3FBA" w:rsidRDefault="00695BB3" w:rsidP="0091555D">
      <w:pPr>
        <w:pStyle w:val="ListParagraph"/>
        <w:keepNext/>
        <w:widowControl/>
        <w:numPr>
          <w:ilvl w:val="1"/>
          <w:numId w:val="12"/>
        </w:numPr>
        <w:autoSpaceDE/>
        <w:autoSpaceDN/>
        <w:adjustRightInd/>
        <w:spacing w:before="120" w:after="160"/>
        <w:ind w:left="720"/>
        <w:jc w:val="both"/>
        <w:rPr>
          <w:rFonts w:cs="Arial"/>
          <w:sz w:val="22"/>
          <w:szCs w:val="22"/>
        </w:rPr>
      </w:pPr>
      <w:r w:rsidRPr="004F3FBA">
        <w:rPr>
          <w:rFonts w:cs="Arial"/>
          <w:sz w:val="22"/>
          <w:szCs w:val="22"/>
        </w:rPr>
        <w:t>Bycatch mitigation</w:t>
      </w:r>
    </w:p>
    <w:p w14:paraId="5F4B8F12" w14:textId="77777777" w:rsidR="00700FC5" w:rsidRPr="00700FC5" w:rsidRDefault="00700FC5" w:rsidP="00695BB3">
      <w:pPr>
        <w:pStyle w:val="ListParagraph"/>
        <w:keepNext/>
        <w:ind w:left="1170"/>
        <w:rPr>
          <w:rFonts w:cs="Arial"/>
          <w:b/>
          <w:sz w:val="22"/>
          <w:szCs w:val="22"/>
        </w:rPr>
      </w:pPr>
    </w:p>
    <w:tbl>
      <w:tblPr>
        <w:tblStyle w:val="TableGrid"/>
        <w:tblW w:w="5000" w:type="pct"/>
        <w:tblLook w:val="04A0" w:firstRow="1" w:lastRow="0" w:firstColumn="1" w:lastColumn="0" w:noHBand="0" w:noVBand="1"/>
      </w:tblPr>
      <w:tblGrid>
        <w:gridCol w:w="2324"/>
        <w:gridCol w:w="11624"/>
      </w:tblGrid>
      <w:tr w:rsidR="00664624" w:rsidRPr="00700FC5" w14:paraId="7D4A2E2B" w14:textId="77777777" w:rsidTr="000D183B">
        <w:tc>
          <w:tcPr>
            <w:tcW w:w="833" w:type="pct"/>
          </w:tcPr>
          <w:p w14:paraId="70BC9E2C"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67" w:type="pct"/>
          </w:tcPr>
          <w:p w14:paraId="0F0CE8C3"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Follow-up and evaluation procedures.</w:t>
            </w:r>
          </w:p>
        </w:tc>
      </w:tr>
      <w:tr w:rsidR="00664624" w:rsidRPr="00700FC5" w14:paraId="1DD0D88F" w14:textId="77777777" w:rsidTr="000D183B">
        <w:tc>
          <w:tcPr>
            <w:tcW w:w="833" w:type="pct"/>
          </w:tcPr>
          <w:p w14:paraId="21DA23B4" w14:textId="77777777" w:rsidR="00695BB3" w:rsidRPr="00700FC5" w:rsidRDefault="00695BB3" w:rsidP="00B60982">
            <w:pPr>
              <w:pStyle w:val="ListParagraph"/>
              <w:ind w:left="0"/>
              <w:jc w:val="right"/>
              <w:rPr>
                <w:rFonts w:cs="Arial"/>
                <w:i/>
                <w:sz w:val="22"/>
                <w:szCs w:val="22"/>
                <w:lang w:val="en-US"/>
              </w:rPr>
            </w:pPr>
            <w:r w:rsidRPr="00700FC5">
              <w:rPr>
                <w:rFonts w:cs="Arial"/>
                <w:i/>
                <w:sz w:val="22"/>
                <w:szCs w:val="22"/>
                <w:lang w:val="en-US"/>
              </w:rPr>
              <w:t xml:space="preserve">Costa Rica </w:t>
            </w:r>
            <w:r w:rsidR="00A618AD" w:rsidRPr="00700FC5">
              <w:rPr>
                <w:rFonts w:cs="Arial"/>
                <w:i/>
                <w:sz w:val="22"/>
                <w:szCs w:val="22"/>
                <w:lang w:val="en-US"/>
              </w:rPr>
              <w:t>(Advisory Committee member)</w:t>
            </w:r>
            <w:r w:rsidRPr="00700FC5">
              <w:rPr>
                <w:rFonts w:cs="Arial"/>
                <w:i/>
                <w:sz w:val="22"/>
                <w:szCs w:val="22"/>
                <w:lang w:val="en-US"/>
              </w:rPr>
              <w:t>:</w:t>
            </w:r>
          </w:p>
        </w:tc>
        <w:tc>
          <w:tcPr>
            <w:tcW w:w="4167" w:type="pct"/>
          </w:tcPr>
          <w:p w14:paraId="48988270"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Resources needed to i</w:t>
            </w:r>
            <w:r w:rsidR="004F6096">
              <w:rPr>
                <w:rFonts w:cs="Arial"/>
                <w:sz w:val="22"/>
                <w:szCs w:val="22"/>
                <w:lang w:val="en-US"/>
              </w:rPr>
              <w:t xml:space="preserve">nvestigate different </w:t>
            </w:r>
            <w:r w:rsidRPr="00700FC5">
              <w:rPr>
                <w:rFonts w:cs="Arial"/>
                <w:sz w:val="22"/>
                <w:szCs w:val="22"/>
                <w:lang w:val="en-US"/>
              </w:rPr>
              <w:t>technologies that allow us to reduce bycatch (understand the spatial ecology patterns of bycatch species that are frequently caught in our fisheries, to make gear changes or implement time-area closures that reduce bycatch)</w:t>
            </w:r>
            <w:r w:rsidR="003F07B8" w:rsidRPr="00700FC5">
              <w:rPr>
                <w:rFonts w:cs="Arial"/>
                <w:sz w:val="22"/>
                <w:szCs w:val="22"/>
                <w:lang w:val="en-US"/>
              </w:rPr>
              <w:t>.</w:t>
            </w:r>
          </w:p>
        </w:tc>
      </w:tr>
      <w:tr w:rsidR="00664624" w:rsidRPr="00700FC5" w14:paraId="733D8710" w14:textId="77777777" w:rsidTr="000D183B">
        <w:tc>
          <w:tcPr>
            <w:tcW w:w="833" w:type="pct"/>
          </w:tcPr>
          <w:p w14:paraId="70109F91"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67" w:type="pct"/>
          </w:tcPr>
          <w:p w14:paraId="48C671AA" w14:textId="77777777" w:rsidR="00695BB3" w:rsidRPr="00700FC5" w:rsidRDefault="00695BB3" w:rsidP="00C41F7A">
            <w:pPr>
              <w:pStyle w:val="ListParagraph"/>
              <w:ind w:left="84"/>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identification of trawlers in shark fishing areas; ban the use of shark fishing gear.</w:t>
            </w:r>
          </w:p>
          <w:p w14:paraId="0003677F" w14:textId="77777777" w:rsidR="00695BB3" w:rsidRPr="00700FC5" w:rsidRDefault="00695BB3" w:rsidP="00C41F7A">
            <w:pPr>
              <w:pStyle w:val="ListParagraph"/>
              <w:ind w:left="84"/>
              <w:rPr>
                <w:rFonts w:cs="Arial"/>
                <w:sz w:val="22"/>
                <w:szCs w:val="22"/>
                <w:lang w:val="en-US"/>
              </w:rPr>
            </w:pPr>
          </w:p>
          <w:p w14:paraId="1DA6135C" w14:textId="77777777" w:rsidR="00247479" w:rsidRPr="00700FC5" w:rsidRDefault="00695BB3" w:rsidP="00C41F7A">
            <w:pPr>
              <w:pStyle w:val="ListParagraph"/>
              <w:ind w:left="84"/>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rPr>
              <w:t>:</w:t>
            </w:r>
          </w:p>
          <w:p w14:paraId="074167F3" w14:textId="77777777" w:rsidR="00695BB3" w:rsidRPr="00700FC5" w:rsidRDefault="00695BB3" w:rsidP="0091555D">
            <w:pPr>
              <w:pStyle w:val="ListParagraph"/>
              <w:widowControl/>
              <w:numPr>
                <w:ilvl w:val="0"/>
                <w:numId w:val="9"/>
              </w:numPr>
              <w:autoSpaceDE/>
              <w:autoSpaceDN/>
              <w:adjustRightInd/>
              <w:ind w:left="444"/>
              <w:jc w:val="both"/>
              <w:rPr>
                <w:rFonts w:cs="Arial"/>
                <w:sz w:val="22"/>
                <w:szCs w:val="22"/>
                <w:lang w:val="en-US"/>
              </w:rPr>
            </w:pPr>
            <w:r w:rsidRPr="00700FC5">
              <w:rPr>
                <w:rFonts w:cs="Arial"/>
                <w:sz w:val="22"/>
                <w:szCs w:val="22"/>
                <w:lang w:val="en-US"/>
              </w:rPr>
              <w:t>improve awareness-raising of bycatch to shark fisheries stakeholders.</w:t>
            </w:r>
          </w:p>
        </w:tc>
      </w:tr>
      <w:tr w:rsidR="00664624" w:rsidRPr="00700FC5" w14:paraId="621712BE" w14:textId="77777777" w:rsidTr="000D183B">
        <w:tc>
          <w:tcPr>
            <w:tcW w:w="833" w:type="pct"/>
          </w:tcPr>
          <w:p w14:paraId="1A7378B3"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67" w:type="pct"/>
          </w:tcPr>
          <w:p w14:paraId="5AEA1AE8"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u w:val="single"/>
                <w:lang w:val="en-US"/>
              </w:rPr>
            </w:pPr>
            <w:r w:rsidRPr="00700FC5">
              <w:rPr>
                <w:rFonts w:cs="Arial"/>
                <w:sz w:val="22"/>
                <w:szCs w:val="22"/>
                <w:lang w:val="en-US"/>
              </w:rPr>
              <w:t>equip industrial demersal fishing vessels with avoidance devices for endangered species, such as sharks and rays.</w:t>
            </w:r>
          </w:p>
        </w:tc>
      </w:tr>
      <w:tr w:rsidR="00700FC5" w:rsidRPr="00700FC5" w14:paraId="7634BB4D" w14:textId="77777777" w:rsidTr="000D183B">
        <w:tc>
          <w:tcPr>
            <w:tcW w:w="833" w:type="pct"/>
          </w:tcPr>
          <w:p w14:paraId="2A36E269"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Jordan:</w:t>
            </w:r>
          </w:p>
        </w:tc>
        <w:tc>
          <w:tcPr>
            <w:tcW w:w="4167" w:type="pct"/>
          </w:tcPr>
          <w:p w14:paraId="16989264"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improve the kno</w:t>
            </w:r>
            <w:r w:rsidR="003F07B8" w:rsidRPr="00700FC5">
              <w:rPr>
                <w:rFonts w:cs="Arial"/>
                <w:sz w:val="22"/>
                <w:szCs w:val="22"/>
                <w:lang w:val="en-US"/>
              </w:rPr>
              <w:t>wledge of people and fishermen</w:t>
            </w:r>
            <w:r w:rsidRPr="00700FC5">
              <w:rPr>
                <w:rFonts w:cs="Arial"/>
                <w:sz w:val="22"/>
                <w:szCs w:val="22"/>
                <w:lang w:val="en-US"/>
              </w:rPr>
              <w:t xml:space="preserve"> about sharks, and their conservation status.</w:t>
            </w:r>
          </w:p>
        </w:tc>
      </w:tr>
      <w:tr w:rsidR="00664624" w:rsidRPr="00700FC5" w14:paraId="29FF890A" w14:textId="77777777" w:rsidTr="000D183B">
        <w:tc>
          <w:tcPr>
            <w:tcW w:w="833" w:type="pct"/>
          </w:tcPr>
          <w:p w14:paraId="600262EB"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67" w:type="pct"/>
          </w:tcPr>
          <w:p w14:paraId="5699CB94"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equip demersal industrial fishing vessels with avoidance devices for endangered spe</w:t>
            </w:r>
            <w:r w:rsidR="003F07B8" w:rsidRPr="00700FC5">
              <w:rPr>
                <w:rFonts w:cs="Arial"/>
                <w:sz w:val="22"/>
                <w:szCs w:val="22"/>
                <w:lang w:val="en-US"/>
              </w:rPr>
              <w:t>cies, such as skates and sharks;</w:t>
            </w:r>
            <w:r w:rsidRPr="00700FC5">
              <w:rPr>
                <w:rFonts w:cs="Arial"/>
                <w:sz w:val="22"/>
                <w:szCs w:val="22"/>
                <w:lang w:val="en-US"/>
              </w:rPr>
              <w:t xml:space="preserve"> </w:t>
            </w:r>
          </w:p>
          <w:p w14:paraId="6523D06B" w14:textId="77777777" w:rsidR="00695BB3" w:rsidRPr="00700FC5" w:rsidRDefault="00695BB3" w:rsidP="0091555D">
            <w:pPr>
              <w:pStyle w:val="ListParagraph"/>
              <w:widowControl/>
              <w:numPr>
                <w:ilvl w:val="0"/>
                <w:numId w:val="9"/>
              </w:numPr>
              <w:autoSpaceDE/>
              <w:autoSpaceDN/>
              <w:adjustRightInd/>
              <w:ind w:left="453"/>
              <w:jc w:val="both"/>
              <w:rPr>
                <w:rFonts w:cs="Arial"/>
                <w:i/>
                <w:sz w:val="22"/>
                <w:szCs w:val="22"/>
                <w:lang w:val="en-US"/>
              </w:rPr>
            </w:pPr>
            <w:r w:rsidRPr="00700FC5">
              <w:rPr>
                <w:rFonts w:cs="Arial"/>
                <w:sz w:val="22"/>
                <w:szCs w:val="22"/>
                <w:lang w:val="en-US"/>
              </w:rPr>
              <w:t>Senegal has such an experience with the use of Nord More grids on deep-sea shrimp fishery trawlers. Good results have been obtained. This experiment can therefore</w:t>
            </w:r>
            <w:r w:rsidRPr="00700FC5">
              <w:rPr>
                <w:rFonts w:cs="Arial"/>
                <w:i/>
                <w:sz w:val="22"/>
                <w:szCs w:val="22"/>
                <w:lang w:val="en-US"/>
              </w:rPr>
              <w:t xml:space="preserve"> be replicated even in the sub-region.</w:t>
            </w:r>
          </w:p>
        </w:tc>
      </w:tr>
      <w:tr w:rsidR="00664624" w:rsidRPr="00700FC5" w14:paraId="24A00595" w14:textId="77777777" w:rsidTr="000D183B">
        <w:tc>
          <w:tcPr>
            <w:tcW w:w="833" w:type="pct"/>
          </w:tcPr>
          <w:p w14:paraId="4B391B40"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67" w:type="pct"/>
          </w:tcPr>
          <w:p w14:paraId="68D73F30" w14:textId="77777777" w:rsidR="00695BB3" w:rsidRPr="00700FC5" w:rsidRDefault="00695BB3" w:rsidP="0091555D">
            <w:pPr>
              <w:pStyle w:val="ListParagraph"/>
              <w:widowControl/>
              <w:numPr>
                <w:ilvl w:val="0"/>
                <w:numId w:val="9"/>
              </w:numPr>
              <w:autoSpaceDE/>
              <w:autoSpaceDN/>
              <w:adjustRightInd/>
              <w:ind w:left="453"/>
              <w:jc w:val="both"/>
              <w:rPr>
                <w:rFonts w:cs="Arial"/>
                <w:sz w:val="22"/>
                <w:szCs w:val="22"/>
                <w:lang w:val="en-US"/>
              </w:rPr>
            </w:pPr>
            <w:r w:rsidRPr="00700FC5">
              <w:rPr>
                <w:rFonts w:cs="Arial"/>
                <w:sz w:val="22"/>
                <w:szCs w:val="22"/>
                <w:lang w:val="en-US"/>
              </w:rPr>
              <w:t>Seasonal species trends and immigration period of species.</w:t>
            </w:r>
          </w:p>
        </w:tc>
      </w:tr>
    </w:tbl>
    <w:p w14:paraId="2A02E33F" w14:textId="77777777" w:rsidR="00695BB3" w:rsidRPr="00700FC5" w:rsidRDefault="00695BB3" w:rsidP="00695BB3">
      <w:pPr>
        <w:rPr>
          <w:rFonts w:cs="Arial"/>
          <w:sz w:val="22"/>
          <w:szCs w:val="22"/>
        </w:rPr>
      </w:pPr>
    </w:p>
    <w:p w14:paraId="4BD4B19E" w14:textId="77777777" w:rsidR="00700FC5" w:rsidRPr="00700FC5" w:rsidRDefault="00700FC5" w:rsidP="00695BB3">
      <w:pPr>
        <w:rPr>
          <w:rFonts w:cs="Arial"/>
          <w:sz w:val="22"/>
          <w:szCs w:val="22"/>
        </w:rPr>
      </w:pPr>
    </w:p>
    <w:p w14:paraId="39AECA0C" w14:textId="77777777" w:rsidR="0090348D" w:rsidRDefault="0090348D" w:rsidP="0091555D">
      <w:pPr>
        <w:pStyle w:val="ListParagraph"/>
        <w:widowControl/>
        <w:numPr>
          <w:ilvl w:val="0"/>
          <w:numId w:val="12"/>
        </w:numPr>
        <w:autoSpaceDE/>
        <w:autoSpaceDN/>
        <w:adjustRightInd/>
        <w:spacing w:before="120" w:after="160"/>
        <w:ind w:left="360"/>
        <w:jc w:val="both"/>
        <w:rPr>
          <w:rFonts w:cs="Arial"/>
          <w:sz w:val="22"/>
          <w:szCs w:val="22"/>
          <w:u w:val="single"/>
        </w:rPr>
      </w:pPr>
      <w:r>
        <w:rPr>
          <w:rFonts w:cs="Arial"/>
          <w:sz w:val="22"/>
          <w:szCs w:val="22"/>
          <w:u w:val="single"/>
        </w:rPr>
        <w:br w:type="page"/>
      </w:r>
    </w:p>
    <w:p w14:paraId="018A0B6D" w14:textId="77777777" w:rsidR="00695BB3" w:rsidRPr="00700FC5" w:rsidRDefault="00695BB3" w:rsidP="00D21F1F">
      <w:pPr>
        <w:pStyle w:val="ListParagraph"/>
        <w:keepNext/>
        <w:widowControl/>
        <w:numPr>
          <w:ilvl w:val="0"/>
          <w:numId w:val="25"/>
        </w:numPr>
        <w:autoSpaceDE/>
        <w:autoSpaceDN/>
        <w:adjustRightInd/>
        <w:spacing w:before="120" w:after="160"/>
        <w:ind w:left="360"/>
        <w:jc w:val="both"/>
        <w:rPr>
          <w:rFonts w:cs="Arial"/>
          <w:sz w:val="22"/>
          <w:szCs w:val="22"/>
        </w:rPr>
      </w:pPr>
      <w:r w:rsidRPr="00700FC5">
        <w:rPr>
          <w:rFonts w:cs="Arial"/>
          <w:sz w:val="22"/>
          <w:szCs w:val="22"/>
          <w:u w:val="single"/>
        </w:rPr>
        <w:t>Policy development</w:t>
      </w:r>
      <w:r w:rsidR="00700FC5" w:rsidRPr="00700FC5">
        <w:rPr>
          <w:rFonts w:cs="Arial"/>
          <w:sz w:val="22"/>
          <w:szCs w:val="22"/>
        </w:rPr>
        <w:t>:</w:t>
      </w:r>
    </w:p>
    <w:p w14:paraId="27E4F8A4" w14:textId="77777777" w:rsidR="004F3FBA" w:rsidRPr="00700FC5" w:rsidRDefault="004F3FBA" w:rsidP="00695BB3">
      <w:pPr>
        <w:pStyle w:val="ListParagraph"/>
        <w:keepNext/>
        <w:tabs>
          <w:tab w:val="left" w:pos="1620"/>
        </w:tabs>
        <w:ind w:left="1170"/>
        <w:rPr>
          <w:rFonts w:cs="Arial"/>
          <w:b/>
          <w:sz w:val="22"/>
          <w:szCs w:val="22"/>
        </w:rPr>
      </w:pPr>
    </w:p>
    <w:p w14:paraId="16236D38" w14:textId="77777777" w:rsidR="00695BB3" w:rsidRPr="004F3FBA" w:rsidRDefault="00695BB3" w:rsidP="00D21F1F">
      <w:pPr>
        <w:pStyle w:val="ListParagraph"/>
        <w:widowControl/>
        <w:numPr>
          <w:ilvl w:val="1"/>
          <w:numId w:val="25"/>
        </w:numPr>
        <w:tabs>
          <w:tab w:val="left" w:pos="1620"/>
        </w:tabs>
        <w:autoSpaceDE/>
        <w:autoSpaceDN/>
        <w:adjustRightInd/>
        <w:spacing w:before="120" w:after="160"/>
        <w:ind w:left="720"/>
        <w:jc w:val="both"/>
        <w:rPr>
          <w:rFonts w:cs="Arial"/>
          <w:sz w:val="22"/>
          <w:szCs w:val="22"/>
        </w:rPr>
      </w:pPr>
      <w:r w:rsidRPr="004F3FBA">
        <w:rPr>
          <w:rFonts w:cs="Arial"/>
          <w:sz w:val="22"/>
          <w:szCs w:val="22"/>
        </w:rPr>
        <w:t>Sustainable fisheries</w:t>
      </w:r>
    </w:p>
    <w:p w14:paraId="6821C0D1" w14:textId="77777777" w:rsidR="00695BB3" w:rsidRPr="00700FC5" w:rsidRDefault="00695BB3" w:rsidP="00695BB3">
      <w:pPr>
        <w:pStyle w:val="ListParagraph"/>
        <w:tabs>
          <w:tab w:val="left" w:pos="1620"/>
        </w:tabs>
        <w:ind w:left="1170"/>
        <w:rPr>
          <w:rFonts w:cs="Arial"/>
          <w:sz w:val="22"/>
          <w:szCs w:val="22"/>
        </w:rPr>
      </w:pPr>
    </w:p>
    <w:tbl>
      <w:tblPr>
        <w:tblStyle w:val="TableGrid"/>
        <w:tblW w:w="13948" w:type="dxa"/>
        <w:tblLook w:val="04A0" w:firstRow="1" w:lastRow="0" w:firstColumn="1" w:lastColumn="0" w:noHBand="0" w:noVBand="1"/>
      </w:tblPr>
      <w:tblGrid>
        <w:gridCol w:w="2335"/>
        <w:gridCol w:w="11613"/>
      </w:tblGrid>
      <w:tr w:rsidR="000D183B" w14:paraId="3540504C" w14:textId="77777777" w:rsidTr="000D183B">
        <w:tc>
          <w:tcPr>
            <w:tcW w:w="2335" w:type="dxa"/>
          </w:tcPr>
          <w:p w14:paraId="71EEEE59" w14:textId="77777777" w:rsidR="000D183B" w:rsidRDefault="000D183B" w:rsidP="000D183B">
            <w:pPr>
              <w:tabs>
                <w:tab w:val="left" w:pos="1620"/>
              </w:tabs>
              <w:rPr>
                <w:rFonts w:cs="Arial"/>
                <w:sz w:val="22"/>
                <w:szCs w:val="22"/>
              </w:rPr>
            </w:pPr>
            <w:r w:rsidRPr="00700FC5">
              <w:rPr>
                <w:rFonts w:cs="Arial"/>
                <w:i/>
                <w:sz w:val="22"/>
                <w:szCs w:val="22"/>
              </w:rPr>
              <w:t>Chile:</w:t>
            </w:r>
          </w:p>
        </w:tc>
        <w:tc>
          <w:tcPr>
            <w:tcW w:w="11613" w:type="dxa"/>
          </w:tcPr>
          <w:p w14:paraId="763ABB5F" w14:textId="77777777" w:rsidR="000D183B" w:rsidRPr="00700FC5" w:rsidRDefault="000D183B" w:rsidP="000D183B">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Spatial management plans do not explicitly exist, but there are large geographical marine protected areas on the oceanic islands and in the continental part of the world, fisheries management areas for benthic resources that indirectly protect the habitat of </w:t>
            </w:r>
            <w:proofErr w:type="spellStart"/>
            <w:r w:rsidRPr="00700FC5">
              <w:rPr>
                <w:rFonts w:cs="Arial"/>
                <w:sz w:val="22"/>
                <w:szCs w:val="22"/>
                <w:lang w:val="en-US"/>
              </w:rPr>
              <w:t>condrichthyans</w:t>
            </w:r>
            <w:proofErr w:type="spellEnd"/>
            <w:r w:rsidRPr="00700FC5">
              <w:rPr>
                <w:rFonts w:cs="Arial"/>
                <w:sz w:val="22"/>
                <w:szCs w:val="22"/>
                <w:lang w:val="en-US"/>
              </w:rPr>
              <w:t xml:space="preserve"> on the coast of Chile. </w:t>
            </w:r>
          </w:p>
          <w:p w14:paraId="46333335"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 xml:space="preserve">No impact assessments have been carried out on these areas for the conservation of highly migratory sharks, it is an important area to develop for Chile. </w:t>
            </w:r>
          </w:p>
        </w:tc>
      </w:tr>
      <w:tr w:rsidR="000D183B" w14:paraId="6ACDAB4E" w14:textId="77777777" w:rsidTr="000D183B">
        <w:tc>
          <w:tcPr>
            <w:tcW w:w="2335" w:type="dxa"/>
          </w:tcPr>
          <w:p w14:paraId="7F55377E" w14:textId="77777777" w:rsidR="000D183B" w:rsidRPr="000D183B" w:rsidRDefault="000D183B" w:rsidP="000D183B">
            <w:pPr>
              <w:tabs>
                <w:tab w:val="left" w:pos="1620"/>
              </w:tabs>
              <w:rPr>
                <w:rFonts w:cs="Arial"/>
                <w:sz w:val="22"/>
                <w:szCs w:val="22"/>
                <w:lang w:val="en-US"/>
              </w:rPr>
            </w:pPr>
            <w:r w:rsidRPr="000D183B">
              <w:rPr>
                <w:rFonts w:cs="Arial"/>
                <w:i/>
                <w:sz w:val="22"/>
                <w:szCs w:val="22"/>
                <w:lang w:val="en-US"/>
              </w:rPr>
              <w:t>Costa Rica (Advisory Committee member):</w:t>
            </w:r>
          </w:p>
        </w:tc>
        <w:tc>
          <w:tcPr>
            <w:tcW w:w="11613" w:type="dxa"/>
          </w:tcPr>
          <w:p w14:paraId="033ECC59" w14:textId="77777777" w:rsidR="000D183B" w:rsidRPr="00700FC5" w:rsidRDefault="000D183B" w:rsidP="000D183B">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Improving policies that allow sustainable fisheries</w:t>
            </w:r>
          </w:p>
          <w:p w14:paraId="1B321148"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Strengthening links with the fishing sector to implement existing policies and adopt new ones.</w:t>
            </w:r>
          </w:p>
        </w:tc>
      </w:tr>
      <w:tr w:rsidR="000D183B" w14:paraId="29A14EC0" w14:textId="77777777" w:rsidTr="000D183B">
        <w:tc>
          <w:tcPr>
            <w:tcW w:w="2335" w:type="dxa"/>
          </w:tcPr>
          <w:p w14:paraId="6F31D05C" w14:textId="77777777" w:rsidR="000D183B" w:rsidRDefault="000D183B" w:rsidP="000D183B">
            <w:pPr>
              <w:tabs>
                <w:tab w:val="left" w:pos="1620"/>
              </w:tabs>
              <w:rPr>
                <w:rFonts w:cs="Arial"/>
                <w:sz w:val="22"/>
                <w:szCs w:val="22"/>
              </w:rPr>
            </w:pPr>
            <w:r w:rsidRPr="00700FC5">
              <w:rPr>
                <w:rFonts w:cs="Arial"/>
                <w:i/>
                <w:sz w:val="22"/>
                <w:szCs w:val="22"/>
              </w:rPr>
              <w:t>Guinea (</w:t>
            </w:r>
            <w:proofErr w:type="spellStart"/>
            <w:r w:rsidRPr="00700FC5">
              <w:rPr>
                <w:rFonts w:cs="Arial"/>
                <w:i/>
                <w:sz w:val="22"/>
                <w:szCs w:val="22"/>
              </w:rPr>
              <w:t>Focal</w:t>
            </w:r>
            <w:proofErr w:type="spellEnd"/>
            <w:r w:rsidRPr="00700FC5">
              <w:rPr>
                <w:rFonts w:cs="Arial"/>
                <w:i/>
                <w:sz w:val="22"/>
                <w:szCs w:val="22"/>
              </w:rPr>
              <w:t xml:space="preserve"> Point):</w:t>
            </w:r>
          </w:p>
        </w:tc>
        <w:tc>
          <w:tcPr>
            <w:tcW w:w="11613" w:type="dxa"/>
          </w:tcPr>
          <w:p w14:paraId="65135188" w14:textId="77777777" w:rsidR="000D183B" w:rsidRPr="00700FC5" w:rsidRDefault="000D183B" w:rsidP="000D183B">
            <w:pPr>
              <w:pStyle w:val="ListParagraph"/>
              <w:tabs>
                <w:tab w:val="bar" w:pos="7779"/>
              </w:tabs>
              <w:ind w:left="162"/>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Estimation of total fishing effort; characterizing shark fisheries; development of a regulatory framework for shark fishery activities; biological studies on threatened species; reinforcing the training of managers and fisheries technicians, and of observers on species identification and data collection; reinforcing awareness of stakeholders for the respect of biological recovery of stocks and sustainable catches.</w:t>
            </w:r>
          </w:p>
          <w:p w14:paraId="312BAED7" w14:textId="77777777" w:rsidR="000D183B" w:rsidRPr="00700FC5" w:rsidRDefault="000D183B" w:rsidP="000D183B">
            <w:pPr>
              <w:pStyle w:val="ListParagraph"/>
              <w:ind w:left="0"/>
              <w:rPr>
                <w:rFonts w:cs="Arial"/>
                <w:sz w:val="22"/>
                <w:szCs w:val="22"/>
                <w:lang w:val="en-US"/>
              </w:rPr>
            </w:pPr>
          </w:p>
          <w:p w14:paraId="73DF3F2D" w14:textId="77777777" w:rsidR="000D183B" w:rsidRPr="000D183B" w:rsidRDefault="000D183B" w:rsidP="000D183B">
            <w:pPr>
              <w:pStyle w:val="ListParagraph"/>
              <w:ind w:left="162"/>
              <w:rPr>
                <w:rFonts w:cs="Arial"/>
                <w:sz w:val="22"/>
                <w:szCs w:val="22"/>
                <w:lang w:val="en-US"/>
              </w:rPr>
            </w:pPr>
            <w:r w:rsidRPr="000D183B">
              <w:rPr>
                <w:rFonts w:cs="Arial"/>
                <w:sz w:val="22"/>
                <w:szCs w:val="22"/>
                <w:u w:val="single"/>
                <w:lang w:val="en-US"/>
              </w:rPr>
              <w:t>Specific needs:</w:t>
            </w:r>
            <w:r w:rsidRPr="000D183B">
              <w:rPr>
                <w:rFonts w:cs="Arial"/>
                <w:sz w:val="22"/>
                <w:szCs w:val="22"/>
                <w:lang w:val="en-US"/>
              </w:rPr>
              <w:t xml:space="preserve"> </w:t>
            </w:r>
          </w:p>
          <w:p w14:paraId="56878FB7"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Reinforcing capacities of stakeholders through trainings, workshops and meetings; pushing research projects on sharks in marine protected areas.</w:t>
            </w:r>
          </w:p>
        </w:tc>
      </w:tr>
      <w:tr w:rsidR="000D183B" w14:paraId="65F4B42D" w14:textId="77777777" w:rsidTr="000D183B">
        <w:tc>
          <w:tcPr>
            <w:tcW w:w="2335" w:type="dxa"/>
          </w:tcPr>
          <w:p w14:paraId="2C56EB7A" w14:textId="77777777" w:rsidR="000D183B" w:rsidRDefault="000D183B" w:rsidP="000D183B">
            <w:pPr>
              <w:tabs>
                <w:tab w:val="left" w:pos="1620"/>
              </w:tabs>
              <w:rPr>
                <w:rFonts w:cs="Arial"/>
                <w:sz w:val="22"/>
                <w:szCs w:val="22"/>
              </w:rPr>
            </w:pPr>
            <w:r w:rsidRPr="00700FC5">
              <w:rPr>
                <w:rFonts w:cs="Arial"/>
                <w:i/>
                <w:sz w:val="22"/>
                <w:szCs w:val="22"/>
              </w:rPr>
              <w:t xml:space="preserve">Guinea (Advisory Committee </w:t>
            </w:r>
            <w:proofErr w:type="spellStart"/>
            <w:r w:rsidRPr="00700FC5">
              <w:rPr>
                <w:rFonts w:cs="Arial"/>
                <w:i/>
                <w:sz w:val="22"/>
                <w:szCs w:val="22"/>
              </w:rPr>
              <w:t>member</w:t>
            </w:r>
            <w:proofErr w:type="spellEnd"/>
            <w:r w:rsidRPr="00700FC5">
              <w:rPr>
                <w:rFonts w:cs="Arial"/>
                <w:i/>
                <w:sz w:val="22"/>
                <w:szCs w:val="22"/>
              </w:rPr>
              <w:t>):</w:t>
            </w:r>
          </w:p>
        </w:tc>
        <w:tc>
          <w:tcPr>
            <w:tcW w:w="11613" w:type="dxa"/>
          </w:tcPr>
          <w:p w14:paraId="1D9464FD" w14:textId="77777777" w:rsidR="000D183B" w:rsidRPr="00700FC5" w:rsidRDefault="000D183B" w:rsidP="000D183B">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Improve the shark fisheries legislation by updating the National Plan of </w:t>
            </w:r>
            <w:r>
              <w:rPr>
                <w:rFonts w:cs="Arial"/>
                <w:sz w:val="22"/>
                <w:szCs w:val="22"/>
                <w:lang w:val="en-US"/>
              </w:rPr>
              <w:t>Action for Sharks (NPOA-Sharks);</w:t>
            </w:r>
            <w:r w:rsidRPr="00700FC5">
              <w:rPr>
                <w:rFonts w:cs="Arial"/>
                <w:sz w:val="22"/>
                <w:szCs w:val="22"/>
                <w:lang w:val="en-US"/>
              </w:rPr>
              <w:t xml:space="preserve"> </w:t>
            </w:r>
          </w:p>
          <w:p w14:paraId="60F30431"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 xml:space="preserve">Technical and fiscal measures should be proposed </w:t>
            </w:r>
            <w:proofErr w:type="gramStart"/>
            <w:r w:rsidRPr="00700FC5">
              <w:rPr>
                <w:rFonts w:cs="Arial"/>
                <w:sz w:val="22"/>
                <w:szCs w:val="22"/>
                <w:lang w:val="en-US"/>
              </w:rPr>
              <w:t>on the basis of</w:t>
            </w:r>
            <w:proofErr w:type="gramEnd"/>
            <w:r w:rsidRPr="00700FC5">
              <w:rPr>
                <w:rFonts w:cs="Arial"/>
                <w:sz w:val="22"/>
                <w:szCs w:val="22"/>
                <w:lang w:val="en-US"/>
              </w:rPr>
              <w:t xml:space="preserve"> available information on Shark resources and channels. The CSRP has supported Guinea in carrying out studies whose results must be valued </w:t>
            </w:r>
            <w:proofErr w:type="gramStart"/>
            <w:r w:rsidRPr="00700FC5">
              <w:rPr>
                <w:rFonts w:cs="Arial"/>
                <w:sz w:val="22"/>
                <w:szCs w:val="22"/>
                <w:lang w:val="en-US"/>
              </w:rPr>
              <w:t>in order to</w:t>
            </w:r>
            <w:proofErr w:type="gramEnd"/>
            <w:r w:rsidRPr="00700FC5">
              <w:rPr>
                <w:rFonts w:cs="Arial"/>
                <w:sz w:val="22"/>
                <w:szCs w:val="22"/>
                <w:lang w:val="en-US"/>
              </w:rPr>
              <w:t xml:space="preserve"> propose management measures.</w:t>
            </w:r>
          </w:p>
        </w:tc>
      </w:tr>
      <w:tr w:rsidR="000D183B" w14:paraId="381A9B0C" w14:textId="77777777" w:rsidTr="000D183B">
        <w:tc>
          <w:tcPr>
            <w:tcW w:w="2335" w:type="dxa"/>
          </w:tcPr>
          <w:p w14:paraId="77B0FD28" w14:textId="77777777" w:rsidR="000D183B" w:rsidRDefault="000D183B" w:rsidP="000D183B">
            <w:pPr>
              <w:tabs>
                <w:tab w:val="left" w:pos="1620"/>
              </w:tabs>
              <w:rPr>
                <w:rFonts w:cs="Arial"/>
                <w:sz w:val="22"/>
                <w:szCs w:val="22"/>
              </w:rPr>
            </w:pPr>
            <w:r w:rsidRPr="00700FC5">
              <w:rPr>
                <w:rFonts w:cs="Arial"/>
                <w:i/>
                <w:sz w:val="22"/>
                <w:szCs w:val="22"/>
              </w:rPr>
              <w:t>Jordan:</w:t>
            </w:r>
          </w:p>
        </w:tc>
        <w:tc>
          <w:tcPr>
            <w:tcW w:w="11613" w:type="dxa"/>
          </w:tcPr>
          <w:p w14:paraId="5BECED6D" w14:textId="77777777" w:rsidR="000D183B" w:rsidRPr="00700FC5" w:rsidRDefault="000D183B" w:rsidP="000D183B">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Develop a strategy for fishing at Aqaba, which require experts and resources</w:t>
            </w:r>
            <w:r>
              <w:rPr>
                <w:rFonts w:cs="Arial"/>
                <w:sz w:val="22"/>
                <w:szCs w:val="22"/>
                <w:lang w:val="en-US"/>
              </w:rPr>
              <w:t>;</w:t>
            </w:r>
            <w:r w:rsidRPr="00700FC5">
              <w:rPr>
                <w:rFonts w:cs="Arial"/>
                <w:sz w:val="22"/>
                <w:szCs w:val="22"/>
                <w:lang w:val="en-US"/>
              </w:rPr>
              <w:t xml:space="preserve"> </w:t>
            </w:r>
          </w:p>
          <w:p w14:paraId="2B5D5F37"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Training of trainers for local communities concerning the sustainable fisheries</w:t>
            </w:r>
            <w:r>
              <w:rPr>
                <w:rFonts w:cs="Arial"/>
                <w:sz w:val="22"/>
                <w:szCs w:val="22"/>
                <w:lang w:val="en-US"/>
              </w:rPr>
              <w:t>.</w:t>
            </w:r>
          </w:p>
        </w:tc>
      </w:tr>
      <w:tr w:rsidR="000D183B" w14:paraId="2979B854" w14:textId="77777777" w:rsidTr="000D183B">
        <w:tc>
          <w:tcPr>
            <w:tcW w:w="2335" w:type="dxa"/>
          </w:tcPr>
          <w:p w14:paraId="6FBADB92" w14:textId="77777777" w:rsidR="000D183B" w:rsidRDefault="000D183B" w:rsidP="000D183B">
            <w:pPr>
              <w:tabs>
                <w:tab w:val="left" w:pos="1620"/>
              </w:tabs>
              <w:rPr>
                <w:rFonts w:cs="Arial"/>
                <w:sz w:val="22"/>
                <w:szCs w:val="22"/>
              </w:rPr>
            </w:pPr>
            <w:proofErr w:type="spellStart"/>
            <w:r w:rsidRPr="00700FC5">
              <w:rPr>
                <w:rFonts w:cs="Arial"/>
                <w:i/>
                <w:sz w:val="22"/>
                <w:szCs w:val="22"/>
              </w:rPr>
              <w:t>Mauritania</w:t>
            </w:r>
            <w:proofErr w:type="spellEnd"/>
            <w:r w:rsidRPr="00700FC5">
              <w:rPr>
                <w:rFonts w:cs="Arial"/>
                <w:i/>
                <w:sz w:val="22"/>
                <w:szCs w:val="22"/>
              </w:rPr>
              <w:t>:</w:t>
            </w:r>
          </w:p>
        </w:tc>
        <w:tc>
          <w:tcPr>
            <w:tcW w:w="11613" w:type="dxa"/>
          </w:tcPr>
          <w:p w14:paraId="6E86636D" w14:textId="77777777" w:rsidR="000D183B" w:rsidRPr="00700FC5" w:rsidRDefault="000D183B" w:rsidP="000D183B">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Development of a national strategy and an action plan, and of legislation allowing the sustainable management of shark stocks in Mauritania; </w:t>
            </w:r>
          </w:p>
          <w:p w14:paraId="34A14250"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development of a marine spatial plan for the sustainable management of sharks.</w:t>
            </w:r>
          </w:p>
        </w:tc>
      </w:tr>
      <w:tr w:rsidR="000D183B" w14:paraId="3A20DB42" w14:textId="77777777" w:rsidTr="000D183B">
        <w:tc>
          <w:tcPr>
            <w:tcW w:w="2335" w:type="dxa"/>
          </w:tcPr>
          <w:p w14:paraId="3DA12A02" w14:textId="77777777" w:rsidR="000D183B" w:rsidRDefault="000D183B" w:rsidP="000D183B">
            <w:pPr>
              <w:tabs>
                <w:tab w:val="left" w:pos="1620"/>
              </w:tabs>
              <w:rPr>
                <w:rFonts w:cs="Arial"/>
                <w:sz w:val="22"/>
                <w:szCs w:val="22"/>
              </w:rPr>
            </w:pPr>
            <w:r w:rsidRPr="00700FC5">
              <w:rPr>
                <w:rFonts w:cs="Arial"/>
                <w:i/>
                <w:sz w:val="22"/>
                <w:szCs w:val="22"/>
              </w:rPr>
              <w:t>Senegal:</w:t>
            </w:r>
          </w:p>
        </w:tc>
        <w:tc>
          <w:tcPr>
            <w:tcW w:w="11613" w:type="dxa"/>
          </w:tcPr>
          <w:p w14:paraId="6AD5711B" w14:textId="77777777" w:rsidR="000D183B" w:rsidRPr="00700FC5" w:rsidRDefault="000D183B" w:rsidP="000D183B">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Improve the shark fisheries legislation by updating and implementing the National Plan of Action for Sharks (NPOA-Sharks);</w:t>
            </w:r>
          </w:p>
          <w:p w14:paraId="1961059B"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 xml:space="preserve">Technical and fiscal measures should be proposed </w:t>
            </w:r>
            <w:proofErr w:type="gramStart"/>
            <w:r w:rsidRPr="00700FC5">
              <w:rPr>
                <w:rFonts w:cs="Arial"/>
                <w:sz w:val="22"/>
                <w:szCs w:val="22"/>
                <w:lang w:val="en-US"/>
              </w:rPr>
              <w:t>on the basis of</w:t>
            </w:r>
            <w:proofErr w:type="gramEnd"/>
            <w:r w:rsidRPr="00700FC5">
              <w:rPr>
                <w:rFonts w:cs="Arial"/>
                <w:sz w:val="22"/>
                <w:szCs w:val="22"/>
                <w:lang w:val="en-US"/>
              </w:rPr>
              <w:t xml:space="preserve"> available information on resources and Shark sectors. The SRFC (Sub-Regional Fisheries Commission) has supported Senegal to carry out studies whose results must be promoted to propose management measures.</w:t>
            </w:r>
          </w:p>
        </w:tc>
      </w:tr>
      <w:tr w:rsidR="000D183B" w14:paraId="1ED00A94" w14:textId="77777777" w:rsidTr="000D183B">
        <w:tc>
          <w:tcPr>
            <w:tcW w:w="2335" w:type="dxa"/>
          </w:tcPr>
          <w:p w14:paraId="1988458D" w14:textId="77777777" w:rsidR="000D183B" w:rsidRDefault="000D183B" w:rsidP="000D183B">
            <w:pPr>
              <w:tabs>
                <w:tab w:val="left" w:pos="1620"/>
              </w:tabs>
              <w:rPr>
                <w:rFonts w:cs="Arial"/>
                <w:sz w:val="22"/>
                <w:szCs w:val="22"/>
              </w:rPr>
            </w:pPr>
            <w:r w:rsidRPr="00700FC5">
              <w:rPr>
                <w:rFonts w:cs="Arial"/>
                <w:i/>
                <w:sz w:val="22"/>
                <w:szCs w:val="22"/>
              </w:rPr>
              <w:t>Somalia</w:t>
            </w:r>
            <w:r w:rsidRPr="000D183B">
              <w:rPr>
                <w:rFonts w:cs="Arial"/>
                <w:i/>
                <w:sz w:val="22"/>
                <w:szCs w:val="22"/>
              </w:rPr>
              <w:t>:</w:t>
            </w:r>
          </w:p>
        </w:tc>
        <w:tc>
          <w:tcPr>
            <w:tcW w:w="11613" w:type="dxa"/>
          </w:tcPr>
          <w:p w14:paraId="1BE0EC25"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Fisheries management and co-management training.</w:t>
            </w:r>
          </w:p>
        </w:tc>
      </w:tr>
      <w:tr w:rsidR="000D183B" w14:paraId="71433491" w14:textId="77777777" w:rsidTr="000D183B">
        <w:tc>
          <w:tcPr>
            <w:tcW w:w="2335" w:type="dxa"/>
          </w:tcPr>
          <w:p w14:paraId="2E32A004" w14:textId="77777777" w:rsidR="000D183B" w:rsidRDefault="000D183B" w:rsidP="000D183B">
            <w:pPr>
              <w:tabs>
                <w:tab w:val="left" w:pos="1620"/>
              </w:tabs>
              <w:rPr>
                <w:rFonts w:cs="Arial"/>
                <w:sz w:val="22"/>
                <w:szCs w:val="22"/>
              </w:rPr>
            </w:pPr>
            <w:proofErr w:type="spellStart"/>
            <w:r w:rsidRPr="00700FC5">
              <w:rPr>
                <w:rFonts w:cs="Arial"/>
                <w:i/>
                <w:sz w:val="22"/>
                <w:szCs w:val="22"/>
              </w:rPr>
              <w:t>Syria</w:t>
            </w:r>
            <w:proofErr w:type="spellEnd"/>
            <w:r w:rsidRPr="00700FC5">
              <w:rPr>
                <w:rFonts w:cs="Arial"/>
                <w:i/>
                <w:sz w:val="22"/>
                <w:szCs w:val="22"/>
              </w:rPr>
              <w:t>:</w:t>
            </w:r>
          </w:p>
        </w:tc>
        <w:tc>
          <w:tcPr>
            <w:tcW w:w="11613" w:type="dxa"/>
          </w:tcPr>
          <w:p w14:paraId="67318188"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Update the marine biodiversity conservation law to mitigate with new MOUs and agreements related to marine biodiversity and with guidance of sustainable dealing with sea and fisheries.</w:t>
            </w:r>
          </w:p>
        </w:tc>
      </w:tr>
      <w:tr w:rsidR="000D183B" w14:paraId="4609597A" w14:textId="77777777" w:rsidTr="000D183B">
        <w:tc>
          <w:tcPr>
            <w:tcW w:w="2335" w:type="dxa"/>
          </w:tcPr>
          <w:p w14:paraId="3A4489AD" w14:textId="77777777" w:rsidR="000D183B" w:rsidRDefault="000D183B" w:rsidP="000D183B">
            <w:pPr>
              <w:tabs>
                <w:tab w:val="left" w:pos="1620"/>
              </w:tabs>
              <w:rPr>
                <w:rFonts w:cs="Arial"/>
                <w:sz w:val="22"/>
                <w:szCs w:val="22"/>
              </w:rPr>
            </w:pPr>
            <w:r w:rsidRPr="00700FC5">
              <w:rPr>
                <w:rFonts w:cs="Arial"/>
                <w:i/>
                <w:sz w:val="22"/>
                <w:szCs w:val="22"/>
              </w:rPr>
              <w:t>Togo:</w:t>
            </w:r>
          </w:p>
        </w:tc>
        <w:tc>
          <w:tcPr>
            <w:tcW w:w="11613" w:type="dxa"/>
          </w:tcPr>
          <w:p w14:paraId="72627402" w14:textId="77777777" w:rsidR="000D183B" w:rsidRPr="000D183B" w:rsidRDefault="000D183B" w:rsidP="000D183B">
            <w:pPr>
              <w:tabs>
                <w:tab w:val="left" w:pos="1620"/>
              </w:tabs>
              <w:rPr>
                <w:rFonts w:cs="Arial"/>
                <w:sz w:val="22"/>
                <w:szCs w:val="22"/>
                <w:lang w:val="en-US"/>
              </w:rPr>
            </w:pPr>
            <w:r w:rsidRPr="00700FC5">
              <w:rPr>
                <w:rFonts w:cs="Arial"/>
                <w:sz w:val="22"/>
                <w:szCs w:val="22"/>
                <w:lang w:val="en-US"/>
              </w:rPr>
              <w:t xml:space="preserve">In-depth scientific and technical knowledge of fishery resources and fisheries, and planning skills. </w:t>
            </w:r>
          </w:p>
        </w:tc>
      </w:tr>
    </w:tbl>
    <w:p w14:paraId="6FBA74C2" w14:textId="77777777" w:rsidR="00700FC5" w:rsidRPr="000D183B" w:rsidRDefault="00700FC5" w:rsidP="000D183B">
      <w:pPr>
        <w:tabs>
          <w:tab w:val="left" w:pos="1620"/>
        </w:tabs>
        <w:rPr>
          <w:rFonts w:cs="Arial"/>
          <w:sz w:val="22"/>
          <w:szCs w:val="22"/>
        </w:rPr>
      </w:pPr>
    </w:p>
    <w:p w14:paraId="5F1E35B4" w14:textId="77777777" w:rsidR="004F3FBA" w:rsidRPr="00700FC5" w:rsidRDefault="004F3FBA" w:rsidP="00695BB3">
      <w:pPr>
        <w:pStyle w:val="ListParagraph"/>
        <w:tabs>
          <w:tab w:val="left" w:pos="1620"/>
        </w:tabs>
        <w:ind w:left="1170"/>
        <w:rPr>
          <w:rFonts w:cs="Arial"/>
          <w:b/>
          <w:sz w:val="22"/>
          <w:szCs w:val="22"/>
        </w:rPr>
      </w:pPr>
    </w:p>
    <w:p w14:paraId="24FF24B7" w14:textId="77777777" w:rsidR="00695BB3" w:rsidRPr="004F3FBA" w:rsidRDefault="00695BB3" w:rsidP="00D21F1F">
      <w:pPr>
        <w:pStyle w:val="ListParagraph"/>
        <w:widowControl/>
        <w:numPr>
          <w:ilvl w:val="1"/>
          <w:numId w:val="25"/>
        </w:numPr>
        <w:tabs>
          <w:tab w:val="left" w:pos="1620"/>
        </w:tabs>
        <w:autoSpaceDE/>
        <w:autoSpaceDN/>
        <w:adjustRightInd/>
        <w:spacing w:before="120" w:after="160"/>
        <w:ind w:left="720"/>
        <w:jc w:val="both"/>
        <w:rPr>
          <w:rFonts w:cs="Arial"/>
          <w:sz w:val="22"/>
          <w:szCs w:val="22"/>
        </w:rPr>
      </w:pPr>
      <w:r w:rsidRPr="004F3FBA">
        <w:rPr>
          <w:rFonts w:cs="Arial"/>
          <w:sz w:val="22"/>
          <w:szCs w:val="22"/>
        </w:rPr>
        <w:t>Conservation</w:t>
      </w:r>
    </w:p>
    <w:p w14:paraId="6B3050A7" w14:textId="77777777" w:rsidR="00695BB3" w:rsidRPr="00700FC5" w:rsidRDefault="00695BB3" w:rsidP="00695BB3">
      <w:pPr>
        <w:pStyle w:val="ListParagraph"/>
        <w:tabs>
          <w:tab w:val="left" w:pos="1620"/>
        </w:tabs>
        <w:ind w:left="1170"/>
        <w:rPr>
          <w:rFonts w:cs="Arial"/>
          <w:b/>
          <w:sz w:val="22"/>
          <w:szCs w:val="22"/>
        </w:rPr>
      </w:pPr>
    </w:p>
    <w:tbl>
      <w:tblPr>
        <w:tblStyle w:val="TableGrid"/>
        <w:tblW w:w="5000" w:type="pct"/>
        <w:tblLook w:val="04A0" w:firstRow="1" w:lastRow="0" w:firstColumn="1" w:lastColumn="0" w:noHBand="0" w:noVBand="1"/>
      </w:tblPr>
      <w:tblGrid>
        <w:gridCol w:w="2460"/>
        <w:gridCol w:w="11488"/>
      </w:tblGrid>
      <w:tr w:rsidR="00664624" w:rsidRPr="00700FC5" w14:paraId="32B47DB3" w14:textId="77777777" w:rsidTr="0090348D">
        <w:trPr>
          <w:cantSplit/>
        </w:trPr>
        <w:tc>
          <w:tcPr>
            <w:tcW w:w="882" w:type="pct"/>
          </w:tcPr>
          <w:p w14:paraId="3792FE25"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18" w:type="pct"/>
          </w:tcPr>
          <w:p w14:paraId="1D2CA570" w14:textId="77777777" w:rsidR="00695BB3" w:rsidRPr="00700FC5" w:rsidRDefault="00695BB3" w:rsidP="00DD2031">
            <w:pPr>
              <w:pStyle w:val="ListParagraph"/>
              <w:ind w:left="162"/>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xml:space="preserve"> increased trainings of conservation of marine protected areas; establishing technical and logistical means and materials for ecological monitoring; establishing a framework for consultation and communication between conservationists, resource users and communities; reinforce participatory management; promote the reconversion of stakeholders.</w:t>
            </w:r>
          </w:p>
          <w:p w14:paraId="54D384EA" w14:textId="77777777" w:rsidR="00695BB3" w:rsidRPr="00700FC5" w:rsidRDefault="00695BB3" w:rsidP="00DD2031">
            <w:pPr>
              <w:pStyle w:val="ListParagraph"/>
              <w:ind w:left="162"/>
              <w:rPr>
                <w:rFonts w:cs="Arial"/>
                <w:sz w:val="22"/>
                <w:szCs w:val="22"/>
                <w:lang w:val="en-US"/>
              </w:rPr>
            </w:pPr>
          </w:p>
          <w:p w14:paraId="519EECEF" w14:textId="77777777" w:rsidR="00247479" w:rsidRPr="00700FC5" w:rsidRDefault="00695BB3" w:rsidP="00DD2031">
            <w:pPr>
              <w:pStyle w:val="ListParagraph"/>
              <w:ind w:left="162"/>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u w:val="single"/>
              </w:rPr>
              <w:t>:</w:t>
            </w:r>
            <w:r w:rsidRPr="00700FC5">
              <w:rPr>
                <w:rFonts w:cs="Arial"/>
                <w:sz w:val="22"/>
                <w:szCs w:val="22"/>
              </w:rPr>
              <w:t xml:space="preserve"> </w:t>
            </w:r>
          </w:p>
          <w:p w14:paraId="58F46430"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Reinforcing capacities of stakeholders through trainings, workshops and meetings; pushing research projects on sharks in marine protected areas; obtaining surveillance boats.</w:t>
            </w:r>
          </w:p>
        </w:tc>
      </w:tr>
      <w:tr w:rsidR="00664624" w:rsidRPr="00700FC5" w14:paraId="4F613879" w14:textId="77777777" w:rsidTr="0090348D">
        <w:trPr>
          <w:cantSplit/>
        </w:trPr>
        <w:tc>
          <w:tcPr>
            <w:tcW w:w="882" w:type="pct"/>
          </w:tcPr>
          <w:p w14:paraId="514703F5"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18" w:type="pct"/>
          </w:tcPr>
          <w:p w14:paraId="2C6FB63B"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T</w:t>
            </w:r>
            <w:r w:rsidR="00695BB3" w:rsidRPr="00700FC5">
              <w:rPr>
                <w:rFonts w:cs="Arial"/>
                <w:sz w:val="22"/>
                <w:szCs w:val="22"/>
                <w:lang w:val="en-US"/>
              </w:rPr>
              <w:t>rain CITES agents (Fisheries Research, Waters and Forests, Customs, etc.) to recognize endangered species that are</w:t>
            </w:r>
            <w:r w:rsidR="003F07B8" w:rsidRPr="00700FC5">
              <w:rPr>
                <w:rFonts w:cs="Arial"/>
                <w:sz w:val="22"/>
                <w:szCs w:val="22"/>
                <w:lang w:val="en-US"/>
              </w:rPr>
              <w:t xml:space="preserve"> listed in the CITES Appendices;</w:t>
            </w:r>
          </w:p>
          <w:p w14:paraId="54AEC24F"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R</w:t>
            </w:r>
            <w:r w:rsidR="00695BB3" w:rsidRPr="00700FC5">
              <w:rPr>
                <w:rFonts w:cs="Arial"/>
                <w:sz w:val="22"/>
                <w:szCs w:val="22"/>
                <w:lang w:val="en-US"/>
              </w:rPr>
              <w:t>aise awareness among stakeholders at the root of the issue of conservation and to support the reconversion of direct stakeholders in the Shark sector (fishermen, processors, fishmongers).</w:t>
            </w:r>
          </w:p>
        </w:tc>
      </w:tr>
      <w:tr w:rsidR="00700FC5" w:rsidRPr="00700FC5" w14:paraId="397F2603" w14:textId="77777777" w:rsidTr="0090348D">
        <w:trPr>
          <w:cantSplit/>
        </w:trPr>
        <w:tc>
          <w:tcPr>
            <w:tcW w:w="882" w:type="pct"/>
          </w:tcPr>
          <w:p w14:paraId="5FC069C0"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Jordan:</w:t>
            </w:r>
          </w:p>
        </w:tc>
        <w:tc>
          <w:tcPr>
            <w:tcW w:w="4118" w:type="pct"/>
          </w:tcPr>
          <w:p w14:paraId="73A5C4E3"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Develop the ecosystem services concept, and improve technical and financial capacities</w:t>
            </w:r>
          </w:p>
        </w:tc>
      </w:tr>
      <w:tr w:rsidR="00664624" w:rsidRPr="00700FC5" w14:paraId="16C59A5A" w14:textId="77777777" w:rsidTr="0090348D">
        <w:trPr>
          <w:cantSplit/>
        </w:trPr>
        <w:tc>
          <w:tcPr>
            <w:tcW w:w="882" w:type="pct"/>
          </w:tcPr>
          <w:p w14:paraId="5DE20A25"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18" w:type="pct"/>
          </w:tcPr>
          <w:p w14:paraId="43AC0B1A"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Train officers of Fisheries, National Parks, Water and Forests, etc. to be able to recognize threatened species and that are listed </w:t>
            </w:r>
            <w:r w:rsidR="003F07B8" w:rsidRPr="00700FC5">
              <w:rPr>
                <w:rFonts w:cs="Arial"/>
                <w:sz w:val="22"/>
                <w:szCs w:val="22"/>
                <w:lang w:val="en-US"/>
              </w:rPr>
              <w:t>in the CMS and CITES Appendices;</w:t>
            </w:r>
          </w:p>
          <w:p w14:paraId="3A32C03C"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R</w:t>
            </w:r>
            <w:r w:rsidR="00695BB3" w:rsidRPr="00700FC5">
              <w:rPr>
                <w:rFonts w:cs="Arial"/>
                <w:sz w:val="22"/>
                <w:szCs w:val="22"/>
                <w:lang w:val="en-US"/>
              </w:rPr>
              <w:t>aise awareness among stakeholders at the root of the issue of conservation and to support the reconversion of direct stakeholders in the Shark sector (fishe</w:t>
            </w:r>
            <w:r w:rsidR="003F07B8" w:rsidRPr="00700FC5">
              <w:rPr>
                <w:rFonts w:cs="Arial"/>
                <w:sz w:val="22"/>
                <w:szCs w:val="22"/>
                <w:lang w:val="en-US"/>
              </w:rPr>
              <w:t>rmen, processors, fishmongers);</w:t>
            </w:r>
          </w:p>
          <w:p w14:paraId="480584D4"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Review the legislation to bring it into line with new shark listings in both the CMS and CITES Appendices.</w:t>
            </w:r>
          </w:p>
        </w:tc>
      </w:tr>
      <w:tr w:rsidR="00664624" w:rsidRPr="00700FC5" w14:paraId="3B148628" w14:textId="77777777" w:rsidTr="0090348D">
        <w:trPr>
          <w:cantSplit/>
        </w:trPr>
        <w:tc>
          <w:tcPr>
            <w:tcW w:w="882" w:type="pct"/>
          </w:tcPr>
          <w:p w14:paraId="35BF204C"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18" w:type="pct"/>
          </w:tcPr>
          <w:p w14:paraId="0046E6E5"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Conservation action plans and principal conservation guidelines workshop.</w:t>
            </w:r>
          </w:p>
        </w:tc>
      </w:tr>
      <w:tr w:rsidR="00664624" w:rsidRPr="00700FC5" w14:paraId="527A463F" w14:textId="77777777" w:rsidTr="0090348D">
        <w:trPr>
          <w:cantSplit/>
        </w:trPr>
        <w:tc>
          <w:tcPr>
            <w:tcW w:w="882" w:type="pct"/>
          </w:tcPr>
          <w:p w14:paraId="1D6B7165"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18" w:type="pct"/>
          </w:tcPr>
          <w:p w14:paraId="3DE9EEC8"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P</w:t>
            </w:r>
            <w:r w:rsidR="00695BB3" w:rsidRPr="00700FC5">
              <w:rPr>
                <w:rFonts w:cs="Arial"/>
                <w:sz w:val="22"/>
                <w:szCs w:val="22"/>
                <w:lang w:val="en-US"/>
              </w:rPr>
              <w:t>ut in place a national action plan to conserve the sharks at sea, which must be accompanied with awareness campaigns for all social levels about the Shark.</w:t>
            </w:r>
          </w:p>
        </w:tc>
      </w:tr>
      <w:tr w:rsidR="00700FC5" w:rsidRPr="00700FC5" w14:paraId="4CEF77FF" w14:textId="77777777" w:rsidTr="0090348D">
        <w:trPr>
          <w:cantSplit/>
        </w:trPr>
        <w:tc>
          <w:tcPr>
            <w:tcW w:w="882" w:type="pct"/>
          </w:tcPr>
          <w:p w14:paraId="37E5C5B0"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18" w:type="pct"/>
          </w:tcPr>
          <w:p w14:paraId="04DDD2DF" w14:textId="77777777" w:rsidR="00695BB3" w:rsidRPr="00700FC5" w:rsidRDefault="00695BB3" w:rsidP="0091555D">
            <w:pPr>
              <w:pStyle w:val="ListParagraph"/>
              <w:numPr>
                <w:ilvl w:val="0"/>
                <w:numId w:val="9"/>
              </w:numPr>
              <w:ind w:left="522"/>
              <w:rPr>
                <w:rFonts w:cs="Arial"/>
                <w:sz w:val="22"/>
                <w:szCs w:val="22"/>
                <w:lang w:val="en-US"/>
              </w:rPr>
            </w:pPr>
            <w:r w:rsidRPr="00700FC5">
              <w:rPr>
                <w:rFonts w:cs="Arial"/>
                <w:sz w:val="22"/>
                <w:szCs w:val="22"/>
                <w:lang w:val="en-US"/>
              </w:rPr>
              <w:t>Same as the point in paragraph 3 above.</w:t>
            </w:r>
          </w:p>
        </w:tc>
      </w:tr>
    </w:tbl>
    <w:p w14:paraId="19DB5A50" w14:textId="77777777" w:rsidR="00695BB3" w:rsidRPr="00700FC5" w:rsidRDefault="00695BB3" w:rsidP="00695BB3">
      <w:pPr>
        <w:pStyle w:val="ListParagraph"/>
        <w:tabs>
          <w:tab w:val="left" w:pos="1620"/>
        </w:tabs>
        <w:ind w:left="1170"/>
        <w:rPr>
          <w:rFonts w:cs="Arial"/>
          <w:b/>
          <w:sz w:val="22"/>
          <w:szCs w:val="22"/>
        </w:rPr>
      </w:pPr>
    </w:p>
    <w:p w14:paraId="0F247F64" w14:textId="77777777" w:rsidR="000F14EA" w:rsidRPr="00700FC5" w:rsidRDefault="000F14EA" w:rsidP="00695BB3">
      <w:pPr>
        <w:pStyle w:val="ListParagraph"/>
        <w:tabs>
          <w:tab w:val="left" w:pos="1620"/>
        </w:tabs>
        <w:ind w:left="1170"/>
        <w:rPr>
          <w:rFonts w:cs="Arial"/>
          <w:b/>
          <w:sz w:val="22"/>
          <w:szCs w:val="22"/>
        </w:rPr>
      </w:pPr>
    </w:p>
    <w:p w14:paraId="0637C805" w14:textId="77777777" w:rsidR="00695BB3" w:rsidRPr="004F3FBA" w:rsidRDefault="00695BB3" w:rsidP="00D21F1F">
      <w:pPr>
        <w:pStyle w:val="ListParagraph"/>
        <w:keepNext/>
        <w:widowControl/>
        <w:numPr>
          <w:ilvl w:val="1"/>
          <w:numId w:val="25"/>
        </w:numPr>
        <w:tabs>
          <w:tab w:val="left" w:pos="1620"/>
        </w:tabs>
        <w:autoSpaceDE/>
        <w:autoSpaceDN/>
        <w:adjustRightInd/>
        <w:spacing w:before="120" w:after="160"/>
        <w:ind w:left="720"/>
        <w:jc w:val="both"/>
        <w:rPr>
          <w:rFonts w:cs="Arial"/>
          <w:sz w:val="22"/>
          <w:szCs w:val="22"/>
        </w:rPr>
      </w:pPr>
      <w:r w:rsidRPr="004F3FBA">
        <w:rPr>
          <w:rFonts w:cs="Arial"/>
          <w:sz w:val="22"/>
          <w:szCs w:val="22"/>
        </w:rPr>
        <w:t>Tourism</w:t>
      </w:r>
    </w:p>
    <w:p w14:paraId="25010D22" w14:textId="77777777" w:rsidR="000F14EA" w:rsidRPr="00700FC5" w:rsidRDefault="000F14EA" w:rsidP="00695BB3">
      <w:pPr>
        <w:pStyle w:val="ListParagraph"/>
        <w:keepNext/>
        <w:tabs>
          <w:tab w:val="left" w:pos="1620"/>
        </w:tabs>
        <w:ind w:left="1170"/>
        <w:rPr>
          <w:rFonts w:cs="Arial"/>
          <w:sz w:val="22"/>
          <w:szCs w:val="22"/>
        </w:rPr>
      </w:pPr>
    </w:p>
    <w:tbl>
      <w:tblPr>
        <w:tblStyle w:val="TableGrid"/>
        <w:tblW w:w="5000" w:type="pct"/>
        <w:tblLook w:val="04A0" w:firstRow="1" w:lastRow="0" w:firstColumn="1" w:lastColumn="0" w:noHBand="0" w:noVBand="1"/>
      </w:tblPr>
      <w:tblGrid>
        <w:gridCol w:w="2466"/>
        <w:gridCol w:w="11482"/>
      </w:tblGrid>
      <w:tr w:rsidR="00664624" w:rsidRPr="00700FC5" w14:paraId="7FFF25BD" w14:textId="77777777" w:rsidTr="0090348D">
        <w:tc>
          <w:tcPr>
            <w:tcW w:w="884" w:type="pct"/>
          </w:tcPr>
          <w:p w14:paraId="3461965D"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Chile:</w:t>
            </w:r>
          </w:p>
        </w:tc>
        <w:tc>
          <w:tcPr>
            <w:tcW w:w="4116" w:type="pct"/>
          </w:tcPr>
          <w:p w14:paraId="1ED22C6D"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N</w:t>
            </w:r>
            <w:r w:rsidR="00695BB3" w:rsidRPr="00700FC5">
              <w:rPr>
                <w:rFonts w:cs="Arial"/>
                <w:sz w:val="22"/>
                <w:szCs w:val="22"/>
                <w:lang w:val="en-US"/>
              </w:rPr>
              <w:t>o shark tourism activities in Chile.</w:t>
            </w:r>
          </w:p>
        </w:tc>
      </w:tr>
      <w:tr w:rsidR="00664624" w:rsidRPr="00700FC5" w14:paraId="569E3962" w14:textId="77777777" w:rsidTr="0090348D">
        <w:tc>
          <w:tcPr>
            <w:tcW w:w="884" w:type="pct"/>
          </w:tcPr>
          <w:p w14:paraId="7A57C32F"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16" w:type="pct"/>
          </w:tcPr>
          <w:p w14:paraId="13E7E846" w14:textId="77777777" w:rsidR="00695BB3" w:rsidRPr="00700FC5" w:rsidRDefault="00695BB3" w:rsidP="00DD2031">
            <w:pPr>
              <w:keepNext/>
              <w:ind w:left="162"/>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xml:space="preserve"> management of marine protected areas and fisheries; development of ecotourism. </w:t>
            </w:r>
          </w:p>
          <w:p w14:paraId="42C68532" w14:textId="77777777" w:rsidR="00695BB3" w:rsidRPr="00700FC5" w:rsidRDefault="00695BB3" w:rsidP="00DD2031">
            <w:pPr>
              <w:keepNext/>
              <w:ind w:left="162"/>
              <w:rPr>
                <w:rFonts w:cs="Arial"/>
                <w:sz w:val="22"/>
                <w:szCs w:val="22"/>
                <w:lang w:val="en-US"/>
              </w:rPr>
            </w:pPr>
          </w:p>
          <w:p w14:paraId="54F098BE" w14:textId="77777777" w:rsidR="00DD2031" w:rsidRDefault="00695BB3" w:rsidP="00DD2031">
            <w:pPr>
              <w:keepNext/>
              <w:ind w:left="162"/>
              <w:rPr>
                <w:rFonts w:cs="Arial"/>
                <w:sz w:val="22"/>
                <w:szCs w:val="22"/>
                <w:lang w:val="en-US"/>
              </w:rPr>
            </w:pPr>
            <w:r w:rsidRPr="00700FC5">
              <w:rPr>
                <w:rFonts w:cs="Arial"/>
                <w:sz w:val="22"/>
                <w:szCs w:val="22"/>
                <w:u w:val="single"/>
                <w:lang w:val="en-US"/>
              </w:rPr>
              <w:t>Specific needs:</w:t>
            </w:r>
            <w:r w:rsidR="00DD2031">
              <w:rPr>
                <w:rFonts w:cs="Arial"/>
                <w:sz w:val="22"/>
                <w:szCs w:val="22"/>
                <w:lang w:val="en-US"/>
              </w:rPr>
              <w:t xml:space="preserve"> </w:t>
            </w:r>
          </w:p>
          <w:p w14:paraId="2D20991A" w14:textId="77777777" w:rsidR="00695BB3" w:rsidRPr="00DD2031" w:rsidRDefault="00DD2031" w:rsidP="0091555D">
            <w:pPr>
              <w:pStyle w:val="ListParagraph"/>
              <w:keepNext/>
              <w:numPr>
                <w:ilvl w:val="0"/>
                <w:numId w:val="9"/>
              </w:numPr>
              <w:ind w:left="522"/>
              <w:rPr>
                <w:rFonts w:cs="Arial"/>
                <w:sz w:val="22"/>
                <w:szCs w:val="22"/>
                <w:lang w:val="en-US"/>
              </w:rPr>
            </w:pPr>
            <w:r w:rsidRPr="00DD2031">
              <w:rPr>
                <w:rFonts w:cs="Arial"/>
                <w:sz w:val="22"/>
                <w:szCs w:val="22"/>
                <w:lang w:val="en-US"/>
              </w:rPr>
              <w:t>H</w:t>
            </w:r>
            <w:r w:rsidR="00695BB3" w:rsidRPr="00DD2031">
              <w:rPr>
                <w:rFonts w:cs="Arial"/>
                <w:sz w:val="22"/>
                <w:szCs w:val="22"/>
                <w:lang w:val="en-US"/>
              </w:rPr>
              <w:t xml:space="preserve">uman capacity; technical capacity and equipment. </w:t>
            </w:r>
          </w:p>
        </w:tc>
      </w:tr>
      <w:tr w:rsidR="00664624" w:rsidRPr="00700FC5" w14:paraId="7D44703B" w14:textId="77777777" w:rsidTr="0090348D">
        <w:tc>
          <w:tcPr>
            <w:tcW w:w="884" w:type="pct"/>
          </w:tcPr>
          <w:p w14:paraId="0F0C549F"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Jordan:</w:t>
            </w:r>
          </w:p>
        </w:tc>
        <w:tc>
          <w:tcPr>
            <w:tcW w:w="4116" w:type="pct"/>
          </w:tcPr>
          <w:p w14:paraId="67172071" w14:textId="77777777" w:rsidR="00695BB3" w:rsidRPr="00700FC5" w:rsidRDefault="002C3FD6" w:rsidP="0091555D">
            <w:pPr>
              <w:pStyle w:val="ListParagraph"/>
              <w:widowControl/>
              <w:numPr>
                <w:ilvl w:val="0"/>
                <w:numId w:val="9"/>
              </w:numPr>
              <w:autoSpaceDE/>
              <w:autoSpaceDN/>
              <w:adjustRightInd/>
              <w:ind w:left="522"/>
              <w:jc w:val="both"/>
              <w:rPr>
                <w:rFonts w:cs="Arial"/>
                <w:sz w:val="22"/>
                <w:szCs w:val="22"/>
                <w:lang w:val="en-US"/>
              </w:rPr>
            </w:pPr>
            <w:r>
              <w:rPr>
                <w:rFonts w:cs="Arial"/>
                <w:sz w:val="22"/>
                <w:szCs w:val="22"/>
                <w:lang w:val="en-US"/>
              </w:rPr>
              <w:t>Mainstreaming of shark</w:t>
            </w:r>
            <w:r w:rsidR="00695BB3" w:rsidRPr="00700FC5">
              <w:rPr>
                <w:rFonts w:cs="Arial"/>
                <w:sz w:val="22"/>
                <w:szCs w:val="22"/>
                <w:lang w:val="en-US"/>
              </w:rPr>
              <w:t xml:space="preserve"> conservation in tourism activities</w:t>
            </w:r>
          </w:p>
        </w:tc>
      </w:tr>
      <w:tr w:rsidR="00664624" w:rsidRPr="00700FC5" w14:paraId="78D61CE9" w14:textId="77777777" w:rsidTr="0090348D">
        <w:tc>
          <w:tcPr>
            <w:tcW w:w="884" w:type="pct"/>
          </w:tcPr>
          <w:p w14:paraId="459277D3"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16" w:type="pct"/>
          </w:tcPr>
          <w:p w14:paraId="1F0BC52D"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Help with the development of ecotourism activities centered around sharks, particularly around Marine Protected Areas, Reserves and Marine Parks etc</w:t>
            </w:r>
            <w:r w:rsidR="002C3FD6">
              <w:rPr>
                <w:rFonts w:cs="Arial"/>
                <w:sz w:val="22"/>
                <w:szCs w:val="22"/>
                <w:lang w:val="en-US"/>
              </w:rPr>
              <w:t>.;</w:t>
            </w:r>
          </w:p>
          <w:p w14:paraId="21981BED"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Develop observation tourism (a live shark is worth more than a dead shark).</w:t>
            </w:r>
          </w:p>
          <w:p w14:paraId="63741F00" w14:textId="77777777" w:rsidR="00695BB3" w:rsidRPr="00700FC5" w:rsidRDefault="003F07B8"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M</w:t>
            </w:r>
            <w:r w:rsidR="00695BB3" w:rsidRPr="00700FC5">
              <w:rPr>
                <w:rFonts w:cs="Arial"/>
                <w:sz w:val="22"/>
                <w:szCs w:val="22"/>
                <w:lang w:val="en-US"/>
              </w:rPr>
              <w:t>ove towards the valuing of resources through ecotourism, based on a communication strategy aimed at discouraging the targeting of sharks by foreign fleets operat</w:t>
            </w:r>
            <w:r w:rsidR="002D4609">
              <w:rPr>
                <w:rFonts w:cs="Arial"/>
                <w:sz w:val="22"/>
                <w:szCs w:val="22"/>
                <w:lang w:val="en-US"/>
              </w:rPr>
              <w:t>ing under fisheries agreements.</w:t>
            </w:r>
          </w:p>
        </w:tc>
      </w:tr>
      <w:tr w:rsidR="00664624" w:rsidRPr="00700FC5" w14:paraId="5567F3DF" w14:textId="77777777" w:rsidTr="0090348D">
        <w:tc>
          <w:tcPr>
            <w:tcW w:w="884" w:type="pct"/>
          </w:tcPr>
          <w:p w14:paraId="492015A6"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16" w:type="pct"/>
          </w:tcPr>
          <w:p w14:paraId="6EEB56A5" w14:textId="77777777" w:rsidR="00695BB3" w:rsidRPr="00700FC5" w:rsidRDefault="003F07B8"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in the process of announcing the</w:t>
            </w:r>
            <w:r w:rsidR="002D4609">
              <w:rPr>
                <w:rFonts w:cs="Arial"/>
                <w:sz w:val="22"/>
                <w:szCs w:val="22"/>
                <w:lang w:val="en-US"/>
              </w:rPr>
              <w:t xml:space="preserve"> national system of eco-tourism</w:t>
            </w:r>
            <w:r w:rsidR="00695BB3" w:rsidRPr="00700FC5">
              <w:rPr>
                <w:rFonts w:cs="Arial"/>
                <w:sz w:val="22"/>
                <w:szCs w:val="22"/>
                <w:lang w:val="en-US"/>
              </w:rPr>
              <w:t>.</w:t>
            </w:r>
          </w:p>
        </w:tc>
      </w:tr>
      <w:tr w:rsidR="00664624" w:rsidRPr="00700FC5" w14:paraId="4AF5745A" w14:textId="77777777" w:rsidTr="0090348D">
        <w:tc>
          <w:tcPr>
            <w:tcW w:w="884" w:type="pct"/>
          </w:tcPr>
          <w:p w14:paraId="10039CA3"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16" w:type="pct"/>
          </w:tcPr>
          <w:p w14:paraId="759CDEE5"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Tourism is working well in Togo. </w:t>
            </w:r>
          </w:p>
          <w:p w14:paraId="1E1FF48D"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Support in organizational and structural matters for maritime tourism.</w:t>
            </w:r>
          </w:p>
        </w:tc>
      </w:tr>
    </w:tbl>
    <w:p w14:paraId="457D8433" w14:textId="77777777" w:rsidR="00695BB3" w:rsidRPr="00700FC5" w:rsidRDefault="00695BB3" w:rsidP="00695BB3">
      <w:pPr>
        <w:pStyle w:val="ListParagraph"/>
        <w:keepNext/>
        <w:tabs>
          <w:tab w:val="left" w:pos="1620"/>
        </w:tabs>
        <w:ind w:left="1170"/>
        <w:rPr>
          <w:rFonts w:cs="Arial"/>
          <w:sz w:val="22"/>
          <w:szCs w:val="22"/>
        </w:rPr>
      </w:pPr>
    </w:p>
    <w:p w14:paraId="7B457AC1" w14:textId="77777777" w:rsidR="00695BB3" w:rsidRPr="00700FC5" w:rsidRDefault="00695BB3" w:rsidP="00695BB3">
      <w:pPr>
        <w:pStyle w:val="ListParagraph"/>
        <w:keepNext/>
        <w:tabs>
          <w:tab w:val="left" w:pos="1620"/>
        </w:tabs>
        <w:ind w:left="1170"/>
        <w:rPr>
          <w:rFonts w:cs="Arial"/>
          <w:sz w:val="22"/>
          <w:szCs w:val="22"/>
        </w:rPr>
      </w:pPr>
    </w:p>
    <w:p w14:paraId="33834356" w14:textId="77777777" w:rsidR="00695BB3" w:rsidRPr="004F3FBA" w:rsidRDefault="00695BB3" w:rsidP="00D21F1F">
      <w:pPr>
        <w:pStyle w:val="ListParagraph"/>
        <w:keepNext/>
        <w:widowControl/>
        <w:numPr>
          <w:ilvl w:val="0"/>
          <w:numId w:val="25"/>
        </w:numPr>
        <w:autoSpaceDE/>
        <w:autoSpaceDN/>
        <w:adjustRightInd/>
        <w:spacing w:before="120" w:after="160"/>
        <w:ind w:left="360"/>
        <w:jc w:val="both"/>
        <w:rPr>
          <w:rFonts w:cs="Arial"/>
          <w:sz w:val="22"/>
          <w:szCs w:val="22"/>
        </w:rPr>
      </w:pPr>
      <w:r w:rsidRPr="004F3FBA">
        <w:rPr>
          <w:rFonts w:cs="Arial"/>
          <w:sz w:val="22"/>
          <w:szCs w:val="22"/>
          <w:u w:val="single"/>
        </w:rPr>
        <w:t>Compliance and Enforcement</w:t>
      </w:r>
      <w:r w:rsidRPr="004F3FBA">
        <w:rPr>
          <w:rFonts w:cs="Arial"/>
          <w:sz w:val="22"/>
          <w:szCs w:val="22"/>
        </w:rPr>
        <w:t xml:space="preserve">: </w:t>
      </w:r>
    </w:p>
    <w:p w14:paraId="4DBB1295" w14:textId="77777777" w:rsidR="00700FC5" w:rsidRPr="00700FC5" w:rsidRDefault="00700FC5" w:rsidP="00695BB3">
      <w:pPr>
        <w:pStyle w:val="ListParagraph"/>
        <w:keepNext/>
        <w:tabs>
          <w:tab w:val="left" w:pos="720"/>
        </w:tabs>
        <w:rPr>
          <w:rFonts w:cs="Arial"/>
          <w:sz w:val="22"/>
          <w:szCs w:val="22"/>
        </w:rPr>
      </w:pPr>
    </w:p>
    <w:tbl>
      <w:tblPr>
        <w:tblStyle w:val="TableGrid"/>
        <w:tblW w:w="5000" w:type="pct"/>
        <w:tblLook w:val="04A0" w:firstRow="1" w:lastRow="0" w:firstColumn="1" w:lastColumn="0" w:noHBand="0" w:noVBand="1"/>
      </w:tblPr>
      <w:tblGrid>
        <w:gridCol w:w="2460"/>
        <w:gridCol w:w="11488"/>
      </w:tblGrid>
      <w:tr w:rsidR="00664624" w:rsidRPr="00700FC5" w14:paraId="49DDC3F4" w14:textId="77777777" w:rsidTr="0090348D">
        <w:trPr>
          <w:cantSplit/>
        </w:trPr>
        <w:tc>
          <w:tcPr>
            <w:tcW w:w="882" w:type="pct"/>
          </w:tcPr>
          <w:p w14:paraId="1CC4BDE4"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Chile:</w:t>
            </w:r>
          </w:p>
        </w:tc>
        <w:tc>
          <w:tcPr>
            <w:tcW w:w="4118" w:type="pct"/>
          </w:tcPr>
          <w:p w14:paraId="42B58C8D" w14:textId="77777777" w:rsidR="00695BB3" w:rsidRPr="00C852D3" w:rsidRDefault="000F14EA" w:rsidP="0091555D">
            <w:pPr>
              <w:pStyle w:val="ListParagraph"/>
              <w:widowControl/>
              <w:numPr>
                <w:ilvl w:val="0"/>
                <w:numId w:val="9"/>
              </w:numPr>
              <w:autoSpaceDE/>
              <w:autoSpaceDN/>
              <w:adjustRightInd/>
              <w:ind w:left="522"/>
              <w:jc w:val="both"/>
              <w:rPr>
                <w:rFonts w:cs="Arial"/>
                <w:sz w:val="22"/>
                <w:szCs w:val="22"/>
                <w:lang w:val="en-US" w:bidi="es-ES"/>
              </w:rPr>
            </w:pPr>
            <w:r w:rsidRPr="004F3FBA">
              <w:rPr>
                <w:rFonts w:cs="Arial"/>
                <w:sz w:val="22"/>
                <w:szCs w:val="22"/>
                <w:lang w:val="en-US"/>
              </w:rPr>
              <w:t>A</w:t>
            </w:r>
            <w:r w:rsidR="00695BB3" w:rsidRPr="004F3FBA">
              <w:rPr>
                <w:rFonts w:cs="Arial"/>
                <w:sz w:val="22"/>
                <w:szCs w:val="22"/>
                <w:lang w:val="en-US"/>
              </w:rPr>
              <w:t>ssistance for the incorporation of technologies that allow</w:t>
            </w:r>
            <w:r w:rsidR="003A5240" w:rsidRPr="004F3FBA">
              <w:rPr>
                <w:rFonts w:cs="Arial"/>
                <w:sz w:val="22"/>
                <w:szCs w:val="22"/>
                <w:lang w:val="en-US"/>
              </w:rPr>
              <w:t>s to opt</w:t>
            </w:r>
            <w:r w:rsidRPr="004F3FBA">
              <w:rPr>
                <w:rFonts w:cs="Arial"/>
                <w:sz w:val="22"/>
                <w:szCs w:val="22"/>
                <w:lang w:val="en-US"/>
              </w:rPr>
              <w:t>imize</w:t>
            </w:r>
            <w:r w:rsidR="00695BB3" w:rsidRPr="00C852D3">
              <w:rPr>
                <w:rFonts w:cs="Arial"/>
                <w:sz w:val="22"/>
                <w:szCs w:val="22"/>
                <w:lang w:val="en-US" w:bidi="es-ES"/>
              </w:rPr>
              <w:t xml:space="preserve"> public expenditure to carry out these tasks.</w:t>
            </w:r>
          </w:p>
        </w:tc>
      </w:tr>
      <w:tr w:rsidR="00664624" w:rsidRPr="00700FC5" w14:paraId="7FC1CBAA" w14:textId="77777777" w:rsidTr="0090348D">
        <w:trPr>
          <w:cantSplit/>
        </w:trPr>
        <w:tc>
          <w:tcPr>
            <w:tcW w:w="882" w:type="pct"/>
          </w:tcPr>
          <w:p w14:paraId="5BB35376" w14:textId="77777777" w:rsidR="00695BB3" w:rsidRPr="00700FC5" w:rsidRDefault="00695BB3" w:rsidP="00B60982">
            <w:pPr>
              <w:pStyle w:val="ListParagraph"/>
              <w:ind w:left="0"/>
              <w:jc w:val="right"/>
              <w:rPr>
                <w:rFonts w:cs="Arial"/>
                <w:i/>
                <w:sz w:val="22"/>
                <w:szCs w:val="22"/>
                <w:lang w:val="en-US"/>
              </w:rPr>
            </w:pPr>
            <w:r w:rsidRPr="00700FC5">
              <w:rPr>
                <w:rFonts w:cs="Arial"/>
                <w:i/>
                <w:sz w:val="22"/>
                <w:szCs w:val="22"/>
                <w:lang w:val="en-US"/>
              </w:rPr>
              <w:t xml:space="preserve">Costa Rica </w:t>
            </w:r>
            <w:r w:rsidR="00A618AD" w:rsidRPr="00700FC5">
              <w:rPr>
                <w:rFonts w:cs="Arial"/>
                <w:i/>
                <w:sz w:val="22"/>
                <w:szCs w:val="22"/>
                <w:lang w:val="en-US"/>
              </w:rPr>
              <w:t>(Advisory Committee member)</w:t>
            </w:r>
            <w:r w:rsidRPr="00700FC5">
              <w:rPr>
                <w:rFonts w:cs="Arial"/>
                <w:i/>
                <w:sz w:val="22"/>
                <w:szCs w:val="22"/>
                <w:lang w:val="en-US"/>
              </w:rPr>
              <w:t>:</w:t>
            </w:r>
          </w:p>
        </w:tc>
        <w:tc>
          <w:tcPr>
            <w:tcW w:w="4118" w:type="pct"/>
          </w:tcPr>
          <w:p w14:paraId="0995BE52" w14:textId="77777777" w:rsidR="000F14EA" w:rsidRPr="004F3FBA" w:rsidRDefault="000F14EA" w:rsidP="0091555D">
            <w:pPr>
              <w:pStyle w:val="ListParagraph"/>
              <w:widowControl/>
              <w:numPr>
                <w:ilvl w:val="0"/>
                <w:numId w:val="9"/>
              </w:numPr>
              <w:autoSpaceDE/>
              <w:autoSpaceDN/>
              <w:adjustRightInd/>
              <w:ind w:left="522"/>
              <w:jc w:val="both"/>
              <w:rPr>
                <w:rFonts w:cs="Arial"/>
                <w:sz w:val="22"/>
                <w:szCs w:val="22"/>
                <w:lang w:val="en-US" w:bidi="es-ES"/>
              </w:rPr>
            </w:pPr>
            <w:r w:rsidRPr="004F3FBA">
              <w:rPr>
                <w:rFonts w:cs="Arial"/>
                <w:sz w:val="22"/>
                <w:szCs w:val="22"/>
                <w:lang w:val="en-US" w:bidi="es-ES"/>
              </w:rPr>
              <w:t>O</w:t>
            </w:r>
            <w:r w:rsidR="00695BB3" w:rsidRPr="004F3FBA">
              <w:rPr>
                <w:rFonts w:cs="Arial"/>
                <w:sz w:val="22"/>
                <w:szCs w:val="22"/>
                <w:lang w:val="en-US" w:bidi="es-ES"/>
              </w:rPr>
              <w:t>ne of the main problems is a combination of lack of resources to support research, lack of resources to support control and surveillance of illegal fishing activity and/or activities (use of illegal gear or illegal fishing sites). The issue of b</w:t>
            </w:r>
            <w:r w:rsidR="003A5240" w:rsidRPr="004F3FBA">
              <w:rPr>
                <w:rFonts w:cs="Arial"/>
                <w:sz w:val="22"/>
                <w:szCs w:val="22"/>
                <w:lang w:val="en-US" w:bidi="es-ES"/>
              </w:rPr>
              <w:t>uoys</w:t>
            </w:r>
            <w:r w:rsidR="00695BB3" w:rsidRPr="004F3FBA">
              <w:rPr>
                <w:rFonts w:cs="Arial"/>
                <w:sz w:val="22"/>
                <w:szCs w:val="22"/>
                <w:lang w:val="en-US" w:bidi="es-ES"/>
              </w:rPr>
              <w:t xml:space="preserve"> remains an important issue for monitoring fishing vessels, which only</w:t>
            </w:r>
            <w:r w:rsidR="003F07B8" w:rsidRPr="004F3FBA">
              <w:rPr>
                <w:rFonts w:cs="Arial"/>
                <w:sz w:val="22"/>
                <w:szCs w:val="22"/>
                <w:lang w:val="en-US" w:bidi="es-ES"/>
              </w:rPr>
              <w:t xml:space="preserve"> a percentage of the fleet has;</w:t>
            </w:r>
          </w:p>
          <w:p w14:paraId="50B30B35" w14:textId="77777777" w:rsidR="00695BB3" w:rsidRPr="004F3FBA" w:rsidRDefault="000F14EA" w:rsidP="0091555D">
            <w:pPr>
              <w:pStyle w:val="ListParagraph"/>
              <w:widowControl/>
              <w:numPr>
                <w:ilvl w:val="0"/>
                <w:numId w:val="9"/>
              </w:numPr>
              <w:autoSpaceDE/>
              <w:autoSpaceDN/>
              <w:adjustRightInd/>
              <w:ind w:left="522"/>
              <w:jc w:val="both"/>
              <w:rPr>
                <w:rFonts w:cs="Arial"/>
                <w:sz w:val="22"/>
                <w:szCs w:val="22"/>
                <w:lang w:val="en-US" w:bidi="es-ES"/>
              </w:rPr>
            </w:pPr>
            <w:r w:rsidRPr="004F3FBA">
              <w:rPr>
                <w:rFonts w:cs="Arial"/>
                <w:sz w:val="22"/>
                <w:szCs w:val="22"/>
                <w:lang w:val="en-US" w:bidi="es-ES"/>
              </w:rPr>
              <w:t>N</w:t>
            </w:r>
            <w:r w:rsidR="00695BB3" w:rsidRPr="004F3FBA">
              <w:rPr>
                <w:rFonts w:cs="Arial"/>
                <w:sz w:val="22"/>
                <w:szCs w:val="22"/>
                <w:lang w:val="en-US" w:bidi="es-ES"/>
              </w:rPr>
              <w:t>eed for criminal proceedings that impose severe fines for non-compliance</w:t>
            </w:r>
            <w:r w:rsidRPr="004F3FBA">
              <w:rPr>
                <w:rFonts w:cs="Arial"/>
                <w:sz w:val="22"/>
                <w:szCs w:val="22"/>
                <w:lang w:val="en-US" w:bidi="es-ES"/>
              </w:rPr>
              <w:t xml:space="preserve"> with national legislation</w:t>
            </w:r>
            <w:r w:rsidR="00695BB3" w:rsidRPr="004F3FBA">
              <w:rPr>
                <w:rFonts w:cs="Arial"/>
                <w:sz w:val="22"/>
                <w:szCs w:val="22"/>
                <w:lang w:val="en-US" w:bidi="es-ES"/>
              </w:rPr>
              <w:t>.</w:t>
            </w:r>
          </w:p>
        </w:tc>
      </w:tr>
      <w:tr w:rsidR="00664624" w:rsidRPr="00700FC5" w14:paraId="31E66233" w14:textId="77777777" w:rsidTr="0090348D">
        <w:trPr>
          <w:cantSplit/>
        </w:trPr>
        <w:tc>
          <w:tcPr>
            <w:tcW w:w="882" w:type="pct"/>
          </w:tcPr>
          <w:p w14:paraId="48AF29AD"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18" w:type="pct"/>
          </w:tcPr>
          <w:p w14:paraId="02DEA180" w14:textId="77777777" w:rsidR="00695BB3" w:rsidRPr="004F3FBA" w:rsidRDefault="003F07B8"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R</w:t>
            </w:r>
            <w:r w:rsidR="00695BB3" w:rsidRPr="004F3FBA">
              <w:rPr>
                <w:rFonts w:cs="Arial"/>
                <w:sz w:val="22"/>
                <w:szCs w:val="22"/>
                <w:lang w:val="en-US"/>
              </w:rPr>
              <w:t xml:space="preserve">einforcing the training of conservation managers; reinforce awareness-raising for shark fisheries stakeholders; reinforce legislation as well as patrols. </w:t>
            </w:r>
          </w:p>
        </w:tc>
      </w:tr>
      <w:tr w:rsidR="00664624" w:rsidRPr="00700FC5" w14:paraId="050A3D42" w14:textId="77777777" w:rsidTr="0090348D">
        <w:trPr>
          <w:cantSplit/>
        </w:trPr>
        <w:tc>
          <w:tcPr>
            <w:tcW w:w="882" w:type="pct"/>
          </w:tcPr>
          <w:p w14:paraId="6E5208EE"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18" w:type="pct"/>
          </w:tcPr>
          <w:p w14:paraId="5C2D9177" w14:textId="77777777" w:rsidR="00695BB3" w:rsidRPr="004F3FBA" w:rsidRDefault="003F07B8"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S</w:t>
            </w:r>
            <w:r w:rsidR="00695BB3" w:rsidRPr="004F3FBA">
              <w:rPr>
                <w:rFonts w:cs="Arial"/>
                <w:sz w:val="22"/>
                <w:szCs w:val="22"/>
                <w:lang w:val="en-US"/>
              </w:rPr>
              <w:t>trengthen its Monitoring/Control/Surveillance system through the financing of participatory mo</w:t>
            </w:r>
            <w:r w:rsidRPr="004F3FBA">
              <w:rPr>
                <w:rFonts w:cs="Arial"/>
                <w:sz w:val="22"/>
                <w:szCs w:val="22"/>
                <w:lang w:val="en-US"/>
              </w:rPr>
              <w:t>nitoring of artisanal fisheries;</w:t>
            </w:r>
          </w:p>
          <w:p w14:paraId="5B325793" w14:textId="77777777" w:rsidR="00695BB3" w:rsidRPr="004F3FBA" w:rsidRDefault="003F07B8"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T</w:t>
            </w:r>
            <w:r w:rsidR="00695BB3" w:rsidRPr="004F3FBA">
              <w:rPr>
                <w:rFonts w:cs="Arial"/>
                <w:sz w:val="22"/>
                <w:szCs w:val="22"/>
                <w:lang w:val="en-US"/>
              </w:rPr>
              <w:t>rain surveillance officers in identification of endangered species and that are li</w:t>
            </w:r>
            <w:r w:rsidRPr="004F3FBA">
              <w:rPr>
                <w:rFonts w:cs="Arial"/>
                <w:sz w:val="22"/>
                <w:szCs w:val="22"/>
                <w:lang w:val="en-US"/>
              </w:rPr>
              <w:t>sted in the Appendices of CITES;</w:t>
            </w:r>
          </w:p>
          <w:p w14:paraId="355677F9" w14:textId="77777777" w:rsidR="00695BB3" w:rsidRPr="004F3FBA" w:rsidRDefault="003F07B8"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R</w:t>
            </w:r>
            <w:r w:rsidR="00695BB3" w:rsidRPr="004F3FBA">
              <w:rPr>
                <w:rFonts w:cs="Arial"/>
                <w:sz w:val="22"/>
                <w:szCs w:val="22"/>
                <w:lang w:val="en-US"/>
              </w:rPr>
              <w:t xml:space="preserve">einforcing the training of conservation managers; </w:t>
            </w:r>
          </w:p>
          <w:p w14:paraId="51454F91" w14:textId="77777777" w:rsidR="00695BB3" w:rsidRPr="004F3FBA" w:rsidRDefault="003F07B8"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R</w:t>
            </w:r>
            <w:r w:rsidR="00695BB3" w:rsidRPr="004F3FBA">
              <w:rPr>
                <w:rFonts w:cs="Arial"/>
                <w:sz w:val="22"/>
                <w:szCs w:val="22"/>
                <w:lang w:val="en-US"/>
              </w:rPr>
              <w:t>einforce awareness-raising for shark fisheries stakeholders;</w:t>
            </w:r>
          </w:p>
          <w:p w14:paraId="6B0A4BC9" w14:textId="77777777" w:rsidR="00695BB3" w:rsidRPr="004F3FBA" w:rsidRDefault="003F07B8"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R</w:t>
            </w:r>
            <w:r w:rsidR="00695BB3" w:rsidRPr="004F3FBA">
              <w:rPr>
                <w:rFonts w:cs="Arial"/>
                <w:sz w:val="22"/>
                <w:szCs w:val="22"/>
                <w:lang w:val="en-US"/>
              </w:rPr>
              <w:t>einforce legislation as well as patrols.</w:t>
            </w:r>
          </w:p>
        </w:tc>
      </w:tr>
      <w:tr w:rsidR="00664624" w:rsidRPr="00700FC5" w14:paraId="21152B8A" w14:textId="77777777" w:rsidTr="0090348D">
        <w:trPr>
          <w:cantSplit/>
        </w:trPr>
        <w:tc>
          <w:tcPr>
            <w:tcW w:w="882" w:type="pct"/>
          </w:tcPr>
          <w:p w14:paraId="74DCBB5B"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Jordan:</w:t>
            </w:r>
          </w:p>
        </w:tc>
        <w:tc>
          <w:tcPr>
            <w:tcW w:w="4118" w:type="pct"/>
          </w:tcPr>
          <w:p w14:paraId="530C7C9B" w14:textId="77777777" w:rsidR="00695BB3" w:rsidRPr="004F3FBA" w:rsidRDefault="00695BB3"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Strengthen the role and skills of the enforcement bodies on shark’s conservation</w:t>
            </w:r>
          </w:p>
        </w:tc>
      </w:tr>
      <w:tr w:rsidR="00700FC5" w:rsidRPr="00700FC5" w14:paraId="7E1259F6" w14:textId="77777777" w:rsidTr="0090348D">
        <w:trPr>
          <w:cantSplit/>
        </w:trPr>
        <w:tc>
          <w:tcPr>
            <w:tcW w:w="882" w:type="pct"/>
          </w:tcPr>
          <w:p w14:paraId="44340FD2"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Mauritania</w:t>
            </w:r>
            <w:proofErr w:type="spellEnd"/>
            <w:r w:rsidRPr="00700FC5">
              <w:rPr>
                <w:rFonts w:cs="Arial"/>
                <w:i/>
                <w:sz w:val="22"/>
                <w:szCs w:val="22"/>
              </w:rPr>
              <w:t>:</w:t>
            </w:r>
          </w:p>
        </w:tc>
        <w:tc>
          <w:tcPr>
            <w:tcW w:w="4118" w:type="pct"/>
          </w:tcPr>
          <w:p w14:paraId="1C4FB818" w14:textId="77777777" w:rsidR="00695BB3" w:rsidRPr="004F3FBA" w:rsidRDefault="00695BB3"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 xml:space="preserve">Need of national legislation; </w:t>
            </w:r>
          </w:p>
          <w:p w14:paraId="39562B2A" w14:textId="77777777" w:rsidR="00695BB3" w:rsidRPr="004F3FBA" w:rsidRDefault="003F07B8"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E</w:t>
            </w:r>
            <w:r w:rsidR="00695BB3" w:rsidRPr="004F3FBA">
              <w:rPr>
                <w:rFonts w:cs="Arial"/>
                <w:sz w:val="22"/>
                <w:szCs w:val="22"/>
                <w:lang w:val="en-US"/>
              </w:rPr>
              <w:t xml:space="preserve">stablishment of a mobile brigade for inspections and surveillance; </w:t>
            </w:r>
          </w:p>
          <w:p w14:paraId="39C2B7CF" w14:textId="77777777" w:rsidR="00695BB3" w:rsidRPr="004F3FBA" w:rsidRDefault="003F07B8"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C</w:t>
            </w:r>
            <w:r w:rsidR="00695BB3" w:rsidRPr="004F3FBA">
              <w:rPr>
                <w:rFonts w:cs="Arial"/>
                <w:sz w:val="22"/>
                <w:szCs w:val="22"/>
                <w:lang w:val="en-US"/>
              </w:rPr>
              <w:t xml:space="preserve">apacity building of customs, coast guards and nature protection officers from the ministry. </w:t>
            </w:r>
          </w:p>
        </w:tc>
      </w:tr>
      <w:tr w:rsidR="00664624" w:rsidRPr="00700FC5" w14:paraId="062AB590" w14:textId="77777777" w:rsidTr="0090348D">
        <w:trPr>
          <w:cantSplit/>
        </w:trPr>
        <w:tc>
          <w:tcPr>
            <w:tcW w:w="882" w:type="pct"/>
          </w:tcPr>
          <w:p w14:paraId="21122370"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18" w:type="pct"/>
          </w:tcPr>
          <w:p w14:paraId="4FE636E9" w14:textId="77777777" w:rsidR="00695BB3" w:rsidRPr="004F3FBA" w:rsidRDefault="003F07B8"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S</w:t>
            </w:r>
            <w:r w:rsidR="00FD3525" w:rsidRPr="004F3FBA">
              <w:rPr>
                <w:rFonts w:cs="Arial"/>
                <w:sz w:val="22"/>
                <w:szCs w:val="22"/>
                <w:lang w:val="en-US"/>
              </w:rPr>
              <w:t>trengthen the</w:t>
            </w:r>
            <w:r w:rsidR="00695BB3" w:rsidRPr="004F3FBA">
              <w:rPr>
                <w:rFonts w:cs="Arial"/>
                <w:sz w:val="22"/>
                <w:szCs w:val="22"/>
                <w:lang w:val="en-US"/>
              </w:rPr>
              <w:t xml:space="preserve"> Monitoring/Control/Surveillance system through the financing of participatory mo</w:t>
            </w:r>
            <w:r w:rsidRPr="004F3FBA">
              <w:rPr>
                <w:rFonts w:cs="Arial"/>
                <w:sz w:val="22"/>
                <w:szCs w:val="22"/>
                <w:lang w:val="en-US"/>
              </w:rPr>
              <w:t>nitoring of artisanal fisheries;</w:t>
            </w:r>
          </w:p>
          <w:p w14:paraId="4DD55D76" w14:textId="77777777" w:rsidR="00695BB3" w:rsidRPr="004F3FBA" w:rsidRDefault="00695BB3"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Train surveillance officers (national parks, Waters and Forests, Fisheries, etc.) in identification of endangered species and that are listed in the Appendices of CMS and CITES.</w:t>
            </w:r>
          </w:p>
          <w:p w14:paraId="0D6F6963" w14:textId="77777777" w:rsidR="00695BB3" w:rsidRPr="004F3FBA" w:rsidRDefault="000F14EA"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A</w:t>
            </w:r>
            <w:r w:rsidR="00695BB3" w:rsidRPr="004F3FBA">
              <w:rPr>
                <w:rFonts w:cs="Arial"/>
                <w:sz w:val="22"/>
                <w:szCs w:val="22"/>
                <w:lang w:val="en-US"/>
              </w:rPr>
              <w:t xml:space="preserve"> weighted increase in fees to discourage large volumes of shark by-catches</w:t>
            </w:r>
            <w:r w:rsidR="003F07B8" w:rsidRPr="004F3FBA">
              <w:rPr>
                <w:rFonts w:cs="Arial"/>
                <w:sz w:val="22"/>
                <w:szCs w:val="22"/>
                <w:lang w:val="en-US"/>
              </w:rPr>
              <w:t>.</w:t>
            </w:r>
          </w:p>
        </w:tc>
      </w:tr>
      <w:tr w:rsidR="00664624" w:rsidRPr="00700FC5" w14:paraId="19BFAF13" w14:textId="77777777" w:rsidTr="0090348D">
        <w:trPr>
          <w:cantSplit/>
        </w:trPr>
        <w:tc>
          <w:tcPr>
            <w:tcW w:w="882" w:type="pct"/>
          </w:tcPr>
          <w:p w14:paraId="2F840A70"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18" w:type="pct"/>
          </w:tcPr>
          <w:p w14:paraId="77913C35" w14:textId="77777777" w:rsidR="00695BB3" w:rsidRPr="004F3FBA" w:rsidRDefault="00695BB3"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Compliance and enforcement and strategic advice guidance training.</w:t>
            </w:r>
          </w:p>
        </w:tc>
      </w:tr>
      <w:tr w:rsidR="00664624" w:rsidRPr="00700FC5" w14:paraId="3774EFA7" w14:textId="77777777" w:rsidTr="0090348D">
        <w:trPr>
          <w:cantSplit/>
        </w:trPr>
        <w:tc>
          <w:tcPr>
            <w:tcW w:w="882" w:type="pct"/>
          </w:tcPr>
          <w:p w14:paraId="69AC1C14"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18" w:type="pct"/>
          </w:tcPr>
          <w:p w14:paraId="0ABE239B" w14:textId="77777777" w:rsidR="00695BB3" w:rsidRPr="004F3FBA" w:rsidRDefault="000F14EA"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U</w:t>
            </w:r>
            <w:r w:rsidR="00695BB3" w:rsidRPr="004F3FBA">
              <w:rPr>
                <w:rFonts w:cs="Arial"/>
                <w:sz w:val="22"/>
                <w:szCs w:val="22"/>
                <w:lang w:val="en-US"/>
              </w:rPr>
              <w:t>pdating of marin</w:t>
            </w:r>
            <w:r w:rsidR="003F07B8" w:rsidRPr="004F3FBA">
              <w:rPr>
                <w:rFonts w:cs="Arial"/>
                <w:sz w:val="22"/>
                <w:szCs w:val="22"/>
                <w:lang w:val="en-US"/>
              </w:rPr>
              <w:t>e biodiversity conservation law;</w:t>
            </w:r>
          </w:p>
          <w:p w14:paraId="3B6899D8" w14:textId="77777777" w:rsidR="00695BB3" w:rsidRPr="004F3FBA" w:rsidRDefault="000F14EA"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I</w:t>
            </w:r>
            <w:r w:rsidR="00695BB3" w:rsidRPr="004F3FBA">
              <w:rPr>
                <w:rFonts w:cs="Arial"/>
                <w:sz w:val="22"/>
                <w:szCs w:val="22"/>
                <w:lang w:val="en-US"/>
              </w:rPr>
              <w:t>mplementing the law needs more capacity buildin</w:t>
            </w:r>
            <w:r w:rsidR="003F07B8" w:rsidRPr="004F3FBA">
              <w:rPr>
                <w:rFonts w:cs="Arial"/>
                <w:sz w:val="22"/>
                <w:szCs w:val="22"/>
                <w:lang w:val="en-US"/>
              </w:rPr>
              <w:t>g and technical help for staffs;</w:t>
            </w:r>
            <w:r w:rsidR="00695BB3" w:rsidRPr="004F3FBA">
              <w:rPr>
                <w:rFonts w:cs="Arial"/>
                <w:sz w:val="22"/>
                <w:szCs w:val="22"/>
                <w:lang w:val="en-US"/>
              </w:rPr>
              <w:t xml:space="preserve"> </w:t>
            </w:r>
          </w:p>
          <w:p w14:paraId="36E2D793" w14:textId="77777777" w:rsidR="00695BB3" w:rsidRPr="004F3FBA" w:rsidRDefault="000F14EA"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P</w:t>
            </w:r>
            <w:r w:rsidR="00695BB3" w:rsidRPr="004F3FBA">
              <w:rPr>
                <w:rFonts w:cs="Arial"/>
                <w:sz w:val="22"/>
                <w:szCs w:val="22"/>
                <w:lang w:val="en-US"/>
              </w:rPr>
              <w:t>utting in place a national strategy for capacity building in this regard.</w:t>
            </w:r>
          </w:p>
        </w:tc>
      </w:tr>
      <w:tr w:rsidR="00664624" w:rsidRPr="00700FC5" w14:paraId="1585D954" w14:textId="77777777" w:rsidTr="0090348D">
        <w:trPr>
          <w:cantSplit/>
        </w:trPr>
        <w:tc>
          <w:tcPr>
            <w:tcW w:w="882" w:type="pct"/>
          </w:tcPr>
          <w:p w14:paraId="1C1ABDED"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18" w:type="pct"/>
          </w:tcPr>
          <w:p w14:paraId="48F4E1EC" w14:textId="77777777" w:rsidR="00695BB3" w:rsidRPr="004F3FBA" w:rsidRDefault="00695BB3"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 xml:space="preserve">Compliance and enforcement are ensured by the relevant national structures, </w:t>
            </w:r>
            <w:proofErr w:type="gramStart"/>
            <w:r w:rsidRPr="004F3FBA">
              <w:rPr>
                <w:rFonts w:cs="Arial"/>
                <w:sz w:val="22"/>
                <w:szCs w:val="22"/>
                <w:lang w:val="en-US"/>
              </w:rPr>
              <w:t>i</w:t>
            </w:r>
            <w:r w:rsidR="003F07B8" w:rsidRPr="004F3FBA">
              <w:rPr>
                <w:rFonts w:cs="Arial"/>
                <w:sz w:val="22"/>
                <w:szCs w:val="22"/>
                <w:lang w:val="en-US"/>
              </w:rPr>
              <w:t>n particular the</w:t>
            </w:r>
            <w:proofErr w:type="gramEnd"/>
            <w:r w:rsidR="003F07B8" w:rsidRPr="004F3FBA">
              <w:rPr>
                <w:rFonts w:cs="Arial"/>
                <w:sz w:val="22"/>
                <w:szCs w:val="22"/>
                <w:lang w:val="en-US"/>
              </w:rPr>
              <w:t xml:space="preserve"> National Navy;</w:t>
            </w:r>
          </w:p>
          <w:p w14:paraId="758BF6BE" w14:textId="77777777" w:rsidR="00695BB3" w:rsidRPr="004F3FBA" w:rsidRDefault="000F14EA" w:rsidP="0091555D">
            <w:pPr>
              <w:pStyle w:val="ListParagraph"/>
              <w:widowControl/>
              <w:numPr>
                <w:ilvl w:val="0"/>
                <w:numId w:val="9"/>
              </w:numPr>
              <w:autoSpaceDE/>
              <w:autoSpaceDN/>
              <w:adjustRightInd/>
              <w:ind w:left="522"/>
              <w:jc w:val="both"/>
              <w:rPr>
                <w:rFonts w:cs="Arial"/>
                <w:sz w:val="22"/>
                <w:szCs w:val="22"/>
                <w:lang w:val="en-US"/>
              </w:rPr>
            </w:pPr>
            <w:r w:rsidRPr="004F3FBA">
              <w:rPr>
                <w:rFonts w:cs="Arial"/>
                <w:sz w:val="22"/>
                <w:szCs w:val="22"/>
                <w:lang w:val="en-US"/>
              </w:rPr>
              <w:t>T</w:t>
            </w:r>
            <w:r w:rsidR="00695BB3" w:rsidRPr="004F3FBA">
              <w:rPr>
                <w:rFonts w:cs="Arial"/>
                <w:sz w:val="22"/>
                <w:szCs w:val="22"/>
                <w:lang w:val="en-US"/>
              </w:rPr>
              <w:t>echnical and even financial support in the field of surveillance of marine fisheries.</w:t>
            </w:r>
          </w:p>
        </w:tc>
      </w:tr>
    </w:tbl>
    <w:p w14:paraId="4AEF1A32" w14:textId="77777777" w:rsidR="00695BB3" w:rsidRDefault="00695BB3" w:rsidP="00695BB3">
      <w:pPr>
        <w:pStyle w:val="ListParagraph"/>
        <w:rPr>
          <w:rFonts w:cs="Arial"/>
          <w:sz w:val="22"/>
          <w:szCs w:val="22"/>
        </w:rPr>
      </w:pPr>
    </w:p>
    <w:p w14:paraId="51CCD039" w14:textId="77777777" w:rsidR="004D0297" w:rsidRPr="00700FC5" w:rsidRDefault="004D0297" w:rsidP="00695BB3">
      <w:pPr>
        <w:pStyle w:val="ListParagraph"/>
        <w:rPr>
          <w:rFonts w:cs="Arial"/>
          <w:sz w:val="22"/>
          <w:szCs w:val="22"/>
        </w:rPr>
      </w:pPr>
    </w:p>
    <w:p w14:paraId="395CEF4D" w14:textId="77777777" w:rsidR="00695BB3" w:rsidRPr="00700FC5" w:rsidRDefault="00695BB3" w:rsidP="00D21F1F">
      <w:pPr>
        <w:pStyle w:val="ListParagraph"/>
        <w:keepNext/>
        <w:widowControl/>
        <w:numPr>
          <w:ilvl w:val="0"/>
          <w:numId w:val="25"/>
        </w:numPr>
        <w:autoSpaceDE/>
        <w:autoSpaceDN/>
        <w:adjustRightInd/>
        <w:spacing w:before="120" w:after="160"/>
        <w:ind w:left="360"/>
        <w:jc w:val="both"/>
        <w:rPr>
          <w:rFonts w:cs="Arial"/>
          <w:sz w:val="22"/>
          <w:szCs w:val="22"/>
        </w:rPr>
      </w:pPr>
      <w:r w:rsidRPr="00700FC5">
        <w:rPr>
          <w:rFonts w:cs="Arial"/>
          <w:sz w:val="22"/>
          <w:szCs w:val="22"/>
          <w:u w:val="single"/>
        </w:rPr>
        <w:t>Habitat Conservation and rehabilitation</w:t>
      </w:r>
      <w:r w:rsidRPr="00700FC5">
        <w:rPr>
          <w:rFonts w:cs="Arial"/>
          <w:sz w:val="22"/>
          <w:szCs w:val="22"/>
        </w:rPr>
        <w:t xml:space="preserve">: </w:t>
      </w:r>
    </w:p>
    <w:p w14:paraId="3D553996" w14:textId="77777777" w:rsidR="00695BB3" w:rsidRPr="00700FC5" w:rsidRDefault="00695BB3" w:rsidP="00695BB3">
      <w:pPr>
        <w:pStyle w:val="ListParagraph"/>
        <w:keepNext/>
        <w:rPr>
          <w:rFonts w:cs="Arial"/>
          <w:sz w:val="22"/>
          <w:szCs w:val="22"/>
        </w:rPr>
      </w:pPr>
    </w:p>
    <w:tbl>
      <w:tblPr>
        <w:tblStyle w:val="TableGrid"/>
        <w:tblW w:w="5000" w:type="pct"/>
        <w:tblLook w:val="04A0" w:firstRow="1" w:lastRow="0" w:firstColumn="1" w:lastColumn="0" w:noHBand="0" w:noVBand="1"/>
      </w:tblPr>
      <w:tblGrid>
        <w:gridCol w:w="2460"/>
        <w:gridCol w:w="11488"/>
      </w:tblGrid>
      <w:tr w:rsidR="00664624" w:rsidRPr="00700FC5" w14:paraId="3332DF2A" w14:textId="77777777" w:rsidTr="0090348D">
        <w:tc>
          <w:tcPr>
            <w:tcW w:w="882" w:type="pct"/>
          </w:tcPr>
          <w:p w14:paraId="098EF674"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Chile:</w:t>
            </w:r>
          </w:p>
        </w:tc>
        <w:tc>
          <w:tcPr>
            <w:tcW w:w="4118" w:type="pct"/>
          </w:tcPr>
          <w:p w14:paraId="4C917424"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The establishment of large-scale marine protected areas is a challenge for Chile, in the sense of generating a system of control and monitoring and establishment of ecosystem monitoring systems that allow the availability of indicators that allow the monitoring of their conservation, the communities, populations and species and habitats </w:t>
            </w:r>
            <w:proofErr w:type="gramStart"/>
            <w:r w:rsidRPr="00700FC5">
              <w:rPr>
                <w:rFonts w:cs="Arial"/>
                <w:sz w:val="22"/>
                <w:szCs w:val="22"/>
                <w:lang w:val="en-US"/>
              </w:rPr>
              <w:t>and also</w:t>
            </w:r>
            <w:proofErr w:type="gramEnd"/>
            <w:r w:rsidRPr="00700FC5">
              <w:rPr>
                <w:rFonts w:cs="Arial"/>
                <w:sz w:val="22"/>
                <w:szCs w:val="22"/>
                <w:lang w:val="en-US"/>
              </w:rPr>
              <w:t xml:space="preserve"> the socioecological system that benefits from it</w:t>
            </w:r>
            <w:r w:rsidR="003F07B8" w:rsidRPr="00700FC5">
              <w:rPr>
                <w:rFonts w:cs="Arial"/>
                <w:sz w:val="22"/>
                <w:szCs w:val="22"/>
                <w:lang w:val="en-US"/>
              </w:rPr>
              <w:t>s ecosystem goods and services;</w:t>
            </w:r>
          </w:p>
          <w:p w14:paraId="0321652B"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bidi="es-ES"/>
              </w:rPr>
            </w:pPr>
            <w:r w:rsidRPr="00700FC5">
              <w:rPr>
                <w:rFonts w:cs="Arial"/>
                <w:sz w:val="22"/>
                <w:szCs w:val="22"/>
                <w:lang w:val="en-US"/>
              </w:rPr>
              <w:t>In this regard, initiatives of this complexity are important to face as challenges of the country. It is also relevant to the restoration of coastal ecosystems in which fish communities have been diminished in their diversity and abundance due to anthropic interventions of the coastal zone throughout the national territory, particularly</w:t>
            </w:r>
            <w:r w:rsidRPr="00700FC5">
              <w:rPr>
                <w:rFonts w:cs="Arial"/>
                <w:sz w:val="22"/>
                <w:szCs w:val="22"/>
                <w:lang w:val="en-US" w:bidi="es-ES"/>
              </w:rPr>
              <w:t xml:space="preserve"> by reduction of algae forests.</w:t>
            </w:r>
          </w:p>
        </w:tc>
      </w:tr>
      <w:tr w:rsidR="00664624" w:rsidRPr="00700FC5" w14:paraId="406C59A9" w14:textId="77777777" w:rsidTr="0090348D">
        <w:tc>
          <w:tcPr>
            <w:tcW w:w="882" w:type="pct"/>
          </w:tcPr>
          <w:p w14:paraId="41A81F1C"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18" w:type="pct"/>
          </w:tcPr>
          <w:p w14:paraId="69BE3F46" w14:textId="77777777" w:rsidR="00695BB3" w:rsidRPr="00700FC5" w:rsidRDefault="00695BB3" w:rsidP="004D0297">
            <w:pPr>
              <w:ind w:left="162"/>
              <w:rPr>
                <w:rFonts w:cs="Arial"/>
                <w:i/>
                <w:sz w:val="22"/>
                <w:szCs w:val="22"/>
                <w:lang w:val="en-US"/>
              </w:rPr>
            </w:pPr>
            <w:r w:rsidRPr="00700FC5">
              <w:rPr>
                <w:rFonts w:cs="Arial"/>
                <w:i/>
                <w:sz w:val="22"/>
                <w:szCs w:val="22"/>
                <w:u w:val="single"/>
                <w:lang w:val="en-US"/>
              </w:rPr>
              <w:t>Ongoing activities</w:t>
            </w:r>
            <w:r w:rsidRPr="00700FC5">
              <w:rPr>
                <w:rFonts w:cs="Arial"/>
                <w:i/>
                <w:sz w:val="22"/>
                <w:szCs w:val="22"/>
                <w:lang w:val="en-US"/>
              </w:rPr>
              <w:t>: Setting up a marine spatial plan; reinforcing participatory management of habitats and fishing zones.</w:t>
            </w:r>
          </w:p>
          <w:p w14:paraId="428E52EC" w14:textId="77777777" w:rsidR="00D74351" w:rsidRPr="00700FC5" w:rsidRDefault="00D74351" w:rsidP="004D0297">
            <w:pPr>
              <w:ind w:left="162"/>
              <w:rPr>
                <w:rFonts w:cs="Arial"/>
                <w:i/>
                <w:sz w:val="22"/>
                <w:szCs w:val="22"/>
                <w:lang w:val="en-US"/>
              </w:rPr>
            </w:pPr>
          </w:p>
          <w:p w14:paraId="690FF030" w14:textId="77777777" w:rsidR="00D74351" w:rsidRPr="00700FC5" w:rsidRDefault="00695BB3" w:rsidP="004D0297">
            <w:pPr>
              <w:pStyle w:val="ListParagraph"/>
              <w:ind w:left="162"/>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rPr>
              <w:t xml:space="preserve">: </w:t>
            </w:r>
          </w:p>
          <w:p w14:paraId="237E5414"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H</w:t>
            </w:r>
            <w:r w:rsidR="00695BB3" w:rsidRPr="00700FC5">
              <w:rPr>
                <w:rFonts w:cs="Arial"/>
                <w:sz w:val="22"/>
                <w:szCs w:val="22"/>
                <w:lang w:val="en-US"/>
              </w:rPr>
              <w:t>uman capacities; technical capacities and equipment.</w:t>
            </w:r>
          </w:p>
        </w:tc>
      </w:tr>
      <w:tr w:rsidR="00664624" w:rsidRPr="00700FC5" w14:paraId="5A3B7BC4" w14:textId="77777777" w:rsidTr="0090348D">
        <w:tc>
          <w:tcPr>
            <w:tcW w:w="882" w:type="pct"/>
          </w:tcPr>
          <w:p w14:paraId="17B86C6F"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Jordan:</w:t>
            </w:r>
          </w:p>
        </w:tc>
        <w:tc>
          <w:tcPr>
            <w:tcW w:w="4118" w:type="pct"/>
          </w:tcPr>
          <w:p w14:paraId="19248F1B"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Designation of the Aqaba Marine Park as a protected area within Jordan</w:t>
            </w:r>
            <w:r w:rsidR="003F07B8" w:rsidRPr="00700FC5">
              <w:rPr>
                <w:rFonts w:cs="Arial"/>
                <w:sz w:val="22"/>
                <w:szCs w:val="22"/>
                <w:lang w:val="en-US"/>
              </w:rPr>
              <w:t>’s network for protected areas;</w:t>
            </w:r>
          </w:p>
          <w:p w14:paraId="2A92BBCD"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R</w:t>
            </w:r>
            <w:r w:rsidR="00695BB3" w:rsidRPr="00700FC5">
              <w:rPr>
                <w:rFonts w:cs="Arial"/>
                <w:sz w:val="22"/>
                <w:szCs w:val="22"/>
                <w:lang w:val="en-US"/>
              </w:rPr>
              <w:t>estore degraded habitats through reef transplantation.</w:t>
            </w:r>
          </w:p>
        </w:tc>
      </w:tr>
      <w:tr w:rsidR="00664624" w:rsidRPr="00700FC5" w14:paraId="5177E68C" w14:textId="77777777" w:rsidTr="0090348D">
        <w:tc>
          <w:tcPr>
            <w:tcW w:w="882" w:type="pct"/>
          </w:tcPr>
          <w:p w14:paraId="3707F54E"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18" w:type="pct"/>
          </w:tcPr>
          <w:p w14:paraId="475A88C7"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Senegal is in the process of establishing marine p</w:t>
            </w:r>
            <w:r w:rsidR="003F07B8" w:rsidRPr="00700FC5">
              <w:rPr>
                <w:rFonts w:cs="Arial"/>
                <w:sz w:val="22"/>
                <w:szCs w:val="22"/>
                <w:lang w:val="en-US"/>
              </w:rPr>
              <w:t>rotected areas (MPAs);</w:t>
            </w:r>
          </w:p>
          <w:p w14:paraId="773E1328"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for zoning, mapping and monitoring of critical areas for Sh</w:t>
            </w:r>
            <w:r w:rsidR="003F07B8" w:rsidRPr="00700FC5">
              <w:rPr>
                <w:rFonts w:cs="Arial"/>
                <w:sz w:val="22"/>
                <w:szCs w:val="22"/>
                <w:lang w:val="en-US"/>
              </w:rPr>
              <w:t>ark species and their habitats;</w:t>
            </w:r>
          </w:p>
          <w:p w14:paraId="2371CFB5"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Support for the implementation of the Marine Protected Areas (MPA) national strategy for Senegal; </w:t>
            </w:r>
          </w:p>
          <w:p w14:paraId="603A1510"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D</w:t>
            </w:r>
            <w:r w:rsidR="00695BB3" w:rsidRPr="00700FC5">
              <w:rPr>
                <w:rFonts w:cs="Arial"/>
                <w:sz w:val="22"/>
                <w:szCs w:val="22"/>
                <w:lang w:val="en-US"/>
              </w:rPr>
              <w:t>evelopment, updating and implementation of MPA Management Plans an</w:t>
            </w:r>
            <w:r w:rsidR="003F07B8" w:rsidRPr="00700FC5">
              <w:rPr>
                <w:rFonts w:cs="Arial"/>
                <w:sz w:val="22"/>
                <w:szCs w:val="22"/>
                <w:lang w:val="en-US"/>
              </w:rPr>
              <w:t>d for Marine Reserves and Parks;</w:t>
            </w:r>
            <w:r w:rsidR="00695BB3" w:rsidRPr="00700FC5">
              <w:rPr>
                <w:rFonts w:cs="Arial"/>
                <w:sz w:val="22"/>
                <w:szCs w:val="22"/>
                <w:lang w:val="en-US"/>
              </w:rPr>
              <w:t xml:space="preserve"> </w:t>
            </w:r>
          </w:p>
          <w:p w14:paraId="2F46FD80"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for the updating of the NPOA-Sharks and its implementation and the establishment of shark sanctuaries.</w:t>
            </w:r>
          </w:p>
        </w:tc>
      </w:tr>
      <w:tr w:rsidR="00664624" w:rsidRPr="00700FC5" w14:paraId="45D8CD2D" w14:textId="77777777" w:rsidTr="0090348D">
        <w:tc>
          <w:tcPr>
            <w:tcW w:w="882" w:type="pct"/>
          </w:tcPr>
          <w:p w14:paraId="7FD47AE6"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18" w:type="pct"/>
          </w:tcPr>
          <w:p w14:paraId="157BB4EE"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Conservation and marine habitat restoration workshop.</w:t>
            </w:r>
          </w:p>
        </w:tc>
      </w:tr>
      <w:tr w:rsidR="00664624" w:rsidRPr="00700FC5" w14:paraId="627EF428" w14:textId="77777777" w:rsidTr="0090348D">
        <w:tc>
          <w:tcPr>
            <w:tcW w:w="882" w:type="pct"/>
          </w:tcPr>
          <w:p w14:paraId="29441276"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18" w:type="pct"/>
          </w:tcPr>
          <w:p w14:paraId="33850DE9"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C</w:t>
            </w:r>
            <w:r w:rsidR="00695BB3" w:rsidRPr="00700FC5">
              <w:rPr>
                <w:rFonts w:cs="Arial"/>
                <w:sz w:val="22"/>
                <w:szCs w:val="22"/>
                <w:lang w:val="en-US"/>
              </w:rPr>
              <w:t xml:space="preserve">onservation and restoration of coastal marine areas, especially after the oil pollution of Sea Syria and Lebanon in 2006, and after the impacts </w:t>
            </w:r>
            <w:r w:rsidR="003F07B8" w:rsidRPr="00700FC5">
              <w:rPr>
                <w:rFonts w:cs="Arial"/>
                <w:sz w:val="22"/>
                <w:szCs w:val="22"/>
                <w:lang w:val="en-US"/>
              </w:rPr>
              <w:t>of terrorism war from 2001-2017;</w:t>
            </w:r>
          </w:p>
          <w:p w14:paraId="127383B5"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Syria has announced one coastal–marine site as a Natural Protected Area, at same time there are more than 15 sites on th</w:t>
            </w:r>
            <w:r w:rsidR="003F07B8" w:rsidRPr="00700FC5">
              <w:rPr>
                <w:rFonts w:cs="Arial"/>
                <w:sz w:val="22"/>
                <w:szCs w:val="22"/>
                <w:lang w:val="en-US"/>
              </w:rPr>
              <w:t>e waiting list to be announced;</w:t>
            </w:r>
          </w:p>
          <w:p w14:paraId="749064FB"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H</w:t>
            </w:r>
            <w:r w:rsidR="00695BB3" w:rsidRPr="00700FC5">
              <w:rPr>
                <w:rFonts w:cs="Arial"/>
                <w:sz w:val="22"/>
                <w:szCs w:val="22"/>
                <w:lang w:val="en-US"/>
              </w:rPr>
              <w:t>elp to announce more sites and conserve them and restoration the others.</w:t>
            </w:r>
          </w:p>
        </w:tc>
      </w:tr>
      <w:tr w:rsidR="00664624" w:rsidRPr="00700FC5" w14:paraId="01DDE20A" w14:textId="77777777" w:rsidTr="0090348D">
        <w:tc>
          <w:tcPr>
            <w:tcW w:w="882" w:type="pct"/>
          </w:tcPr>
          <w:p w14:paraId="3B698FDA"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18" w:type="pct"/>
          </w:tcPr>
          <w:p w14:paraId="5BC0788F"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Support for a project on the establishment of provisions for fish aggregations in Togolese waters and the creation of Marine Protected Areas (</w:t>
            </w:r>
            <w:proofErr w:type="spellStart"/>
            <w:r w:rsidRPr="00700FC5">
              <w:rPr>
                <w:rFonts w:cs="Arial"/>
                <w:sz w:val="22"/>
                <w:szCs w:val="22"/>
                <w:lang w:val="en-US"/>
              </w:rPr>
              <w:t>MPAa</w:t>
            </w:r>
            <w:proofErr w:type="spellEnd"/>
            <w:r w:rsidRPr="00700FC5">
              <w:rPr>
                <w:rFonts w:cs="Arial"/>
                <w:sz w:val="22"/>
                <w:szCs w:val="22"/>
                <w:lang w:val="en-US"/>
              </w:rPr>
              <w:t>) is under preparation.</w:t>
            </w:r>
          </w:p>
        </w:tc>
      </w:tr>
    </w:tbl>
    <w:p w14:paraId="3835562D" w14:textId="77777777" w:rsidR="00695BB3" w:rsidRDefault="00695BB3" w:rsidP="00695BB3">
      <w:pPr>
        <w:pStyle w:val="ListParagraph"/>
        <w:rPr>
          <w:rFonts w:cs="Arial"/>
          <w:sz w:val="22"/>
          <w:szCs w:val="22"/>
        </w:rPr>
      </w:pPr>
    </w:p>
    <w:p w14:paraId="7137CD32" w14:textId="77777777" w:rsidR="004D0297" w:rsidRPr="00700FC5" w:rsidRDefault="004D0297" w:rsidP="00695BB3">
      <w:pPr>
        <w:pStyle w:val="ListParagraph"/>
        <w:rPr>
          <w:rFonts w:cs="Arial"/>
          <w:sz w:val="22"/>
          <w:szCs w:val="22"/>
        </w:rPr>
      </w:pPr>
    </w:p>
    <w:p w14:paraId="04C7E7A3" w14:textId="77777777" w:rsidR="00695BB3" w:rsidRPr="00700FC5" w:rsidRDefault="00695BB3" w:rsidP="00D21F1F">
      <w:pPr>
        <w:pStyle w:val="ListParagraph"/>
        <w:widowControl/>
        <w:numPr>
          <w:ilvl w:val="0"/>
          <w:numId w:val="25"/>
        </w:numPr>
        <w:autoSpaceDE/>
        <w:autoSpaceDN/>
        <w:adjustRightInd/>
        <w:spacing w:before="120" w:after="160"/>
        <w:ind w:left="360"/>
        <w:jc w:val="both"/>
        <w:rPr>
          <w:rFonts w:cs="Arial"/>
          <w:sz w:val="22"/>
          <w:szCs w:val="22"/>
        </w:rPr>
      </w:pPr>
      <w:r w:rsidRPr="00700FC5">
        <w:rPr>
          <w:rFonts w:cs="Arial"/>
          <w:sz w:val="22"/>
          <w:szCs w:val="22"/>
          <w:u w:val="single"/>
        </w:rPr>
        <w:t>Development and management of Conservation Projects:</w:t>
      </w:r>
      <w:r w:rsidRPr="00700FC5">
        <w:rPr>
          <w:rFonts w:cs="Arial"/>
          <w:sz w:val="22"/>
          <w:szCs w:val="22"/>
        </w:rPr>
        <w:t xml:space="preserve"> </w:t>
      </w:r>
    </w:p>
    <w:p w14:paraId="040DFE0F" w14:textId="77777777" w:rsidR="00695BB3" w:rsidRPr="00700FC5" w:rsidRDefault="00695BB3" w:rsidP="00695BB3">
      <w:pPr>
        <w:pStyle w:val="ListParagraph"/>
        <w:rPr>
          <w:rFonts w:cs="Arial"/>
          <w:sz w:val="22"/>
          <w:szCs w:val="22"/>
          <w:u w:val="single"/>
        </w:rPr>
      </w:pPr>
    </w:p>
    <w:tbl>
      <w:tblPr>
        <w:tblStyle w:val="TableGrid"/>
        <w:tblW w:w="5000" w:type="pct"/>
        <w:tblLook w:val="04A0" w:firstRow="1" w:lastRow="0" w:firstColumn="1" w:lastColumn="0" w:noHBand="0" w:noVBand="1"/>
      </w:tblPr>
      <w:tblGrid>
        <w:gridCol w:w="2446"/>
        <w:gridCol w:w="11502"/>
      </w:tblGrid>
      <w:tr w:rsidR="00664624" w:rsidRPr="00700FC5" w14:paraId="46C6F40B" w14:textId="77777777" w:rsidTr="0090348D">
        <w:trPr>
          <w:cantSplit/>
        </w:trPr>
        <w:tc>
          <w:tcPr>
            <w:tcW w:w="877" w:type="pct"/>
          </w:tcPr>
          <w:p w14:paraId="27D82E83"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Chile:</w:t>
            </w:r>
          </w:p>
        </w:tc>
        <w:tc>
          <w:tcPr>
            <w:tcW w:w="4123" w:type="pct"/>
            <w:shd w:val="clear" w:color="auto" w:fill="auto"/>
          </w:tcPr>
          <w:p w14:paraId="2B7D1FBF"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Project on marine protected areas of oceanic islands and their impact on conservation in hig</w:t>
            </w:r>
            <w:r w:rsidR="003F07B8" w:rsidRPr="00700FC5">
              <w:rPr>
                <w:rFonts w:cs="Arial"/>
                <w:sz w:val="22"/>
                <w:szCs w:val="22"/>
                <w:lang w:val="en-US"/>
              </w:rPr>
              <w:t>hly migratory shark communities;</w:t>
            </w:r>
          </w:p>
          <w:p w14:paraId="7A37B927" w14:textId="77777777" w:rsidR="00695BB3" w:rsidRPr="00700FC5" w:rsidRDefault="00695BB3" w:rsidP="0091555D">
            <w:pPr>
              <w:pStyle w:val="ListParagraph"/>
              <w:widowControl/>
              <w:numPr>
                <w:ilvl w:val="0"/>
                <w:numId w:val="9"/>
              </w:numPr>
              <w:autoSpaceDE/>
              <w:autoSpaceDN/>
              <w:adjustRightInd/>
              <w:ind w:left="522"/>
              <w:jc w:val="both"/>
              <w:rPr>
                <w:rFonts w:cs="Arial"/>
                <w:i/>
                <w:sz w:val="22"/>
                <w:szCs w:val="22"/>
                <w:lang w:val="en-US" w:bidi="es-ES"/>
              </w:rPr>
            </w:pPr>
            <w:r w:rsidRPr="00700FC5">
              <w:rPr>
                <w:rFonts w:cs="Arial"/>
                <w:sz w:val="22"/>
                <w:szCs w:val="22"/>
                <w:lang w:val="en-US"/>
              </w:rPr>
              <w:t>Surveillance and control systems are required for areas located in distant coastal waters</w:t>
            </w:r>
            <w:r w:rsidRPr="00700FC5">
              <w:rPr>
                <w:rFonts w:cs="Arial"/>
                <w:sz w:val="22"/>
                <w:szCs w:val="22"/>
                <w:lang w:val="en-US" w:bidi="es-ES"/>
              </w:rPr>
              <w:t>, oceanic areas around remote islands</w:t>
            </w:r>
            <w:r w:rsidR="00A97E3C">
              <w:rPr>
                <w:rFonts w:cs="Arial"/>
                <w:sz w:val="22"/>
                <w:szCs w:val="22"/>
                <w:lang w:val="en-US" w:bidi="es-ES"/>
              </w:rPr>
              <w:t>.</w:t>
            </w:r>
          </w:p>
        </w:tc>
      </w:tr>
      <w:tr w:rsidR="00664624" w:rsidRPr="00700FC5" w14:paraId="5C470758" w14:textId="77777777" w:rsidTr="0090348D">
        <w:trPr>
          <w:cantSplit/>
        </w:trPr>
        <w:tc>
          <w:tcPr>
            <w:tcW w:w="877" w:type="pct"/>
          </w:tcPr>
          <w:p w14:paraId="598D32F8"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23" w:type="pct"/>
          </w:tcPr>
          <w:p w14:paraId="18E9404B"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Research project development; </w:t>
            </w:r>
          </w:p>
          <w:p w14:paraId="47543BD0"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H</w:t>
            </w:r>
            <w:r w:rsidR="00695BB3" w:rsidRPr="00700FC5">
              <w:rPr>
                <w:rFonts w:cs="Arial"/>
                <w:sz w:val="22"/>
                <w:szCs w:val="22"/>
                <w:lang w:val="en-US"/>
              </w:rPr>
              <w:t xml:space="preserve">abitat preservation; </w:t>
            </w:r>
          </w:p>
          <w:p w14:paraId="058767BE"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D</w:t>
            </w:r>
            <w:r w:rsidR="00695BB3" w:rsidRPr="00700FC5">
              <w:rPr>
                <w:rFonts w:cs="Arial"/>
                <w:sz w:val="22"/>
                <w:szCs w:val="22"/>
                <w:lang w:val="en-US"/>
              </w:rPr>
              <w:t xml:space="preserve">evelopment of policies; </w:t>
            </w:r>
          </w:p>
          <w:p w14:paraId="36A39AF2"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P</w:t>
            </w:r>
            <w:r w:rsidR="00695BB3" w:rsidRPr="00700FC5">
              <w:rPr>
                <w:rFonts w:cs="Arial"/>
                <w:sz w:val="22"/>
                <w:szCs w:val="22"/>
                <w:lang w:val="en-US"/>
              </w:rPr>
              <w:t xml:space="preserve">opulation monitoring; </w:t>
            </w:r>
          </w:p>
          <w:p w14:paraId="3D7C1539"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D</w:t>
            </w:r>
            <w:r w:rsidR="00695BB3" w:rsidRPr="00700FC5">
              <w:rPr>
                <w:rFonts w:cs="Arial"/>
                <w:sz w:val="22"/>
                <w:szCs w:val="22"/>
                <w:lang w:val="en-US"/>
              </w:rPr>
              <w:t xml:space="preserve">evelopment of new techniques for species and spatial management. </w:t>
            </w:r>
          </w:p>
        </w:tc>
      </w:tr>
      <w:tr w:rsidR="00664624" w:rsidRPr="00700FC5" w14:paraId="54FB5510" w14:textId="77777777" w:rsidTr="0090348D">
        <w:trPr>
          <w:cantSplit/>
        </w:trPr>
        <w:tc>
          <w:tcPr>
            <w:tcW w:w="877" w:type="pct"/>
          </w:tcPr>
          <w:p w14:paraId="2BF19A6E"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23" w:type="pct"/>
          </w:tcPr>
          <w:p w14:paraId="6EBE312B" w14:textId="77777777" w:rsidR="003F07B8" w:rsidRPr="00700FC5" w:rsidRDefault="00695BB3" w:rsidP="004D0297">
            <w:pPr>
              <w:pStyle w:val="ListParagraph"/>
              <w:ind w:left="162"/>
              <w:rPr>
                <w:rFonts w:cs="Arial"/>
                <w:i/>
                <w:sz w:val="22"/>
                <w:szCs w:val="22"/>
                <w:lang w:val="en-US"/>
              </w:rPr>
            </w:pPr>
            <w:r w:rsidRPr="00700FC5">
              <w:rPr>
                <w:rFonts w:cs="Arial"/>
                <w:i/>
                <w:sz w:val="22"/>
                <w:szCs w:val="22"/>
                <w:u w:val="single"/>
                <w:lang w:val="en-US"/>
              </w:rPr>
              <w:t>Current project</w:t>
            </w:r>
            <w:r w:rsidRPr="00700FC5">
              <w:rPr>
                <w:rFonts w:cs="Arial"/>
                <w:i/>
                <w:sz w:val="22"/>
                <w:szCs w:val="22"/>
                <w:lang w:val="en-US"/>
              </w:rPr>
              <w:t xml:space="preserve">: Evaluation of artisanal fishing pressure on ray and shark populations in marine protected areas and fishing zones. </w:t>
            </w:r>
          </w:p>
          <w:p w14:paraId="11713C34" w14:textId="77777777" w:rsidR="003F07B8" w:rsidRPr="00700FC5" w:rsidRDefault="003F07B8" w:rsidP="004D0297">
            <w:pPr>
              <w:pStyle w:val="ListParagraph"/>
              <w:ind w:left="162"/>
              <w:rPr>
                <w:rFonts w:cs="Arial"/>
                <w:i/>
                <w:sz w:val="22"/>
                <w:szCs w:val="22"/>
                <w:lang w:val="en-US"/>
              </w:rPr>
            </w:pPr>
          </w:p>
          <w:p w14:paraId="401F5ADA" w14:textId="77777777" w:rsidR="003F07B8" w:rsidRPr="00700FC5" w:rsidRDefault="00695BB3" w:rsidP="004D0297">
            <w:pPr>
              <w:pStyle w:val="ListParagraph"/>
              <w:ind w:left="162"/>
              <w:rPr>
                <w:rFonts w:cs="Arial"/>
                <w:i/>
                <w:sz w:val="22"/>
                <w:szCs w:val="22"/>
              </w:rPr>
            </w:pPr>
            <w:r w:rsidRPr="00700FC5">
              <w:rPr>
                <w:rFonts w:cs="Arial"/>
                <w:sz w:val="22"/>
                <w:szCs w:val="22"/>
              </w:rPr>
              <w:t xml:space="preserve">This </w:t>
            </w:r>
            <w:proofErr w:type="spellStart"/>
            <w:r w:rsidRPr="00700FC5">
              <w:rPr>
                <w:rFonts w:cs="Arial"/>
                <w:sz w:val="22"/>
                <w:szCs w:val="22"/>
              </w:rPr>
              <w:t>requires</w:t>
            </w:r>
            <w:proofErr w:type="spellEnd"/>
            <w:r w:rsidRPr="00700FC5">
              <w:rPr>
                <w:rFonts w:cs="Arial"/>
                <w:i/>
                <w:sz w:val="22"/>
                <w:szCs w:val="22"/>
              </w:rPr>
              <w:t>:</w:t>
            </w:r>
          </w:p>
          <w:p w14:paraId="0DED2D5F" w14:textId="77777777" w:rsidR="00695BB3" w:rsidRPr="00700FC5" w:rsidRDefault="00695BB3" w:rsidP="0091555D">
            <w:pPr>
              <w:pStyle w:val="ListParagraph"/>
              <w:widowControl/>
              <w:numPr>
                <w:ilvl w:val="0"/>
                <w:numId w:val="8"/>
              </w:numPr>
              <w:autoSpaceDE/>
              <w:autoSpaceDN/>
              <w:adjustRightInd/>
              <w:spacing w:before="120"/>
              <w:ind w:left="522"/>
              <w:jc w:val="both"/>
              <w:rPr>
                <w:rFonts w:cs="Arial"/>
                <w:sz w:val="22"/>
                <w:szCs w:val="22"/>
                <w:lang w:val="fr-FR"/>
              </w:rPr>
            </w:pPr>
            <w:r w:rsidRPr="00700FC5">
              <w:rPr>
                <w:rFonts w:cs="Arial"/>
                <w:sz w:val="22"/>
                <w:szCs w:val="22"/>
              </w:rPr>
              <w:t xml:space="preserve">Development </w:t>
            </w:r>
            <w:r w:rsidRPr="00700FC5">
              <w:rPr>
                <w:rFonts w:cs="Arial"/>
                <w:sz w:val="22"/>
                <w:szCs w:val="22"/>
                <w:lang w:val="fr-FR"/>
              </w:rPr>
              <w:t>of a concept</w:t>
            </w:r>
            <w:r w:rsidR="003F07B8" w:rsidRPr="00700FC5">
              <w:rPr>
                <w:rFonts w:cs="Arial"/>
                <w:sz w:val="22"/>
                <w:szCs w:val="22"/>
                <w:lang w:val="fr-FR"/>
              </w:rPr>
              <w:t>;</w:t>
            </w:r>
          </w:p>
          <w:p w14:paraId="5EF2569F" w14:textId="77777777" w:rsidR="00695BB3" w:rsidRPr="00700FC5" w:rsidRDefault="00695BB3" w:rsidP="0091555D">
            <w:pPr>
              <w:pStyle w:val="ListParagraph"/>
              <w:widowControl/>
              <w:numPr>
                <w:ilvl w:val="0"/>
                <w:numId w:val="8"/>
              </w:numPr>
              <w:autoSpaceDE/>
              <w:autoSpaceDN/>
              <w:adjustRightInd/>
              <w:spacing w:before="120"/>
              <w:ind w:left="522"/>
              <w:jc w:val="both"/>
              <w:rPr>
                <w:rFonts w:cs="Arial"/>
                <w:sz w:val="22"/>
                <w:szCs w:val="22"/>
                <w:lang w:val="en-US"/>
              </w:rPr>
            </w:pPr>
            <w:r w:rsidRPr="00700FC5">
              <w:rPr>
                <w:rFonts w:cs="Arial"/>
                <w:sz w:val="22"/>
                <w:szCs w:val="22"/>
                <w:lang w:val="en-US"/>
              </w:rPr>
              <w:t>Development of general and specific objectives</w:t>
            </w:r>
            <w:r w:rsidR="003F07B8" w:rsidRPr="00700FC5">
              <w:rPr>
                <w:rFonts w:cs="Arial"/>
                <w:sz w:val="22"/>
                <w:szCs w:val="22"/>
                <w:lang w:val="en-US"/>
              </w:rPr>
              <w:t>;</w:t>
            </w:r>
          </w:p>
          <w:p w14:paraId="11F20C0C" w14:textId="77777777" w:rsidR="00695BB3" w:rsidRPr="00700FC5" w:rsidRDefault="00695BB3" w:rsidP="0091555D">
            <w:pPr>
              <w:pStyle w:val="ListParagraph"/>
              <w:widowControl/>
              <w:numPr>
                <w:ilvl w:val="0"/>
                <w:numId w:val="8"/>
              </w:numPr>
              <w:autoSpaceDE/>
              <w:autoSpaceDN/>
              <w:adjustRightInd/>
              <w:spacing w:before="120"/>
              <w:ind w:left="522"/>
              <w:jc w:val="both"/>
              <w:rPr>
                <w:rFonts w:cs="Arial"/>
                <w:sz w:val="22"/>
                <w:szCs w:val="22"/>
                <w:lang w:val="en-US"/>
              </w:rPr>
            </w:pPr>
            <w:r w:rsidRPr="00700FC5">
              <w:rPr>
                <w:rFonts w:cs="Arial"/>
                <w:sz w:val="22"/>
                <w:szCs w:val="22"/>
                <w:lang w:val="en-US"/>
              </w:rPr>
              <w:t>Identify the stakeholders and relevant actors</w:t>
            </w:r>
            <w:r w:rsidR="003F07B8" w:rsidRPr="00700FC5">
              <w:rPr>
                <w:rFonts w:cs="Arial"/>
                <w:sz w:val="22"/>
                <w:szCs w:val="22"/>
                <w:lang w:val="en-US"/>
              </w:rPr>
              <w:t>;</w:t>
            </w:r>
          </w:p>
          <w:p w14:paraId="0DC4EC9F" w14:textId="77777777" w:rsidR="00695BB3" w:rsidRPr="00700FC5" w:rsidRDefault="00695BB3" w:rsidP="0091555D">
            <w:pPr>
              <w:pStyle w:val="ListParagraph"/>
              <w:widowControl/>
              <w:numPr>
                <w:ilvl w:val="0"/>
                <w:numId w:val="8"/>
              </w:numPr>
              <w:autoSpaceDE/>
              <w:autoSpaceDN/>
              <w:adjustRightInd/>
              <w:spacing w:before="120"/>
              <w:ind w:left="522"/>
              <w:jc w:val="both"/>
              <w:rPr>
                <w:rFonts w:cs="Arial"/>
                <w:sz w:val="22"/>
                <w:szCs w:val="22"/>
                <w:lang w:val="en-US"/>
              </w:rPr>
            </w:pPr>
            <w:r w:rsidRPr="00700FC5">
              <w:rPr>
                <w:rFonts w:cs="Arial"/>
                <w:sz w:val="22"/>
                <w:szCs w:val="22"/>
                <w:lang w:val="en-US"/>
              </w:rPr>
              <w:t xml:space="preserve">Species identification, </w:t>
            </w:r>
            <w:proofErr w:type="gramStart"/>
            <w:r w:rsidRPr="00700FC5">
              <w:rPr>
                <w:rFonts w:cs="Arial"/>
                <w:sz w:val="22"/>
                <w:szCs w:val="22"/>
                <w:lang w:val="en-US"/>
              </w:rPr>
              <w:t>taking into account</w:t>
            </w:r>
            <w:proofErr w:type="gramEnd"/>
            <w:r w:rsidRPr="00700FC5">
              <w:rPr>
                <w:rFonts w:cs="Arial"/>
                <w:sz w:val="22"/>
                <w:szCs w:val="22"/>
                <w:lang w:val="en-US"/>
              </w:rPr>
              <w:t xml:space="preserve"> size, sex etc.</w:t>
            </w:r>
          </w:p>
          <w:p w14:paraId="56B65572" w14:textId="77777777" w:rsidR="00695BB3" w:rsidRPr="00700FC5" w:rsidRDefault="00695BB3" w:rsidP="004D0297">
            <w:pPr>
              <w:pStyle w:val="ListParagraph"/>
              <w:ind w:left="522"/>
              <w:rPr>
                <w:rFonts w:cs="Arial"/>
                <w:sz w:val="22"/>
                <w:szCs w:val="22"/>
                <w:lang w:val="en-US"/>
              </w:rPr>
            </w:pPr>
          </w:p>
          <w:p w14:paraId="2BF8CD68" w14:textId="77777777" w:rsidR="00D74351" w:rsidRPr="00700FC5" w:rsidRDefault="00695BB3" w:rsidP="004D0297">
            <w:pPr>
              <w:pStyle w:val="ListParagraph"/>
              <w:ind w:left="162"/>
              <w:rPr>
                <w:rFonts w:cs="Arial"/>
                <w:sz w:val="22"/>
                <w:szCs w:val="22"/>
                <w:u w:val="single"/>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u w:val="single"/>
              </w:rPr>
              <w:t>:</w:t>
            </w:r>
          </w:p>
          <w:p w14:paraId="02ECE434"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R</w:t>
            </w:r>
            <w:r w:rsidR="00695BB3" w:rsidRPr="00700FC5">
              <w:rPr>
                <w:rFonts w:cs="Arial"/>
                <w:sz w:val="22"/>
                <w:szCs w:val="22"/>
                <w:lang w:val="en-US"/>
              </w:rPr>
              <w:t xml:space="preserve">einforce training on sharks in a specialized institute. </w:t>
            </w:r>
          </w:p>
        </w:tc>
      </w:tr>
      <w:tr w:rsidR="00664624" w:rsidRPr="00700FC5" w14:paraId="1775A529" w14:textId="77777777" w:rsidTr="0090348D">
        <w:trPr>
          <w:cantSplit/>
        </w:trPr>
        <w:tc>
          <w:tcPr>
            <w:tcW w:w="877" w:type="pct"/>
          </w:tcPr>
          <w:p w14:paraId="48FB2D2B"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23" w:type="pct"/>
          </w:tcPr>
          <w:p w14:paraId="670099BE"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for zoning, mapping and monitoring of critical areas for S</w:t>
            </w:r>
            <w:r w:rsidRPr="00700FC5">
              <w:rPr>
                <w:rFonts w:cs="Arial"/>
                <w:sz w:val="22"/>
                <w:szCs w:val="22"/>
                <w:lang w:val="en-US"/>
              </w:rPr>
              <w:t>hark species and their habitats;</w:t>
            </w:r>
          </w:p>
          <w:p w14:paraId="1D170709"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should be given to the Network of Marine Protected Areas in West Africa, which works to protect sensitive areas with management plans.</w:t>
            </w:r>
          </w:p>
        </w:tc>
      </w:tr>
      <w:tr w:rsidR="00664624" w:rsidRPr="00700FC5" w14:paraId="7ECF7E9F" w14:textId="77777777" w:rsidTr="0090348D">
        <w:trPr>
          <w:cantSplit/>
        </w:trPr>
        <w:tc>
          <w:tcPr>
            <w:tcW w:w="877" w:type="pct"/>
          </w:tcPr>
          <w:p w14:paraId="174DD4E9"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Mauritania</w:t>
            </w:r>
            <w:proofErr w:type="spellEnd"/>
            <w:r w:rsidRPr="00700FC5">
              <w:rPr>
                <w:rFonts w:cs="Arial"/>
                <w:i/>
                <w:sz w:val="22"/>
                <w:szCs w:val="22"/>
              </w:rPr>
              <w:t>:</w:t>
            </w:r>
          </w:p>
        </w:tc>
        <w:tc>
          <w:tcPr>
            <w:tcW w:w="4123" w:type="pct"/>
          </w:tcPr>
          <w:p w14:paraId="1FEDBF45"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Implementation of projects for sustainable financing meant for conservation (trust fund). </w:t>
            </w:r>
          </w:p>
        </w:tc>
      </w:tr>
      <w:tr w:rsidR="00664624" w:rsidRPr="00700FC5" w14:paraId="7355CCF9" w14:textId="77777777" w:rsidTr="0090348D">
        <w:trPr>
          <w:cantSplit/>
        </w:trPr>
        <w:tc>
          <w:tcPr>
            <w:tcW w:w="877" w:type="pct"/>
          </w:tcPr>
          <w:p w14:paraId="7939A1AE"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23" w:type="pct"/>
          </w:tcPr>
          <w:p w14:paraId="32FC7D3C" w14:textId="77777777" w:rsidR="003F07B8"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to develop projects in areas such as r</w:t>
            </w:r>
            <w:r w:rsidR="003F07B8" w:rsidRPr="00700FC5">
              <w:rPr>
                <w:rFonts w:cs="Arial"/>
                <w:sz w:val="22"/>
                <w:szCs w:val="22"/>
                <w:lang w:val="en-US"/>
              </w:rPr>
              <w:t>esearch and monitoring;</w:t>
            </w:r>
          </w:p>
          <w:p w14:paraId="1B5D255D" w14:textId="77777777" w:rsidR="003F07B8" w:rsidRPr="00700FC5" w:rsidRDefault="003F07B8"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Habitat p</w:t>
            </w:r>
            <w:r w:rsidR="00695BB3" w:rsidRPr="00700FC5">
              <w:rPr>
                <w:rFonts w:cs="Arial"/>
                <w:sz w:val="22"/>
                <w:szCs w:val="22"/>
                <w:lang w:val="en-US"/>
              </w:rPr>
              <w:t>reservation, improved l</w:t>
            </w:r>
            <w:r w:rsidRPr="00700FC5">
              <w:rPr>
                <w:rFonts w:cs="Arial"/>
                <w:sz w:val="22"/>
                <w:szCs w:val="22"/>
                <w:lang w:val="en-US"/>
              </w:rPr>
              <w:t xml:space="preserve">egislation on shark fisheries; </w:t>
            </w:r>
          </w:p>
          <w:p w14:paraId="5F6F2DF6" w14:textId="77777777" w:rsidR="003F07B8" w:rsidRPr="00700FC5" w:rsidRDefault="003F07B8"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Prohibition of finning;</w:t>
            </w:r>
          </w:p>
          <w:p w14:paraId="474313A7" w14:textId="77777777" w:rsidR="00695BB3" w:rsidRPr="00700FC5" w:rsidRDefault="003F07B8"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E</w:t>
            </w:r>
            <w:r w:rsidR="00695BB3" w:rsidRPr="00700FC5">
              <w:rPr>
                <w:rFonts w:cs="Arial"/>
                <w:sz w:val="22"/>
                <w:szCs w:val="22"/>
                <w:lang w:val="en-US"/>
              </w:rPr>
              <w:t>nhancing the knowledge of stakeholders, communication and community awareness, etc.</w:t>
            </w:r>
          </w:p>
        </w:tc>
      </w:tr>
      <w:tr w:rsidR="00664624" w:rsidRPr="00700FC5" w14:paraId="13A36FD1" w14:textId="77777777" w:rsidTr="0090348D">
        <w:trPr>
          <w:cantSplit/>
        </w:trPr>
        <w:tc>
          <w:tcPr>
            <w:tcW w:w="877" w:type="pct"/>
          </w:tcPr>
          <w:p w14:paraId="3DA56E75"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23" w:type="pct"/>
          </w:tcPr>
          <w:p w14:paraId="0E8B5E0A"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Support for proposal writing on sharks and rays conservation projects.</w:t>
            </w:r>
          </w:p>
        </w:tc>
      </w:tr>
      <w:tr w:rsidR="00664624" w:rsidRPr="00700FC5" w14:paraId="7F62C695" w14:textId="77777777" w:rsidTr="0090348D">
        <w:trPr>
          <w:cantSplit/>
        </w:trPr>
        <w:tc>
          <w:tcPr>
            <w:tcW w:w="877" w:type="pct"/>
          </w:tcPr>
          <w:p w14:paraId="000551AA"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23" w:type="pct"/>
          </w:tcPr>
          <w:p w14:paraId="671A84BA"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D</w:t>
            </w:r>
            <w:r w:rsidR="00695BB3" w:rsidRPr="00700FC5">
              <w:rPr>
                <w:rFonts w:cs="Arial"/>
                <w:sz w:val="22"/>
                <w:szCs w:val="22"/>
                <w:lang w:val="en-US"/>
              </w:rPr>
              <w:t xml:space="preserve">evelop proposals and need technical support to get the funding for integrated management of the coastal-marine ecosystem, and the marine biodiversity, which contains some project addresses, researches, and capacity building needs. These requirements are for the period 2018-2025, </w:t>
            </w:r>
          </w:p>
        </w:tc>
      </w:tr>
      <w:tr w:rsidR="00664624" w:rsidRPr="00700FC5" w14:paraId="492E506C" w14:textId="77777777" w:rsidTr="0090348D">
        <w:trPr>
          <w:cantSplit/>
        </w:trPr>
        <w:tc>
          <w:tcPr>
            <w:tcW w:w="877" w:type="pct"/>
          </w:tcPr>
          <w:p w14:paraId="0B69493A"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23" w:type="pct"/>
          </w:tcPr>
          <w:p w14:paraId="612AFCBA"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E</w:t>
            </w:r>
            <w:r w:rsidR="00695BB3" w:rsidRPr="00700FC5">
              <w:rPr>
                <w:rFonts w:cs="Arial"/>
                <w:sz w:val="22"/>
                <w:szCs w:val="22"/>
                <w:lang w:val="en-US"/>
              </w:rPr>
              <w:t>xpertise in research to develop habitat preservation projects, policy development, etc.</w:t>
            </w:r>
          </w:p>
        </w:tc>
      </w:tr>
    </w:tbl>
    <w:p w14:paraId="10D02BCF" w14:textId="77777777" w:rsidR="00695BB3" w:rsidRPr="00700FC5" w:rsidRDefault="00695BB3" w:rsidP="00695BB3">
      <w:pPr>
        <w:pStyle w:val="ListParagraph"/>
        <w:rPr>
          <w:rFonts w:cs="Arial"/>
          <w:sz w:val="22"/>
          <w:szCs w:val="22"/>
        </w:rPr>
      </w:pPr>
    </w:p>
    <w:p w14:paraId="1D2D5F3F" w14:textId="77777777" w:rsidR="00D74351" w:rsidRPr="00700FC5" w:rsidRDefault="00D74351" w:rsidP="00695BB3">
      <w:pPr>
        <w:pStyle w:val="ListParagraph"/>
        <w:rPr>
          <w:rFonts w:cs="Arial"/>
          <w:sz w:val="22"/>
          <w:szCs w:val="22"/>
        </w:rPr>
      </w:pPr>
    </w:p>
    <w:p w14:paraId="70ABAC74" w14:textId="77777777" w:rsidR="00700FC5" w:rsidRPr="00700FC5" w:rsidRDefault="00695BB3" w:rsidP="00D21F1F">
      <w:pPr>
        <w:pStyle w:val="ListParagraph"/>
        <w:keepNext/>
        <w:widowControl/>
        <w:numPr>
          <w:ilvl w:val="0"/>
          <w:numId w:val="25"/>
        </w:numPr>
        <w:autoSpaceDE/>
        <w:autoSpaceDN/>
        <w:adjustRightInd/>
        <w:spacing w:before="120" w:after="160"/>
        <w:ind w:left="360"/>
        <w:jc w:val="both"/>
        <w:rPr>
          <w:rFonts w:cs="Arial"/>
          <w:sz w:val="22"/>
          <w:szCs w:val="22"/>
        </w:rPr>
      </w:pPr>
      <w:r w:rsidRPr="00700FC5">
        <w:rPr>
          <w:rFonts w:cs="Arial"/>
          <w:sz w:val="22"/>
          <w:szCs w:val="22"/>
          <w:u w:val="single"/>
        </w:rPr>
        <w:t>Awareness Raising and Communication</w:t>
      </w:r>
      <w:r w:rsidRPr="00700FC5">
        <w:rPr>
          <w:rFonts w:cs="Arial"/>
          <w:sz w:val="22"/>
          <w:szCs w:val="22"/>
        </w:rPr>
        <w:t xml:space="preserve">: </w:t>
      </w:r>
    </w:p>
    <w:p w14:paraId="0503E3AB" w14:textId="77777777" w:rsidR="000F14EA" w:rsidRPr="00700FC5" w:rsidRDefault="000F14EA" w:rsidP="00695BB3">
      <w:pPr>
        <w:pStyle w:val="ListParagraph"/>
        <w:rPr>
          <w:rFonts w:cs="Arial"/>
          <w:sz w:val="22"/>
          <w:szCs w:val="22"/>
        </w:rPr>
      </w:pPr>
    </w:p>
    <w:tbl>
      <w:tblPr>
        <w:tblStyle w:val="TableGrid"/>
        <w:tblW w:w="5000" w:type="pct"/>
        <w:tblLook w:val="04A0" w:firstRow="1" w:lastRow="0" w:firstColumn="1" w:lastColumn="0" w:noHBand="0" w:noVBand="1"/>
      </w:tblPr>
      <w:tblGrid>
        <w:gridCol w:w="2427"/>
        <w:gridCol w:w="11521"/>
      </w:tblGrid>
      <w:tr w:rsidR="00664624" w:rsidRPr="00700FC5" w14:paraId="1E346580" w14:textId="77777777" w:rsidTr="0090348D">
        <w:tc>
          <w:tcPr>
            <w:tcW w:w="870" w:type="pct"/>
          </w:tcPr>
          <w:p w14:paraId="0141BE9D"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30" w:type="pct"/>
          </w:tcPr>
          <w:p w14:paraId="523A35F2" w14:textId="77777777" w:rsidR="00695BB3" w:rsidRPr="00700FC5" w:rsidRDefault="00695BB3" w:rsidP="0091555D">
            <w:pPr>
              <w:pStyle w:val="ListParagraph"/>
              <w:numPr>
                <w:ilvl w:val="0"/>
                <w:numId w:val="9"/>
              </w:numPr>
              <w:ind w:left="522"/>
              <w:rPr>
                <w:rFonts w:cs="Arial"/>
                <w:sz w:val="22"/>
                <w:szCs w:val="22"/>
                <w:lang w:val="en-US"/>
              </w:rPr>
            </w:pPr>
            <w:r w:rsidRPr="00700FC5">
              <w:rPr>
                <w:rFonts w:cs="Arial"/>
                <w:sz w:val="22"/>
                <w:szCs w:val="22"/>
                <w:lang w:val="en-US"/>
              </w:rPr>
              <w:t xml:space="preserve">Awareness-raising at the heart of the local communities is necessary to guarantee that activities are monitored and properly executed. </w:t>
            </w:r>
          </w:p>
        </w:tc>
      </w:tr>
      <w:tr w:rsidR="00664624" w:rsidRPr="00700FC5" w14:paraId="2AE20DB9" w14:textId="77777777" w:rsidTr="0090348D">
        <w:tc>
          <w:tcPr>
            <w:tcW w:w="870" w:type="pct"/>
          </w:tcPr>
          <w:p w14:paraId="5B26A39C"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30" w:type="pct"/>
          </w:tcPr>
          <w:p w14:paraId="745F75C7" w14:textId="77777777" w:rsidR="00695BB3" w:rsidRPr="00700FC5" w:rsidRDefault="00695BB3" w:rsidP="004D0297">
            <w:pPr>
              <w:pStyle w:val="ListParagraph"/>
              <w:ind w:left="162"/>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xml:space="preserve"> awareness raising themes and programs; identification of stakeholders that require more awareness raising. </w:t>
            </w:r>
          </w:p>
          <w:p w14:paraId="0D3658E5" w14:textId="77777777" w:rsidR="00695BB3" w:rsidRPr="00700FC5" w:rsidRDefault="00695BB3" w:rsidP="004D0297">
            <w:pPr>
              <w:pStyle w:val="ListParagraph"/>
              <w:ind w:left="162"/>
              <w:rPr>
                <w:rFonts w:cs="Arial"/>
                <w:sz w:val="22"/>
                <w:szCs w:val="22"/>
                <w:lang w:val="en-US"/>
              </w:rPr>
            </w:pPr>
          </w:p>
          <w:p w14:paraId="78FCF792" w14:textId="77777777" w:rsidR="00D74351" w:rsidRPr="00700FC5" w:rsidRDefault="00695BB3" w:rsidP="004D0297">
            <w:pPr>
              <w:pStyle w:val="ListParagraph"/>
              <w:ind w:left="162"/>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u w:val="single"/>
              </w:rPr>
              <w:t>:</w:t>
            </w:r>
            <w:r w:rsidRPr="00700FC5">
              <w:rPr>
                <w:rFonts w:cs="Arial"/>
                <w:sz w:val="22"/>
                <w:szCs w:val="22"/>
              </w:rPr>
              <w:t xml:space="preserve"> </w:t>
            </w:r>
          </w:p>
          <w:p w14:paraId="1BB28697"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O</w:t>
            </w:r>
            <w:r w:rsidR="00695BB3" w:rsidRPr="00700FC5">
              <w:rPr>
                <w:rFonts w:cs="Arial"/>
                <w:sz w:val="22"/>
                <w:szCs w:val="22"/>
                <w:lang w:val="en-US"/>
              </w:rPr>
              <w:t>rganizing meetings to raise awareness in communities and with stakeholders; wider distribution with the media.</w:t>
            </w:r>
          </w:p>
        </w:tc>
      </w:tr>
      <w:tr w:rsidR="00664624" w:rsidRPr="00700FC5" w14:paraId="1BC84E15" w14:textId="77777777" w:rsidTr="0090348D">
        <w:tc>
          <w:tcPr>
            <w:tcW w:w="870" w:type="pct"/>
          </w:tcPr>
          <w:p w14:paraId="3D3534E5"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30" w:type="pct"/>
          </w:tcPr>
          <w:p w14:paraId="3D3B01FE"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to develop projects in different areas such as research, habitat preservation, improved legislation on shark fisheries, prohibition of finning, etc.</w:t>
            </w:r>
          </w:p>
        </w:tc>
      </w:tr>
      <w:tr w:rsidR="00664624" w:rsidRPr="00700FC5" w14:paraId="04456A2D" w14:textId="77777777" w:rsidTr="0090348D">
        <w:tc>
          <w:tcPr>
            <w:tcW w:w="870" w:type="pct"/>
          </w:tcPr>
          <w:p w14:paraId="6E68492D"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30" w:type="pct"/>
          </w:tcPr>
          <w:p w14:paraId="31CC437A" w14:textId="77777777" w:rsidR="00695BB3" w:rsidRPr="00700FC5" w:rsidRDefault="00695BB3" w:rsidP="0091555D">
            <w:pPr>
              <w:pStyle w:val="ListParagraph"/>
              <w:numPr>
                <w:ilvl w:val="0"/>
                <w:numId w:val="9"/>
              </w:numPr>
              <w:ind w:left="522"/>
              <w:rPr>
                <w:rFonts w:cs="Arial"/>
                <w:sz w:val="22"/>
                <w:szCs w:val="22"/>
                <w:lang w:val="en-US"/>
              </w:rPr>
            </w:pPr>
            <w:r w:rsidRPr="00700FC5">
              <w:rPr>
                <w:rFonts w:cs="Arial"/>
                <w:sz w:val="22"/>
                <w:szCs w:val="22"/>
                <w:lang w:val="en-US"/>
              </w:rPr>
              <w:t xml:space="preserve">Raising awareness is required to explain to the public the importance of </w:t>
            </w:r>
            <w:r w:rsidR="003F07B8" w:rsidRPr="00700FC5">
              <w:rPr>
                <w:rFonts w:cs="Arial"/>
                <w:sz w:val="22"/>
                <w:szCs w:val="22"/>
                <w:lang w:val="en-US"/>
              </w:rPr>
              <w:t>s</w:t>
            </w:r>
            <w:r w:rsidRPr="00700FC5">
              <w:rPr>
                <w:rFonts w:cs="Arial"/>
                <w:sz w:val="22"/>
                <w:szCs w:val="22"/>
                <w:lang w:val="en-US"/>
              </w:rPr>
              <w:t>hark</w:t>
            </w:r>
            <w:r w:rsidR="003F07B8" w:rsidRPr="00700FC5">
              <w:rPr>
                <w:rFonts w:cs="Arial"/>
                <w:sz w:val="22"/>
                <w:szCs w:val="22"/>
                <w:lang w:val="en-US"/>
              </w:rPr>
              <w:t xml:space="preserve"> </w:t>
            </w:r>
            <w:r w:rsidRPr="00700FC5">
              <w:rPr>
                <w:rFonts w:cs="Arial"/>
                <w:sz w:val="22"/>
                <w:szCs w:val="22"/>
                <w:lang w:val="en-US"/>
              </w:rPr>
              <w:t>conservation, given their vulnerability and the role they play in the balance of marine ecosystems.</w:t>
            </w:r>
          </w:p>
        </w:tc>
      </w:tr>
      <w:tr w:rsidR="00664624" w:rsidRPr="00700FC5" w14:paraId="675CF8EC" w14:textId="77777777" w:rsidTr="0090348D">
        <w:tc>
          <w:tcPr>
            <w:tcW w:w="870" w:type="pct"/>
          </w:tcPr>
          <w:p w14:paraId="7607056E"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30" w:type="pct"/>
          </w:tcPr>
          <w:p w14:paraId="066838F0" w14:textId="77777777" w:rsidR="00695BB3" w:rsidRPr="00700FC5" w:rsidRDefault="00695BB3" w:rsidP="0091555D">
            <w:pPr>
              <w:pStyle w:val="ListParagraph"/>
              <w:numPr>
                <w:ilvl w:val="0"/>
                <w:numId w:val="9"/>
              </w:numPr>
              <w:ind w:left="522"/>
              <w:rPr>
                <w:rFonts w:cs="Arial"/>
                <w:sz w:val="22"/>
                <w:szCs w:val="22"/>
                <w:lang w:val="en-US"/>
              </w:rPr>
            </w:pPr>
            <w:r w:rsidRPr="00700FC5">
              <w:rPr>
                <w:rFonts w:cs="Arial"/>
                <w:sz w:val="22"/>
                <w:szCs w:val="22"/>
                <w:lang w:val="en-US"/>
              </w:rPr>
              <w:t>Awareness raising and communications, throug</w:t>
            </w:r>
            <w:r w:rsidR="003F07B8" w:rsidRPr="00700FC5">
              <w:rPr>
                <w:rFonts w:cs="Arial"/>
                <w:sz w:val="22"/>
                <w:szCs w:val="22"/>
                <w:lang w:val="en-US"/>
              </w:rPr>
              <w:t>h posters, brochures, banners, T</w:t>
            </w:r>
            <w:r w:rsidRPr="00700FC5">
              <w:rPr>
                <w:rFonts w:cs="Arial"/>
                <w:sz w:val="22"/>
                <w:szCs w:val="22"/>
                <w:lang w:val="en-US"/>
              </w:rPr>
              <w:t>-shirts, caps etc.</w:t>
            </w:r>
          </w:p>
        </w:tc>
      </w:tr>
      <w:tr w:rsidR="00664624" w:rsidRPr="00700FC5" w14:paraId="02705EA4" w14:textId="77777777" w:rsidTr="0090348D">
        <w:tc>
          <w:tcPr>
            <w:tcW w:w="870" w:type="pct"/>
          </w:tcPr>
          <w:p w14:paraId="74C6563D"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30" w:type="pct"/>
          </w:tcPr>
          <w:p w14:paraId="77E76090"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A</w:t>
            </w:r>
            <w:r w:rsidR="00695BB3" w:rsidRPr="00700FC5">
              <w:rPr>
                <w:rFonts w:cs="Arial"/>
                <w:sz w:val="22"/>
                <w:szCs w:val="22"/>
                <w:lang w:val="en-US"/>
              </w:rPr>
              <w:t>wareness campaigns are non-existent, which causes limited funds.</w:t>
            </w:r>
          </w:p>
        </w:tc>
      </w:tr>
      <w:tr w:rsidR="00664624" w:rsidRPr="00700FC5" w14:paraId="06CDAB39" w14:textId="77777777" w:rsidTr="0090348D">
        <w:tc>
          <w:tcPr>
            <w:tcW w:w="870" w:type="pct"/>
          </w:tcPr>
          <w:p w14:paraId="2BEB6377"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30" w:type="pct"/>
          </w:tcPr>
          <w:p w14:paraId="00539451"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i/>
                <w:sz w:val="22"/>
                <w:szCs w:val="22"/>
                <w:lang w:val="en-US"/>
              </w:rPr>
              <w:t>In terms of awareness and communication, the country is already involved in this field</w:t>
            </w:r>
            <w:r w:rsidR="000F14EA" w:rsidRPr="00700FC5">
              <w:rPr>
                <w:rFonts w:cs="Arial"/>
                <w:sz w:val="22"/>
                <w:szCs w:val="22"/>
                <w:lang w:val="en-US"/>
              </w:rPr>
              <w:t>;</w:t>
            </w:r>
          </w:p>
          <w:p w14:paraId="216DA7DE"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ome external support could strengthen its operational capacities.</w:t>
            </w:r>
          </w:p>
        </w:tc>
      </w:tr>
    </w:tbl>
    <w:p w14:paraId="1B2E54B8" w14:textId="77777777" w:rsidR="00695BB3" w:rsidRPr="00700FC5" w:rsidRDefault="00695BB3" w:rsidP="00695BB3">
      <w:pPr>
        <w:rPr>
          <w:rFonts w:cs="Arial"/>
          <w:sz w:val="22"/>
          <w:szCs w:val="22"/>
        </w:rPr>
      </w:pPr>
    </w:p>
    <w:p w14:paraId="5B74D45C" w14:textId="77777777" w:rsidR="00695BB3" w:rsidRPr="00700FC5" w:rsidRDefault="00695BB3" w:rsidP="00D21F1F">
      <w:pPr>
        <w:pStyle w:val="ListParagraph"/>
        <w:widowControl/>
        <w:numPr>
          <w:ilvl w:val="0"/>
          <w:numId w:val="25"/>
        </w:numPr>
        <w:autoSpaceDE/>
        <w:autoSpaceDN/>
        <w:adjustRightInd/>
        <w:spacing w:before="120" w:after="160"/>
        <w:ind w:left="360"/>
        <w:jc w:val="both"/>
        <w:rPr>
          <w:rFonts w:cs="Arial"/>
          <w:sz w:val="22"/>
          <w:szCs w:val="22"/>
          <w:u w:val="single"/>
        </w:rPr>
      </w:pPr>
      <w:r w:rsidRPr="00700FC5">
        <w:rPr>
          <w:rFonts w:cs="Arial"/>
          <w:sz w:val="22"/>
          <w:szCs w:val="22"/>
          <w:u w:val="single"/>
        </w:rPr>
        <w:t>Community Participation</w:t>
      </w:r>
      <w:r w:rsidRPr="00700FC5">
        <w:rPr>
          <w:rFonts w:cs="Arial"/>
          <w:sz w:val="22"/>
          <w:szCs w:val="22"/>
        </w:rPr>
        <w:t xml:space="preserve">: </w:t>
      </w:r>
    </w:p>
    <w:p w14:paraId="2C03AC22" w14:textId="77777777" w:rsidR="00695BB3" w:rsidRPr="00700FC5" w:rsidRDefault="00695BB3" w:rsidP="00695BB3">
      <w:pPr>
        <w:pStyle w:val="ListParagraph"/>
        <w:rPr>
          <w:rFonts w:cs="Arial"/>
          <w:sz w:val="22"/>
          <w:szCs w:val="22"/>
          <w:u w:val="single"/>
        </w:rPr>
      </w:pPr>
    </w:p>
    <w:tbl>
      <w:tblPr>
        <w:tblStyle w:val="TableGrid"/>
        <w:tblW w:w="5000" w:type="pct"/>
        <w:tblLook w:val="04A0" w:firstRow="1" w:lastRow="0" w:firstColumn="1" w:lastColumn="0" w:noHBand="0" w:noVBand="1"/>
      </w:tblPr>
      <w:tblGrid>
        <w:gridCol w:w="2435"/>
        <w:gridCol w:w="11513"/>
      </w:tblGrid>
      <w:tr w:rsidR="00664624" w:rsidRPr="00700FC5" w14:paraId="63853516" w14:textId="77777777" w:rsidTr="0090348D">
        <w:tc>
          <w:tcPr>
            <w:tcW w:w="873" w:type="pct"/>
          </w:tcPr>
          <w:p w14:paraId="23EF5E9C"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27" w:type="pct"/>
          </w:tcPr>
          <w:p w14:paraId="310D3A60" w14:textId="77777777" w:rsidR="00695BB3" w:rsidRPr="00700FC5" w:rsidRDefault="00695BB3" w:rsidP="0091555D">
            <w:pPr>
              <w:pStyle w:val="ListParagraph"/>
              <w:numPr>
                <w:ilvl w:val="0"/>
                <w:numId w:val="17"/>
              </w:numPr>
              <w:ind w:left="522"/>
              <w:rPr>
                <w:rFonts w:cs="Arial"/>
                <w:sz w:val="22"/>
                <w:szCs w:val="22"/>
                <w:lang w:val="en-US"/>
              </w:rPr>
            </w:pPr>
            <w:r w:rsidRPr="00700FC5">
              <w:rPr>
                <w:rFonts w:cs="Arial"/>
                <w:sz w:val="22"/>
                <w:szCs w:val="22"/>
                <w:lang w:val="en-US"/>
              </w:rPr>
              <w:t xml:space="preserve">Local communities remain the key stakeholders and actors in all activities, so we need to encourage community participation. </w:t>
            </w:r>
          </w:p>
        </w:tc>
      </w:tr>
      <w:tr w:rsidR="00664624" w:rsidRPr="00700FC5" w14:paraId="7F299329" w14:textId="77777777" w:rsidTr="0090348D">
        <w:tc>
          <w:tcPr>
            <w:tcW w:w="873" w:type="pct"/>
          </w:tcPr>
          <w:p w14:paraId="08528063"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Guinea:</w:t>
            </w:r>
          </w:p>
        </w:tc>
        <w:tc>
          <w:tcPr>
            <w:tcW w:w="4127" w:type="pct"/>
          </w:tcPr>
          <w:p w14:paraId="6013FEF3" w14:textId="77777777" w:rsidR="00695BB3" w:rsidRPr="00700FC5" w:rsidRDefault="00695BB3" w:rsidP="004D0297">
            <w:pPr>
              <w:pStyle w:val="ListParagraph"/>
              <w:ind w:left="162"/>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xml:space="preserve"> establishing a permanent consultation framework with fishing communities; supporting consultation meetings. </w:t>
            </w:r>
          </w:p>
          <w:p w14:paraId="7A2897D3" w14:textId="77777777" w:rsidR="00695BB3" w:rsidRPr="00700FC5" w:rsidRDefault="00695BB3" w:rsidP="004D0297">
            <w:pPr>
              <w:pStyle w:val="ListParagraph"/>
              <w:ind w:left="162"/>
              <w:rPr>
                <w:rFonts w:cs="Arial"/>
                <w:sz w:val="22"/>
                <w:szCs w:val="22"/>
                <w:lang w:val="en-US"/>
              </w:rPr>
            </w:pPr>
          </w:p>
          <w:p w14:paraId="02557AE8" w14:textId="77777777" w:rsidR="00046EB1" w:rsidRPr="00700FC5" w:rsidRDefault="00695BB3" w:rsidP="004D0297">
            <w:pPr>
              <w:pStyle w:val="ListParagraph"/>
              <w:ind w:left="162"/>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u w:val="single"/>
              </w:rPr>
              <w:t>:</w:t>
            </w:r>
            <w:r w:rsidRPr="00700FC5">
              <w:rPr>
                <w:rFonts w:cs="Arial"/>
                <w:sz w:val="22"/>
                <w:szCs w:val="22"/>
              </w:rPr>
              <w:t xml:space="preserve"> </w:t>
            </w:r>
          </w:p>
          <w:p w14:paraId="2458D67F" w14:textId="77777777" w:rsidR="00695BB3" w:rsidRPr="00700FC5" w:rsidRDefault="003F07B8"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O</w:t>
            </w:r>
            <w:r w:rsidR="00695BB3" w:rsidRPr="00700FC5">
              <w:rPr>
                <w:rFonts w:cs="Arial"/>
                <w:sz w:val="22"/>
                <w:szCs w:val="22"/>
                <w:lang w:val="en-US"/>
              </w:rPr>
              <w:t xml:space="preserve">rganizing meetings with communities; empowering communities to achieve rational and participative management. </w:t>
            </w:r>
          </w:p>
        </w:tc>
      </w:tr>
      <w:tr w:rsidR="00700FC5" w:rsidRPr="00700FC5" w14:paraId="7483D50F" w14:textId="77777777" w:rsidTr="0090348D">
        <w:tc>
          <w:tcPr>
            <w:tcW w:w="873" w:type="pct"/>
          </w:tcPr>
          <w:p w14:paraId="78FF989B"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Mauritania</w:t>
            </w:r>
            <w:proofErr w:type="spellEnd"/>
            <w:r w:rsidRPr="00700FC5">
              <w:rPr>
                <w:rFonts w:cs="Arial"/>
                <w:i/>
                <w:sz w:val="22"/>
                <w:szCs w:val="22"/>
              </w:rPr>
              <w:t>:</w:t>
            </w:r>
          </w:p>
        </w:tc>
        <w:tc>
          <w:tcPr>
            <w:tcW w:w="4127" w:type="pct"/>
          </w:tcPr>
          <w:p w14:paraId="008E774F"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Establishment of a management committee that includes the local populations, as part of the implementation of the Nagoya protocol on the fair and equitable sharing of benefits arising from phylogenetic resources.</w:t>
            </w:r>
          </w:p>
        </w:tc>
      </w:tr>
      <w:tr w:rsidR="00664624" w:rsidRPr="00700FC5" w14:paraId="6BCF548C" w14:textId="77777777" w:rsidTr="0090348D">
        <w:tc>
          <w:tcPr>
            <w:tcW w:w="873" w:type="pct"/>
          </w:tcPr>
          <w:p w14:paraId="0091859C"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27" w:type="pct"/>
          </w:tcPr>
          <w:p w14:paraId="69BF5290"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to carry out cooperative activities such as participatory monitoring, co-management, data collection on fisheries and the sharing of results.</w:t>
            </w:r>
          </w:p>
        </w:tc>
      </w:tr>
      <w:tr w:rsidR="00664624" w:rsidRPr="00700FC5" w14:paraId="3B529239" w14:textId="77777777" w:rsidTr="0090348D">
        <w:tc>
          <w:tcPr>
            <w:tcW w:w="873" w:type="pct"/>
          </w:tcPr>
          <w:p w14:paraId="0BEB7C4B"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27" w:type="pct"/>
          </w:tcPr>
          <w:p w14:paraId="640BFF6B"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National consultation workshop on communities and fisheries cooperatives, umbrella network on the participation on the decision process.</w:t>
            </w:r>
          </w:p>
        </w:tc>
      </w:tr>
      <w:tr w:rsidR="00700FC5" w:rsidRPr="00700FC5" w14:paraId="5B0A5A04" w14:textId="77777777" w:rsidTr="0090348D">
        <w:tc>
          <w:tcPr>
            <w:tcW w:w="873" w:type="pct"/>
          </w:tcPr>
          <w:p w14:paraId="69C07330"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27" w:type="pct"/>
          </w:tcPr>
          <w:p w14:paraId="170FFA84" w14:textId="77777777" w:rsidR="00695BB3" w:rsidRPr="00700FC5" w:rsidRDefault="003F07B8"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Participation</w:t>
            </w:r>
            <w:r w:rsidR="00695BB3" w:rsidRPr="00700FC5">
              <w:rPr>
                <w:rFonts w:cs="Arial"/>
                <w:sz w:val="22"/>
                <w:szCs w:val="22"/>
                <w:lang w:val="en-US"/>
              </w:rPr>
              <w:t xml:space="preserve"> of local communities (capacity building training and holding of funded workshops to achieve aims).</w:t>
            </w:r>
          </w:p>
        </w:tc>
      </w:tr>
    </w:tbl>
    <w:p w14:paraId="372C30E8" w14:textId="77777777" w:rsidR="00695BB3" w:rsidRPr="00700FC5" w:rsidRDefault="00695BB3" w:rsidP="00695BB3">
      <w:pPr>
        <w:pStyle w:val="ListParagraph"/>
        <w:keepNext/>
        <w:rPr>
          <w:rFonts w:cs="Arial"/>
          <w:sz w:val="22"/>
          <w:szCs w:val="22"/>
        </w:rPr>
      </w:pPr>
    </w:p>
    <w:p w14:paraId="355D0BE0" w14:textId="77777777" w:rsidR="006175F1" w:rsidRPr="00700FC5" w:rsidRDefault="006175F1" w:rsidP="00695BB3">
      <w:pPr>
        <w:pStyle w:val="ListParagraph"/>
        <w:keepNext/>
        <w:rPr>
          <w:rFonts w:cs="Arial"/>
          <w:sz w:val="22"/>
          <w:szCs w:val="22"/>
        </w:rPr>
      </w:pPr>
    </w:p>
    <w:p w14:paraId="4D9D50D0" w14:textId="77777777" w:rsidR="00695BB3" w:rsidRPr="00700FC5" w:rsidRDefault="00695BB3" w:rsidP="00D21F1F">
      <w:pPr>
        <w:pStyle w:val="ListParagraph"/>
        <w:keepNext/>
        <w:widowControl/>
        <w:numPr>
          <w:ilvl w:val="0"/>
          <w:numId w:val="25"/>
        </w:numPr>
        <w:autoSpaceDE/>
        <w:autoSpaceDN/>
        <w:adjustRightInd/>
        <w:spacing w:before="120" w:after="160"/>
        <w:ind w:left="360"/>
        <w:jc w:val="both"/>
        <w:rPr>
          <w:rFonts w:cs="Arial"/>
          <w:sz w:val="22"/>
          <w:szCs w:val="22"/>
          <w:u w:val="single"/>
        </w:rPr>
      </w:pPr>
      <w:r w:rsidRPr="00700FC5">
        <w:rPr>
          <w:rFonts w:cs="Arial"/>
          <w:sz w:val="22"/>
          <w:szCs w:val="22"/>
          <w:u w:val="single"/>
        </w:rPr>
        <w:t>Cooperation with other Range States:</w:t>
      </w:r>
      <w:r w:rsidRPr="00700FC5">
        <w:rPr>
          <w:rFonts w:cs="Arial"/>
          <w:sz w:val="22"/>
          <w:szCs w:val="22"/>
        </w:rPr>
        <w:t xml:space="preserve"> </w:t>
      </w:r>
    </w:p>
    <w:p w14:paraId="27321D7F" w14:textId="77777777" w:rsidR="00700FC5" w:rsidRPr="00700FC5" w:rsidRDefault="00700FC5" w:rsidP="00700FC5">
      <w:pPr>
        <w:pStyle w:val="ListParagraph"/>
        <w:keepNext/>
        <w:widowControl/>
        <w:autoSpaceDE/>
        <w:autoSpaceDN/>
        <w:adjustRightInd/>
        <w:spacing w:before="120" w:after="160"/>
        <w:ind w:left="360"/>
        <w:jc w:val="both"/>
        <w:rPr>
          <w:rFonts w:cs="Arial"/>
          <w:sz w:val="22"/>
          <w:szCs w:val="22"/>
          <w:u w:val="single"/>
        </w:rPr>
      </w:pPr>
    </w:p>
    <w:tbl>
      <w:tblPr>
        <w:tblStyle w:val="TableGrid"/>
        <w:tblW w:w="5000" w:type="pct"/>
        <w:tblLook w:val="04A0" w:firstRow="1" w:lastRow="0" w:firstColumn="1" w:lastColumn="0" w:noHBand="0" w:noVBand="1"/>
      </w:tblPr>
      <w:tblGrid>
        <w:gridCol w:w="2427"/>
        <w:gridCol w:w="11521"/>
      </w:tblGrid>
      <w:tr w:rsidR="00664624" w:rsidRPr="00700FC5" w14:paraId="16F6F483" w14:textId="77777777" w:rsidTr="0090348D">
        <w:tc>
          <w:tcPr>
            <w:tcW w:w="870" w:type="pct"/>
          </w:tcPr>
          <w:p w14:paraId="48A2541F"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Chile:</w:t>
            </w:r>
          </w:p>
        </w:tc>
        <w:tc>
          <w:tcPr>
            <w:tcW w:w="4130" w:type="pct"/>
          </w:tcPr>
          <w:p w14:paraId="168211F0"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bidi="es-ES"/>
              </w:rPr>
              <w:t>The conservation of oceanic sharks requires the cooperation of coastal states and states with high altitude fleets operating off the coast of South America, whether they are signatories or not.</w:t>
            </w:r>
          </w:p>
        </w:tc>
      </w:tr>
      <w:tr w:rsidR="00664624" w:rsidRPr="00700FC5" w14:paraId="505EDFFC" w14:textId="77777777" w:rsidTr="0090348D">
        <w:tc>
          <w:tcPr>
            <w:tcW w:w="870" w:type="pct"/>
          </w:tcPr>
          <w:p w14:paraId="1B0F14A4"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30" w:type="pct"/>
          </w:tcPr>
          <w:p w14:paraId="2C97A342" w14:textId="77777777" w:rsidR="00695BB3" w:rsidRPr="00700FC5" w:rsidRDefault="00695BB3" w:rsidP="0091555D">
            <w:pPr>
              <w:pStyle w:val="ListParagraph"/>
              <w:numPr>
                <w:ilvl w:val="0"/>
                <w:numId w:val="9"/>
              </w:numPr>
              <w:ind w:left="522"/>
              <w:rPr>
                <w:rFonts w:cs="Arial"/>
                <w:sz w:val="22"/>
                <w:szCs w:val="22"/>
                <w:lang w:val="en-US"/>
              </w:rPr>
            </w:pPr>
            <w:r w:rsidRPr="00700FC5">
              <w:rPr>
                <w:rFonts w:cs="Arial"/>
                <w:sz w:val="22"/>
                <w:szCs w:val="22"/>
                <w:lang w:val="en-US"/>
              </w:rPr>
              <w:t xml:space="preserve">Regardless of whether the country is a Signatory or not, we require their support. </w:t>
            </w:r>
          </w:p>
        </w:tc>
      </w:tr>
      <w:tr w:rsidR="00664624" w:rsidRPr="00700FC5" w14:paraId="16AF3351" w14:textId="77777777" w:rsidTr="0090348D">
        <w:tc>
          <w:tcPr>
            <w:tcW w:w="870" w:type="pct"/>
          </w:tcPr>
          <w:p w14:paraId="62C3AB8C" w14:textId="77777777" w:rsidR="00695BB3" w:rsidRPr="00700FC5" w:rsidRDefault="00695BB3" w:rsidP="00B60982">
            <w:pPr>
              <w:pStyle w:val="ListParagraph"/>
              <w:ind w:left="0"/>
              <w:jc w:val="right"/>
              <w:rPr>
                <w:rFonts w:cs="Arial"/>
                <w:i/>
                <w:sz w:val="22"/>
                <w:szCs w:val="22"/>
                <w:lang w:val="en-US"/>
              </w:rPr>
            </w:pPr>
            <w:r w:rsidRPr="00700FC5">
              <w:rPr>
                <w:rFonts w:cs="Arial"/>
                <w:i/>
                <w:sz w:val="22"/>
                <w:szCs w:val="22"/>
                <w:lang w:val="en-US"/>
              </w:rPr>
              <w:t xml:space="preserve">Costa Rica </w:t>
            </w:r>
            <w:r w:rsidR="00A618AD" w:rsidRPr="00700FC5">
              <w:rPr>
                <w:rFonts w:cs="Arial"/>
                <w:i/>
                <w:sz w:val="22"/>
                <w:szCs w:val="22"/>
                <w:lang w:val="en-US"/>
              </w:rPr>
              <w:t>(Advisory Committee member)</w:t>
            </w:r>
            <w:r w:rsidRPr="00700FC5">
              <w:rPr>
                <w:rFonts w:cs="Arial"/>
                <w:i/>
                <w:sz w:val="22"/>
                <w:szCs w:val="22"/>
                <w:lang w:val="en-US"/>
              </w:rPr>
              <w:t>:</w:t>
            </w:r>
          </w:p>
        </w:tc>
        <w:tc>
          <w:tcPr>
            <w:tcW w:w="4130" w:type="pct"/>
          </w:tcPr>
          <w:p w14:paraId="0799145F"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bidi="es-ES"/>
              </w:rPr>
            </w:pPr>
            <w:r w:rsidRPr="00700FC5">
              <w:rPr>
                <w:rFonts w:cs="Arial"/>
                <w:sz w:val="22"/>
                <w:szCs w:val="22"/>
                <w:lang w:val="en-US" w:bidi="es-ES"/>
              </w:rPr>
              <w:t>Improving communicati</w:t>
            </w:r>
            <w:r w:rsidR="000F14EA" w:rsidRPr="00700FC5">
              <w:rPr>
                <w:rFonts w:cs="Arial"/>
                <w:sz w:val="22"/>
                <w:szCs w:val="22"/>
                <w:lang w:val="en-US" w:bidi="es-ES"/>
              </w:rPr>
              <w:t xml:space="preserve">on and coordination with other </w:t>
            </w:r>
            <w:proofErr w:type="spellStart"/>
            <w:r w:rsidR="000F14EA" w:rsidRPr="00700FC5">
              <w:rPr>
                <w:rFonts w:cs="Arial"/>
                <w:sz w:val="22"/>
                <w:szCs w:val="22"/>
                <w:lang w:val="en-US" w:bidi="es-ES"/>
              </w:rPr>
              <w:t>Signatorie</w:t>
            </w:r>
            <w:proofErr w:type="spellEnd"/>
            <w:r w:rsidRPr="00700FC5">
              <w:rPr>
                <w:rFonts w:cs="Arial"/>
                <w:sz w:val="22"/>
                <w:szCs w:val="22"/>
                <w:lang w:val="en-US" w:bidi="es-ES"/>
              </w:rPr>
              <w:t xml:space="preserve"> in the region to develop research projects and joint lines of action.</w:t>
            </w:r>
          </w:p>
        </w:tc>
      </w:tr>
      <w:tr w:rsidR="00664624" w:rsidRPr="00700FC5" w14:paraId="07E2EA91" w14:textId="77777777" w:rsidTr="0090348D">
        <w:tc>
          <w:tcPr>
            <w:tcW w:w="870" w:type="pct"/>
          </w:tcPr>
          <w:p w14:paraId="5A5063BF"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w:t>
            </w:r>
            <w:proofErr w:type="spellStart"/>
            <w:r w:rsidR="00A618AD" w:rsidRPr="00700FC5">
              <w:rPr>
                <w:rFonts w:cs="Arial"/>
                <w:i/>
                <w:sz w:val="22"/>
                <w:szCs w:val="22"/>
              </w:rPr>
              <w:t>Focal</w:t>
            </w:r>
            <w:proofErr w:type="spellEnd"/>
            <w:r w:rsidR="00A618AD" w:rsidRPr="00700FC5">
              <w:rPr>
                <w:rFonts w:cs="Arial"/>
                <w:i/>
                <w:sz w:val="22"/>
                <w:szCs w:val="22"/>
              </w:rPr>
              <w:t xml:space="preserve"> Point)</w:t>
            </w:r>
            <w:r w:rsidRPr="00700FC5">
              <w:rPr>
                <w:rFonts w:cs="Arial"/>
                <w:i/>
                <w:sz w:val="22"/>
                <w:szCs w:val="22"/>
              </w:rPr>
              <w:t>:</w:t>
            </w:r>
          </w:p>
        </w:tc>
        <w:tc>
          <w:tcPr>
            <w:tcW w:w="4130" w:type="pct"/>
          </w:tcPr>
          <w:p w14:paraId="590F6E80" w14:textId="77777777" w:rsidR="00695BB3" w:rsidRPr="00700FC5" w:rsidRDefault="00695BB3" w:rsidP="004D0297">
            <w:pPr>
              <w:pStyle w:val="ListParagraph"/>
              <w:ind w:left="162"/>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xml:space="preserve"> reinforcing cooperation with states for information sharing; organizing training workshops with managers and stakeholders. </w:t>
            </w:r>
          </w:p>
          <w:p w14:paraId="400F15B8" w14:textId="77777777" w:rsidR="00695BB3" w:rsidRPr="00700FC5" w:rsidRDefault="00695BB3" w:rsidP="004D0297">
            <w:pPr>
              <w:pStyle w:val="ListParagraph"/>
              <w:ind w:left="162"/>
              <w:rPr>
                <w:rFonts w:cs="Arial"/>
                <w:sz w:val="22"/>
                <w:szCs w:val="22"/>
                <w:lang w:val="en-US"/>
              </w:rPr>
            </w:pPr>
          </w:p>
          <w:p w14:paraId="1DC0F8EE" w14:textId="77777777" w:rsidR="00046EB1" w:rsidRPr="00700FC5" w:rsidRDefault="00695BB3" w:rsidP="004D0297">
            <w:pPr>
              <w:pStyle w:val="ListParagraph"/>
              <w:ind w:left="162"/>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u w:val="single"/>
              </w:rPr>
              <w:t>:</w:t>
            </w:r>
            <w:r w:rsidRPr="00700FC5">
              <w:rPr>
                <w:rFonts w:cs="Arial"/>
                <w:sz w:val="22"/>
                <w:szCs w:val="22"/>
              </w:rPr>
              <w:t xml:space="preserve"> </w:t>
            </w:r>
          </w:p>
          <w:p w14:paraId="0F1A8813"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H</w:t>
            </w:r>
            <w:r w:rsidR="00695BB3" w:rsidRPr="00700FC5">
              <w:rPr>
                <w:rFonts w:cs="Arial"/>
                <w:sz w:val="22"/>
                <w:szCs w:val="22"/>
                <w:lang w:val="en-US"/>
              </w:rPr>
              <w:t>uman and technical capacities; equipment.</w:t>
            </w:r>
          </w:p>
        </w:tc>
      </w:tr>
      <w:tr w:rsidR="00700FC5" w:rsidRPr="00700FC5" w14:paraId="146DBEEF" w14:textId="77777777" w:rsidTr="0090348D">
        <w:tc>
          <w:tcPr>
            <w:tcW w:w="870" w:type="pct"/>
          </w:tcPr>
          <w:p w14:paraId="274D6FDB"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Guinea </w:t>
            </w:r>
            <w:r w:rsidR="00A618AD" w:rsidRPr="00700FC5">
              <w:rPr>
                <w:rFonts w:cs="Arial"/>
                <w:i/>
                <w:sz w:val="22"/>
                <w:szCs w:val="22"/>
              </w:rPr>
              <w:t xml:space="preserve">(Advisory Committee </w:t>
            </w:r>
            <w:proofErr w:type="spellStart"/>
            <w:r w:rsidR="00A618AD" w:rsidRPr="00700FC5">
              <w:rPr>
                <w:rFonts w:cs="Arial"/>
                <w:i/>
                <w:sz w:val="22"/>
                <w:szCs w:val="22"/>
              </w:rPr>
              <w:t>member</w:t>
            </w:r>
            <w:proofErr w:type="spellEnd"/>
            <w:r w:rsidR="00A618AD" w:rsidRPr="00700FC5">
              <w:rPr>
                <w:rFonts w:cs="Arial"/>
                <w:i/>
                <w:sz w:val="22"/>
                <w:szCs w:val="22"/>
              </w:rPr>
              <w:t>)</w:t>
            </w:r>
            <w:r w:rsidRPr="00700FC5">
              <w:rPr>
                <w:rFonts w:cs="Arial"/>
                <w:i/>
                <w:sz w:val="22"/>
                <w:szCs w:val="22"/>
              </w:rPr>
              <w:t>:</w:t>
            </w:r>
          </w:p>
        </w:tc>
        <w:tc>
          <w:tcPr>
            <w:tcW w:w="4130" w:type="pct"/>
          </w:tcPr>
          <w:p w14:paraId="60C8DA5B"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Support for sub-regional cooperation and cooperation with other countries concerned at the international level.</w:t>
            </w:r>
          </w:p>
        </w:tc>
      </w:tr>
      <w:tr w:rsidR="00664624" w:rsidRPr="00700FC5" w14:paraId="1E52617D" w14:textId="77777777" w:rsidTr="0090348D">
        <w:tc>
          <w:tcPr>
            <w:tcW w:w="870" w:type="pct"/>
          </w:tcPr>
          <w:p w14:paraId="5142A38D"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30" w:type="pct"/>
          </w:tcPr>
          <w:p w14:paraId="04893211"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Good cooperation between Signatory and non-Signatory R</w:t>
            </w:r>
            <w:r w:rsidR="00695BB3" w:rsidRPr="00700FC5">
              <w:rPr>
                <w:rFonts w:cs="Arial"/>
                <w:sz w:val="22"/>
                <w:szCs w:val="22"/>
                <w:lang w:val="en-US"/>
              </w:rPr>
              <w:t>ange States to ensure the sustainability of management measures.</w:t>
            </w:r>
          </w:p>
        </w:tc>
      </w:tr>
      <w:tr w:rsidR="00664624" w:rsidRPr="00700FC5" w14:paraId="517A9DC2" w14:textId="77777777" w:rsidTr="0090348D">
        <w:tc>
          <w:tcPr>
            <w:tcW w:w="870" w:type="pct"/>
          </w:tcPr>
          <w:p w14:paraId="5972AB6F"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30" w:type="pct"/>
          </w:tcPr>
          <w:p w14:paraId="1F27B5EA"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Support for information sharing and exchanging idea of national, regional and community conservation and lesson learnt from members.</w:t>
            </w:r>
          </w:p>
        </w:tc>
      </w:tr>
      <w:tr w:rsidR="00664624" w:rsidRPr="00700FC5" w14:paraId="27A438B8" w14:textId="77777777" w:rsidTr="0090348D">
        <w:tc>
          <w:tcPr>
            <w:tcW w:w="870" w:type="pct"/>
          </w:tcPr>
          <w:p w14:paraId="68030DD1"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30" w:type="pct"/>
          </w:tcPr>
          <w:p w14:paraId="5835EBCF"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P</w:t>
            </w:r>
            <w:r w:rsidR="00695BB3" w:rsidRPr="00700FC5">
              <w:rPr>
                <w:rFonts w:cs="Arial"/>
                <w:sz w:val="22"/>
                <w:szCs w:val="22"/>
                <w:lang w:val="en-US"/>
              </w:rPr>
              <w:t>articipate in some activities with Lebanon</w:t>
            </w:r>
          </w:p>
        </w:tc>
      </w:tr>
      <w:tr w:rsidR="00664624" w:rsidRPr="00700FC5" w14:paraId="1CEE0367" w14:textId="77777777" w:rsidTr="0090348D">
        <w:tc>
          <w:tcPr>
            <w:tcW w:w="870" w:type="pct"/>
          </w:tcPr>
          <w:p w14:paraId="6220C07C"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30" w:type="pct"/>
          </w:tcPr>
          <w:p w14:paraId="1D85467E"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w:t>
            </w:r>
            <w:r w:rsidR="00695BB3" w:rsidRPr="00700FC5">
              <w:rPr>
                <w:rFonts w:cs="Arial"/>
                <w:sz w:val="22"/>
                <w:szCs w:val="22"/>
                <w:lang w:val="en-US"/>
              </w:rPr>
              <w:t>upport in terms of cooperation.</w:t>
            </w:r>
          </w:p>
        </w:tc>
      </w:tr>
    </w:tbl>
    <w:p w14:paraId="72053FA9" w14:textId="77777777" w:rsidR="00695BB3" w:rsidRPr="00700FC5" w:rsidRDefault="00695BB3" w:rsidP="00695BB3">
      <w:pPr>
        <w:pStyle w:val="ListParagraph"/>
        <w:rPr>
          <w:rFonts w:cs="Arial"/>
          <w:sz w:val="22"/>
          <w:szCs w:val="22"/>
        </w:rPr>
      </w:pPr>
    </w:p>
    <w:p w14:paraId="4E682DE8" w14:textId="77777777" w:rsidR="006175F1" w:rsidRPr="00700FC5" w:rsidRDefault="006175F1" w:rsidP="00695BB3">
      <w:pPr>
        <w:pStyle w:val="ListParagraph"/>
        <w:rPr>
          <w:rFonts w:cs="Arial"/>
          <w:sz w:val="22"/>
          <w:szCs w:val="22"/>
        </w:rPr>
      </w:pPr>
    </w:p>
    <w:p w14:paraId="0DB5EC56" w14:textId="77777777" w:rsidR="00695BB3" w:rsidRPr="00700FC5" w:rsidRDefault="00695BB3" w:rsidP="00D21F1F">
      <w:pPr>
        <w:pStyle w:val="ListParagraph"/>
        <w:keepNext/>
        <w:widowControl/>
        <w:numPr>
          <w:ilvl w:val="0"/>
          <w:numId w:val="25"/>
        </w:numPr>
        <w:autoSpaceDE/>
        <w:autoSpaceDN/>
        <w:adjustRightInd/>
        <w:spacing w:before="120" w:after="160"/>
        <w:ind w:left="360"/>
        <w:jc w:val="both"/>
        <w:rPr>
          <w:rFonts w:cs="Arial"/>
          <w:sz w:val="22"/>
          <w:szCs w:val="22"/>
        </w:rPr>
      </w:pPr>
      <w:r w:rsidRPr="00700FC5">
        <w:rPr>
          <w:rFonts w:cs="Arial"/>
          <w:sz w:val="22"/>
          <w:szCs w:val="22"/>
          <w:u w:val="single"/>
        </w:rPr>
        <w:t>Funding</w:t>
      </w:r>
      <w:r w:rsidR="00700FC5" w:rsidRPr="00700FC5">
        <w:rPr>
          <w:rFonts w:cs="Arial"/>
          <w:sz w:val="22"/>
          <w:szCs w:val="22"/>
        </w:rPr>
        <w:t xml:space="preserve">: </w:t>
      </w:r>
    </w:p>
    <w:p w14:paraId="1738448F" w14:textId="77777777" w:rsidR="00700FC5" w:rsidRPr="00700FC5" w:rsidRDefault="00700FC5" w:rsidP="00695BB3">
      <w:pPr>
        <w:pStyle w:val="ListParagraph"/>
        <w:keepNext/>
        <w:rPr>
          <w:rFonts w:cs="Arial"/>
          <w:sz w:val="22"/>
          <w:szCs w:val="22"/>
        </w:rPr>
      </w:pPr>
    </w:p>
    <w:tbl>
      <w:tblPr>
        <w:tblStyle w:val="TableGrid"/>
        <w:tblW w:w="5000" w:type="pct"/>
        <w:tblLook w:val="04A0" w:firstRow="1" w:lastRow="0" w:firstColumn="1" w:lastColumn="0" w:noHBand="0" w:noVBand="1"/>
      </w:tblPr>
      <w:tblGrid>
        <w:gridCol w:w="2385"/>
        <w:gridCol w:w="11563"/>
      </w:tblGrid>
      <w:tr w:rsidR="00664624" w:rsidRPr="00700FC5" w14:paraId="293762DF" w14:textId="77777777" w:rsidTr="0090348D">
        <w:tc>
          <w:tcPr>
            <w:tcW w:w="855" w:type="pct"/>
          </w:tcPr>
          <w:p w14:paraId="64AAE6F5"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Belgium</w:t>
            </w:r>
            <w:proofErr w:type="spellEnd"/>
            <w:r w:rsidRPr="00700FC5">
              <w:rPr>
                <w:rFonts w:cs="Arial"/>
                <w:i/>
                <w:sz w:val="22"/>
                <w:szCs w:val="22"/>
              </w:rPr>
              <w:t>:</w:t>
            </w:r>
          </w:p>
        </w:tc>
        <w:tc>
          <w:tcPr>
            <w:tcW w:w="4145" w:type="pct"/>
          </w:tcPr>
          <w:p w14:paraId="0B6B2A03" w14:textId="77777777" w:rsidR="00695BB3" w:rsidRPr="00700FC5" w:rsidRDefault="00695BB3" w:rsidP="0091555D">
            <w:pPr>
              <w:pStyle w:val="ListParagraph"/>
              <w:numPr>
                <w:ilvl w:val="0"/>
                <w:numId w:val="9"/>
              </w:numPr>
              <w:ind w:left="522"/>
              <w:rPr>
                <w:rFonts w:cs="Arial"/>
                <w:sz w:val="22"/>
                <w:szCs w:val="22"/>
              </w:rPr>
            </w:pPr>
            <w:r w:rsidRPr="00700FC5">
              <w:rPr>
                <w:rFonts w:cs="Arial"/>
                <w:sz w:val="22"/>
                <w:szCs w:val="22"/>
              </w:rPr>
              <w:t>See 2a &amp; d.</w:t>
            </w:r>
          </w:p>
        </w:tc>
      </w:tr>
      <w:tr w:rsidR="00664624" w:rsidRPr="00700FC5" w14:paraId="6ECEBF05" w14:textId="77777777" w:rsidTr="0090348D">
        <w:tc>
          <w:tcPr>
            <w:tcW w:w="855" w:type="pct"/>
          </w:tcPr>
          <w:p w14:paraId="4CD8DE2D"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45" w:type="pct"/>
          </w:tcPr>
          <w:p w14:paraId="36D04408"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F</w:t>
            </w:r>
            <w:r w:rsidR="00695BB3" w:rsidRPr="00700FC5">
              <w:rPr>
                <w:rFonts w:cs="Arial"/>
                <w:sz w:val="22"/>
                <w:szCs w:val="22"/>
                <w:lang w:val="en-US"/>
              </w:rPr>
              <w:t xml:space="preserve">unding to implement the Conservation Plan and the </w:t>
            </w:r>
            <w:proofErr w:type="spellStart"/>
            <w:r w:rsidR="00695BB3" w:rsidRPr="00700FC5">
              <w:rPr>
                <w:rFonts w:cs="Arial"/>
                <w:sz w:val="22"/>
                <w:szCs w:val="22"/>
                <w:lang w:val="en-US"/>
              </w:rPr>
              <w:t>Programme</w:t>
            </w:r>
            <w:proofErr w:type="spellEnd"/>
            <w:r w:rsidR="00695BB3" w:rsidRPr="00700FC5">
              <w:rPr>
                <w:rFonts w:cs="Arial"/>
                <w:sz w:val="22"/>
                <w:szCs w:val="22"/>
                <w:lang w:val="en-US"/>
              </w:rPr>
              <w:t xml:space="preserve"> of Work. </w:t>
            </w:r>
          </w:p>
        </w:tc>
      </w:tr>
      <w:tr w:rsidR="00664624" w:rsidRPr="00700FC5" w14:paraId="0C60E28B" w14:textId="77777777" w:rsidTr="0090348D">
        <w:tc>
          <w:tcPr>
            <w:tcW w:w="855" w:type="pct"/>
          </w:tcPr>
          <w:p w14:paraId="0C831409" w14:textId="77777777" w:rsidR="00695BB3" w:rsidRPr="00700FC5" w:rsidRDefault="00695BB3" w:rsidP="00B60982">
            <w:pPr>
              <w:pStyle w:val="ListParagraph"/>
              <w:ind w:left="0"/>
              <w:jc w:val="right"/>
              <w:rPr>
                <w:rFonts w:cs="Arial"/>
                <w:i/>
                <w:sz w:val="22"/>
                <w:szCs w:val="22"/>
                <w:lang w:val="en-US"/>
              </w:rPr>
            </w:pPr>
            <w:r w:rsidRPr="00700FC5">
              <w:rPr>
                <w:rFonts w:cs="Arial"/>
                <w:i/>
                <w:sz w:val="22"/>
                <w:szCs w:val="22"/>
                <w:lang w:val="en-US"/>
              </w:rPr>
              <w:t xml:space="preserve">Costa Rica </w:t>
            </w:r>
            <w:r w:rsidR="00A618AD" w:rsidRPr="00700FC5">
              <w:rPr>
                <w:rFonts w:cs="Arial"/>
                <w:i/>
                <w:sz w:val="22"/>
                <w:szCs w:val="22"/>
                <w:lang w:val="en-US"/>
              </w:rPr>
              <w:t>(Advisory Committee member)</w:t>
            </w:r>
            <w:r w:rsidRPr="00700FC5">
              <w:rPr>
                <w:rFonts w:cs="Arial"/>
                <w:i/>
                <w:sz w:val="22"/>
                <w:szCs w:val="22"/>
                <w:lang w:val="en-US"/>
              </w:rPr>
              <w:t>:</w:t>
            </w:r>
          </w:p>
        </w:tc>
        <w:tc>
          <w:tcPr>
            <w:tcW w:w="4145" w:type="pct"/>
          </w:tcPr>
          <w:p w14:paraId="1BA4626E"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This is the most critical issue, and research projects are needed led by universities and NGOs capable of generating specific data and carrying out more extensive monitoring, in coordination with the country's fisheries institution</w:t>
            </w:r>
          </w:p>
        </w:tc>
      </w:tr>
      <w:tr w:rsidR="00664624" w:rsidRPr="00700FC5" w14:paraId="7C4927EC" w14:textId="77777777" w:rsidTr="0090348D">
        <w:tc>
          <w:tcPr>
            <w:tcW w:w="855" w:type="pct"/>
          </w:tcPr>
          <w:p w14:paraId="7BDF9408"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Guinea:</w:t>
            </w:r>
          </w:p>
        </w:tc>
        <w:tc>
          <w:tcPr>
            <w:tcW w:w="4145" w:type="pct"/>
          </w:tcPr>
          <w:p w14:paraId="4B3EF72F" w14:textId="77777777" w:rsidR="00695BB3" w:rsidRPr="00700FC5" w:rsidRDefault="00695BB3" w:rsidP="004D0297">
            <w:pPr>
              <w:pStyle w:val="ListParagraph"/>
              <w:ind w:left="162"/>
              <w:rPr>
                <w:rFonts w:cs="Arial"/>
                <w:i/>
                <w:sz w:val="22"/>
                <w:szCs w:val="22"/>
                <w:lang w:val="en-US"/>
              </w:rPr>
            </w:pPr>
            <w:r w:rsidRPr="00700FC5">
              <w:rPr>
                <w:rFonts w:cs="Arial"/>
                <w:i/>
                <w:sz w:val="22"/>
                <w:szCs w:val="22"/>
                <w:u w:val="single"/>
                <w:lang w:val="en-US"/>
              </w:rPr>
              <w:t>Current activities:</w:t>
            </w:r>
            <w:r w:rsidRPr="00700FC5">
              <w:rPr>
                <w:rFonts w:cs="Arial"/>
                <w:i/>
                <w:sz w:val="22"/>
                <w:szCs w:val="22"/>
                <w:lang w:val="en-US"/>
              </w:rPr>
              <w:t xml:space="preserve"> obtaining materials and equipment; reinforcing capacity of conservationists; supporting research programs. </w:t>
            </w:r>
          </w:p>
          <w:p w14:paraId="499D9EB7" w14:textId="77777777" w:rsidR="00695BB3" w:rsidRPr="00700FC5" w:rsidRDefault="00695BB3" w:rsidP="004D0297">
            <w:pPr>
              <w:pStyle w:val="ListParagraph"/>
              <w:ind w:left="162"/>
              <w:rPr>
                <w:rFonts w:cs="Arial"/>
                <w:sz w:val="22"/>
                <w:szCs w:val="22"/>
                <w:lang w:val="en-US"/>
              </w:rPr>
            </w:pPr>
          </w:p>
          <w:p w14:paraId="3EDEA7C0" w14:textId="77777777" w:rsidR="006175F1" w:rsidRPr="00700FC5" w:rsidRDefault="00695BB3" w:rsidP="004D0297">
            <w:pPr>
              <w:pStyle w:val="ListParagraph"/>
              <w:ind w:left="162"/>
              <w:rPr>
                <w:rFonts w:cs="Arial"/>
                <w:sz w:val="22"/>
                <w:szCs w:val="22"/>
              </w:rPr>
            </w:pPr>
            <w:proofErr w:type="spellStart"/>
            <w:r w:rsidRPr="00700FC5">
              <w:rPr>
                <w:rFonts w:cs="Arial"/>
                <w:sz w:val="22"/>
                <w:szCs w:val="22"/>
                <w:u w:val="single"/>
              </w:rPr>
              <w:t>Specific</w:t>
            </w:r>
            <w:proofErr w:type="spellEnd"/>
            <w:r w:rsidRPr="00700FC5">
              <w:rPr>
                <w:rFonts w:cs="Arial"/>
                <w:sz w:val="22"/>
                <w:szCs w:val="22"/>
                <w:u w:val="single"/>
              </w:rPr>
              <w:t xml:space="preserve"> </w:t>
            </w:r>
            <w:proofErr w:type="spellStart"/>
            <w:r w:rsidRPr="00700FC5">
              <w:rPr>
                <w:rFonts w:cs="Arial"/>
                <w:sz w:val="22"/>
                <w:szCs w:val="22"/>
                <w:u w:val="single"/>
              </w:rPr>
              <w:t>needs</w:t>
            </w:r>
            <w:proofErr w:type="spellEnd"/>
            <w:r w:rsidRPr="00700FC5">
              <w:rPr>
                <w:rFonts w:cs="Arial"/>
                <w:sz w:val="22"/>
                <w:szCs w:val="22"/>
                <w:u w:val="single"/>
              </w:rPr>
              <w:t>:</w:t>
            </w:r>
            <w:r w:rsidRPr="00700FC5">
              <w:rPr>
                <w:rFonts w:cs="Arial"/>
                <w:sz w:val="22"/>
                <w:szCs w:val="22"/>
              </w:rPr>
              <w:t xml:space="preserve"> </w:t>
            </w:r>
          </w:p>
          <w:p w14:paraId="7ED63F59"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H</w:t>
            </w:r>
            <w:r w:rsidR="00695BB3" w:rsidRPr="00700FC5">
              <w:rPr>
                <w:rFonts w:cs="Arial"/>
                <w:sz w:val="22"/>
                <w:szCs w:val="22"/>
                <w:lang w:val="en-US"/>
              </w:rPr>
              <w:t>uman and technical capacities; equipment.</w:t>
            </w:r>
          </w:p>
        </w:tc>
      </w:tr>
      <w:tr w:rsidR="00700FC5" w:rsidRPr="00700FC5" w14:paraId="496EA37F" w14:textId="77777777" w:rsidTr="0090348D">
        <w:tc>
          <w:tcPr>
            <w:tcW w:w="855" w:type="pct"/>
          </w:tcPr>
          <w:p w14:paraId="1D8D8CD6"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Jordan:</w:t>
            </w:r>
          </w:p>
        </w:tc>
        <w:tc>
          <w:tcPr>
            <w:tcW w:w="4145" w:type="pct"/>
          </w:tcPr>
          <w:p w14:paraId="5A60AA35"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Support the active NGOs working in marine conservation field to obtain funding to implement their work on the ground.</w:t>
            </w:r>
          </w:p>
        </w:tc>
      </w:tr>
      <w:tr w:rsidR="00664624" w:rsidRPr="00700FC5" w14:paraId="687A69B2" w14:textId="77777777" w:rsidTr="0090348D">
        <w:tc>
          <w:tcPr>
            <w:tcW w:w="855" w:type="pct"/>
          </w:tcPr>
          <w:p w14:paraId="34831CB9"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45" w:type="pct"/>
          </w:tcPr>
          <w:p w14:paraId="24F1BA07"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F</w:t>
            </w:r>
            <w:r w:rsidR="00695BB3" w:rsidRPr="00700FC5">
              <w:rPr>
                <w:rFonts w:cs="Arial"/>
                <w:sz w:val="22"/>
                <w:szCs w:val="22"/>
                <w:lang w:val="en-US"/>
              </w:rPr>
              <w:t xml:space="preserve">unding for the implementation of the Conservation Plan and the Work </w:t>
            </w:r>
            <w:proofErr w:type="spellStart"/>
            <w:r w:rsidR="00695BB3" w:rsidRPr="00700FC5">
              <w:rPr>
                <w:rFonts w:cs="Arial"/>
                <w:sz w:val="22"/>
                <w:szCs w:val="22"/>
                <w:lang w:val="en-US"/>
              </w:rPr>
              <w:t>Programme</w:t>
            </w:r>
            <w:proofErr w:type="spellEnd"/>
          </w:p>
        </w:tc>
      </w:tr>
      <w:tr w:rsidR="00664624" w:rsidRPr="00700FC5" w14:paraId="4D762611" w14:textId="77777777" w:rsidTr="0090348D">
        <w:tc>
          <w:tcPr>
            <w:tcW w:w="855" w:type="pct"/>
          </w:tcPr>
          <w:p w14:paraId="3B35B29F" w14:textId="77777777" w:rsidR="00695BB3" w:rsidRPr="00700FC5" w:rsidRDefault="00695BB3" w:rsidP="00B60982">
            <w:pPr>
              <w:pStyle w:val="ListParagraph"/>
              <w:ind w:left="0"/>
              <w:jc w:val="right"/>
              <w:rPr>
                <w:rFonts w:cs="Arial"/>
                <w:sz w:val="22"/>
                <w:szCs w:val="22"/>
              </w:rPr>
            </w:pPr>
            <w:r w:rsidRPr="00700FC5">
              <w:rPr>
                <w:rFonts w:cs="Arial"/>
                <w:i/>
                <w:sz w:val="22"/>
                <w:szCs w:val="22"/>
              </w:rPr>
              <w:t>Somalia</w:t>
            </w:r>
            <w:r w:rsidRPr="00700FC5">
              <w:rPr>
                <w:rFonts w:cs="Arial"/>
                <w:sz w:val="22"/>
                <w:szCs w:val="22"/>
              </w:rPr>
              <w:t>:</w:t>
            </w:r>
          </w:p>
        </w:tc>
        <w:tc>
          <w:tcPr>
            <w:tcW w:w="4145" w:type="pct"/>
          </w:tcPr>
          <w:p w14:paraId="16125941"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Training on data collection workshop; </w:t>
            </w:r>
          </w:p>
          <w:p w14:paraId="58F6BDC5"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 xml:space="preserve">Training on identification workshop; </w:t>
            </w:r>
          </w:p>
          <w:p w14:paraId="0CDB2063"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Training on community mobilization workshop</w:t>
            </w:r>
            <w:r w:rsidR="00700FC5">
              <w:rPr>
                <w:rFonts w:cs="Arial"/>
                <w:sz w:val="22"/>
                <w:szCs w:val="22"/>
                <w:lang w:val="en-US"/>
              </w:rPr>
              <w:t>.</w:t>
            </w:r>
          </w:p>
        </w:tc>
      </w:tr>
      <w:tr w:rsidR="00700FC5" w:rsidRPr="00700FC5" w14:paraId="099539B0" w14:textId="77777777" w:rsidTr="0090348D">
        <w:tc>
          <w:tcPr>
            <w:tcW w:w="855" w:type="pct"/>
          </w:tcPr>
          <w:p w14:paraId="489F4B8B"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45" w:type="pct"/>
          </w:tcPr>
          <w:p w14:paraId="2221E685" w14:textId="77777777" w:rsidR="00695BB3" w:rsidRPr="00700FC5" w:rsidRDefault="000F14EA"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F</w:t>
            </w:r>
            <w:r w:rsidR="00695BB3" w:rsidRPr="00700FC5">
              <w:rPr>
                <w:rFonts w:cs="Arial"/>
                <w:sz w:val="22"/>
                <w:szCs w:val="22"/>
                <w:lang w:val="en-US"/>
              </w:rPr>
              <w:t xml:space="preserve">inancial help and support to implement the conservation plan and </w:t>
            </w:r>
            <w:proofErr w:type="spellStart"/>
            <w:r w:rsidR="00695BB3" w:rsidRPr="00700FC5">
              <w:rPr>
                <w:rFonts w:cs="Arial"/>
                <w:sz w:val="22"/>
                <w:szCs w:val="22"/>
                <w:lang w:val="en-US"/>
              </w:rPr>
              <w:t>programme</w:t>
            </w:r>
            <w:proofErr w:type="spellEnd"/>
            <w:r w:rsidR="00695BB3" w:rsidRPr="00700FC5">
              <w:rPr>
                <w:rFonts w:cs="Arial"/>
                <w:sz w:val="22"/>
                <w:szCs w:val="22"/>
                <w:lang w:val="en-US"/>
              </w:rPr>
              <w:t xml:space="preserve"> of work.  </w:t>
            </w:r>
          </w:p>
        </w:tc>
      </w:tr>
      <w:tr w:rsidR="00700FC5" w:rsidRPr="00700FC5" w14:paraId="2F181D55" w14:textId="77777777" w:rsidTr="0090348D">
        <w:tc>
          <w:tcPr>
            <w:tcW w:w="855" w:type="pct"/>
          </w:tcPr>
          <w:p w14:paraId="3CD2BF59" w14:textId="77777777" w:rsidR="00695BB3" w:rsidRPr="0090348D" w:rsidRDefault="00695BB3" w:rsidP="0090348D">
            <w:pPr>
              <w:pStyle w:val="ListParagraph"/>
              <w:widowControl/>
              <w:autoSpaceDE/>
              <w:autoSpaceDN/>
              <w:adjustRightInd/>
              <w:jc w:val="right"/>
              <w:rPr>
                <w:rFonts w:cs="Arial"/>
                <w:i/>
                <w:sz w:val="22"/>
                <w:szCs w:val="22"/>
                <w:lang w:val="en-US"/>
              </w:rPr>
            </w:pPr>
            <w:r w:rsidRPr="0090348D">
              <w:rPr>
                <w:rFonts w:cs="Arial"/>
                <w:i/>
                <w:sz w:val="22"/>
                <w:szCs w:val="22"/>
                <w:lang w:val="en-US"/>
              </w:rPr>
              <w:t>Togo:</w:t>
            </w:r>
          </w:p>
        </w:tc>
        <w:tc>
          <w:tcPr>
            <w:tcW w:w="4145" w:type="pct"/>
          </w:tcPr>
          <w:p w14:paraId="7C038BD3" w14:textId="77777777" w:rsidR="00695BB3" w:rsidRPr="00700FC5" w:rsidRDefault="00695BB3" w:rsidP="0091555D">
            <w:pPr>
              <w:pStyle w:val="ListParagraph"/>
              <w:widowControl/>
              <w:numPr>
                <w:ilvl w:val="0"/>
                <w:numId w:val="9"/>
              </w:numPr>
              <w:autoSpaceDE/>
              <w:autoSpaceDN/>
              <w:adjustRightInd/>
              <w:ind w:left="522"/>
              <w:jc w:val="both"/>
              <w:rPr>
                <w:rFonts w:cs="Arial"/>
                <w:sz w:val="22"/>
                <w:szCs w:val="22"/>
                <w:lang w:val="en-US"/>
              </w:rPr>
            </w:pPr>
            <w:r w:rsidRPr="00700FC5">
              <w:rPr>
                <w:rFonts w:cs="Arial"/>
                <w:sz w:val="22"/>
                <w:szCs w:val="22"/>
                <w:lang w:val="en-US"/>
              </w:rPr>
              <w:t>Funding for the monitoring, inspections and surveillance of marine fisheries, as well as research actions for the evaluation and revision of the conservation plan and the work program.</w:t>
            </w:r>
          </w:p>
        </w:tc>
      </w:tr>
    </w:tbl>
    <w:p w14:paraId="4B2A0D23" w14:textId="77777777" w:rsidR="00695BB3" w:rsidRPr="00700FC5" w:rsidRDefault="00695BB3" w:rsidP="000F14EA">
      <w:pPr>
        <w:pStyle w:val="ListParagraph"/>
        <w:widowControl/>
        <w:autoSpaceDE/>
        <w:autoSpaceDN/>
        <w:adjustRightInd/>
        <w:jc w:val="both"/>
        <w:rPr>
          <w:rFonts w:cs="Arial"/>
          <w:sz w:val="22"/>
          <w:szCs w:val="22"/>
        </w:rPr>
      </w:pPr>
    </w:p>
    <w:p w14:paraId="2746C797" w14:textId="77777777" w:rsidR="006175F1" w:rsidRPr="00700FC5" w:rsidRDefault="006175F1" w:rsidP="00695BB3">
      <w:pPr>
        <w:pStyle w:val="ListParagraph"/>
        <w:rPr>
          <w:rFonts w:cs="Arial"/>
          <w:sz w:val="22"/>
          <w:szCs w:val="22"/>
        </w:rPr>
      </w:pPr>
    </w:p>
    <w:p w14:paraId="6163B775" w14:textId="77777777" w:rsidR="00695BB3" w:rsidRPr="00700FC5" w:rsidRDefault="00695BB3" w:rsidP="00D21F1F">
      <w:pPr>
        <w:pStyle w:val="ListParagraph"/>
        <w:widowControl/>
        <w:numPr>
          <w:ilvl w:val="0"/>
          <w:numId w:val="25"/>
        </w:numPr>
        <w:autoSpaceDE/>
        <w:autoSpaceDN/>
        <w:adjustRightInd/>
        <w:spacing w:before="120" w:after="160"/>
        <w:ind w:left="360"/>
        <w:jc w:val="both"/>
        <w:rPr>
          <w:rFonts w:cs="Arial"/>
          <w:sz w:val="22"/>
          <w:szCs w:val="22"/>
        </w:rPr>
      </w:pPr>
      <w:r w:rsidRPr="00700FC5">
        <w:rPr>
          <w:rFonts w:cs="Arial"/>
          <w:sz w:val="22"/>
          <w:szCs w:val="22"/>
          <w:u w:val="single"/>
        </w:rPr>
        <w:t xml:space="preserve">Existing expertise: </w:t>
      </w:r>
    </w:p>
    <w:p w14:paraId="4981E7E8" w14:textId="77777777" w:rsidR="00664624" w:rsidRPr="00700FC5" w:rsidRDefault="00664624" w:rsidP="00700FC5">
      <w:pPr>
        <w:pStyle w:val="ListParagraph"/>
        <w:widowControl/>
        <w:autoSpaceDE/>
        <w:autoSpaceDN/>
        <w:adjustRightInd/>
        <w:spacing w:before="120" w:after="160"/>
        <w:ind w:left="360"/>
        <w:jc w:val="both"/>
        <w:rPr>
          <w:rFonts w:cs="Arial"/>
          <w:sz w:val="22"/>
          <w:szCs w:val="22"/>
        </w:rPr>
      </w:pPr>
    </w:p>
    <w:tbl>
      <w:tblPr>
        <w:tblStyle w:val="TableGrid"/>
        <w:tblW w:w="5000" w:type="pct"/>
        <w:tblLook w:val="04A0" w:firstRow="1" w:lastRow="0" w:firstColumn="1" w:lastColumn="0" w:noHBand="0" w:noVBand="1"/>
      </w:tblPr>
      <w:tblGrid>
        <w:gridCol w:w="2391"/>
        <w:gridCol w:w="11557"/>
      </w:tblGrid>
      <w:tr w:rsidR="00664624" w:rsidRPr="00700FC5" w14:paraId="42764991" w14:textId="77777777" w:rsidTr="0090348D">
        <w:tc>
          <w:tcPr>
            <w:tcW w:w="857" w:type="pct"/>
          </w:tcPr>
          <w:p w14:paraId="17AA9869"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Belgium</w:t>
            </w:r>
            <w:proofErr w:type="spellEnd"/>
            <w:r w:rsidRPr="00700FC5">
              <w:rPr>
                <w:rFonts w:cs="Arial"/>
                <w:i/>
                <w:sz w:val="22"/>
                <w:szCs w:val="22"/>
              </w:rPr>
              <w:t>:</w:t>
            </w:r>
          </w:p>
        </w:tc>
        <w:tc>
          <w:tcPr>
            <w:tcW w:w="4143" w:type="pct"/>
          </w:tcPr>
          <w:p w14:paraId="06A5A18E" w14:textId="77777777" w:rsidR="00695BB3" w:rsidRPr="00700FC5" w:rsidRDefault="00695BB3" w:rsidP="004D0297">
            <w:pPr>
              <w:ind w:left="162"/>
              <w:jc w:val="both"/>
              <w:rPr>
                <w:rFonts w:cs="Arial"/>
                <w:b/>
                <w:sz w:val="22"/>
                <w:szCs w:val="22"/>
                <w:lang w:val="en-US"/>
              </w:rPr>
            </w:pPr>
            <w:r w:rsidRPr="00700FC5">
              <w:rPr>
                <w:rFonts w:cs="Arial"/>
                <w:b/>
                <w:sz w:val="22"/>
                <w:szCs w:val="22"/>
                <w:lang w:val="en-US"/>
              </w:rPr>
              <w:t>Royal Belgian Institute of Natural Sciences (RBINS)</w:t>
            </w:r>
          </w:p>
          <w:p w14:paraId="1B337AE9" w14:textId="77777777" w:rsidR="00695BB3" w:rsidRPr="00700FC5" w:rsidRDefault="00695BB3" w:rsidP="004D0297">
            <w:pPr>
              <w:ind w:left="162"/>
              <w:jc w:val="both"/>
              <w:rPr>
                <w:rFonts w:cs="Arial"/>
                <w:sz w:val="22"/>
                <w:szCs w:val="22"/>
                <w:lang w:val="en-US"/>
              </w:rPr>
            </w:pPr>
            <w:r w:rsidRPr="00700FC5">
              <w:rPr>
                <w:rFonts w:cs="Arial"/>
                <w:sz w:val="22"/>
                <w:szCs w:val="22"/>
                <w:lang w:val="en-US"/>
              </w:rPr>
              <w:t>Operational Directorate Natural Environment</w:t>
            </w:r>
          </w:p>
          <w:p w14:paraId="20FF0A92" w14:textId="77777777" w:rsidR="00695BB3" w:rsidRPr="00700FC5" w:rsidRDefault="00695BB3" w:rsidP="004D0297">
            <w:pPr>
              <w:ind w:left="162"/>
              <w:jc w:val="both"/>
              <w:rPr>
                <w:rFonts w:cs="Arial"/>
                <w:sz w:val="22"/>
                <w:szCs w:val="22"/>
                <w:lang w:val="en-US"/>
              </w:rPr>
            </w:pPr>
            <w:proofErr w:type="spellStart"/>
            <w:r w:rsidRPr="00700FC5">
              <w:rPr>
                <w:rFonts w:cs="Arial"/>
                <w:sz w:val="22"/>
                <w:szCs w:val="22"/>
                <w:lang w:val="en-US"/>
              </w:rPr>
              <w:t>Gulledelle</w:t>
            </w:r>
            <w:proofErr w:type="spellEnd"/>
            <w:r w:rsidRPr="00700FC5">
              <w:rPr>
                <w:rFonts w:cs="Arial"/>
                <w:sz w:val="22"/>
                <w:szCs w:val="22"/>
                <w:lang w:val="en-US"/>
              </w:rPr>
              <w:t xml:space="preserve"> 100, 1200 Brussels, BELGIUM</w:t>
            </w:r>
          </w:p>
          <w:p w14:paraId="73455947" w14:textId="77777777" w:rsidR="00695BB3" w:rsidRPr="00E97D41" w:rsidRDefault="00695BB3" w:rsidP="004D0297">
            <w:pPr>
              <w:ind w:left="162"/>
              <w:jc w:val="both"/>
              <w:rPr>
                <w:rFonts w:cs="Arial"/>
                <w:sz w:val="22"/>
                <w:szCs w:val="22"/>
                <w:lang w:val="fr-FR"/>
              </w:rPr>
            </w:pPr>
            <w:r w:rsidRPr="00E97D41">
              <w:rPr>
                <w:rFonts w:cs="Arial"/>
                <w:sz w:val="22"/>
                <w:szCs w:val="22"/>
                <w:lang w:val="fr-FR"/>
              </w:rPr>
              <w:t xml:space="preserve">Contact : </w:t>
            </w:r>
            <w:proofErr w:type="spellStart"/>
            <w:r w:rsidRPr="00E97D41">
              <w:rPr>
                <w:rFonts w:cs="Arial"/>
                <w:b/>
                <w:sz w:val="22"/>
                <w:szCs w:val="22"/>
                <w:lang w:val="fr-FR"/>
              </w:rPr>
              <w:t>Kelle</w:t>
            </w:r>
            <w:proofErr w:type="spellEnd"/>
            <w:r w:rsidRPr="00E97D41">
              <w:rPr>
                <w:rFonts w:cs="Arial"/>
                <w:b/>
                <w:sz w:val="22"/>
                <w:szCs w:val="22"/>
                <w:lang w:val="fr-FR"/>
              </w:rPr>
              <w:t xml:space="preserve"> Moreau</w:t>
            </w:r>
            <w:r w:rsidRPr="00E97D41">
              <w:rPr>
                <w:rFonts w:cs="Arial"/>
                <w:sz w:val="22"/>
                <w:szCs w:val="22"/>
                <w:lang w:val="fr-FR"/>
              </w:rPr>
              <w:t xml:space="preserve"> – </w:t>
            </w:r>
            <w:hyperlink r:id="rId20" w:history="1">
              <w:r w:rsidRPr="00E97D41">
                <w:rPr>
                  <w:rStyle w:val="Hyperlink"/>
                  <w:rFonts w:cs="Arial"/>
                  <w:color w:val="auto"/>
                  <w:sz w:val="22"/>
                  <w:szCs w:val="22"/>
                  <w:lang w:val="fr-FR"/>
                </w:rPr>
                <w:t>kmoreau@naturalsciences.be</w:t>
              </w:r>
            </w:hyperlink>
            <w:r w:rsidRPr="00E97D41">
              <w:rPr>
                <w:rFonts w:cs="Arial"/>
                <w:sz w:val="22"/>
                <w:szCs w:val="22"/>
                <w:lang w:val="fr-FR"/>
              </w:rPr>
              <w:t xml:space="preserve"> - + 32 733 20 35 /        +32 486 12 58 77</w:t>
            </w:r>
          </w:p>
          <w:p w14:paraId="467EFB9E" w14:textId="77777777" w:rsidR="00695BB3" w:rsidRPr="00700FC5" w:rsidRDefault="00695BB3" w:rsidP="004D0297">
            <w:pPr>
              <w:ind w:left="162"/>
              <w:jc w:val="both"/>
              <w:rPr>
                <w:rFonts w:cs="Arial"/>
                <w:sz w:val="22"/>
                <w:szCs w:val="22"/>
                <w:lang w:val="en-US"/>
              </w:rPr>
            </w:pPr>
            <w:r w:rsidRPr="00700FC5">
              <w:rPr>
                <w:rFonts w:cs="Arial"/>
                <w:sz w:val="22"/>
                <w:szCs w:val="22"/>
                <w:lang w:val="en-US"/>
              </w:rPr>
              <w:t xml:space="preserve">This group evaluates human impact (including chemical pollution, sand extraction, windmill construction, …, </w:t>
            </w:r>
            <w:proofErr w:type="gramStart"/>
            <w:r w:rsidRPr="00700FC5">
              <w:rPr>
                <w:rFonts w:cs="Arial"/>
                <w:sz w:val="22"/>
                <w:szCs w:val="22"/>
                <w:lang w:val="en-US"/>
              </w:rPr>
              <w:t>and also</w:t>
            </w:r>
            <w:proofErr w:type="gramEnd"/>
            <w:r w:rsidRPr="00700FC5">
              <w:rPr>
                <w:rFonts w:cs="Arial"/>
                <w:sz w:val="22"/>
                <w:szCs w:val="22"/>
                <w:lang w:val="en-US"/>
              </w:rPr>
              <w:t xml:space="preserve"> fisheries) on marine environments and their inhabitants, and gives input on these topics to different national and international bodies (e.g. responsible for formulating the Belgian point-of-view on marine fish for CITES).</w:t>
            </w:r>
          </w:p>
          <w:p w14:paraId="1087BBEF" w14:textId="77777777" w:rsidR="00695BB3" w:rsidRPr="00700FC5" w:rsidRDefault="00695BB3" w:rsidP="004D0297">
            <w:pPr>
              <w:ind w:left="162"/>
              <w:jc w:val="both"/>
              <w:rPr>
                <w:rFonts w:cs="Arial"/>
                <w:sz w:val="22"/>
                <w:szCs w:val="22"/>
                <w:lang w:val="en-US"/>
              </w:rPr>
            </w:pPr>
          </w:p>
          <w:p w14:paraId="42418A01" w14:textId="77777777" w:rsidR="00695BB3" w:rsidRPr="00700FC5" w:rsidRDefault="00695BB3" w:rsidP="004D0297">
            <w:pPr>
              <w:ind w:left="162"/>
              <w:jc w:val="both"/>
              <w:rPr>
                <w:rFonts w:cs="Arial"/>
                <w:b/>
                <w:sz w:val="22"/>
                <w:szCs w:val="22"/>
                <w:lang w:val="en-US"/>
              </w:rPr>
            </w:pPr>
            <w:r w:rsidRPr="00700FC5">
              <w:rPr>
                <w:rFonts w:cs="Arial"/>
                <w:b/>
                <w:sz w:val="22"/>
                <w:szCs w:val="22"/>
                <w:lang w:val="en-US"/>
              </w:rPr>
              <w:t>Research Institute for Agriculture, Fisheries and Food (ILVO)</w:t>
            </w:r>
          </w:p>
          <w:p w14:paraId="67581B75" w14:textId="77777777" w:rsidR="00695BB3" w:rsidRPr="00700FC5" w:rsidRDefault="00695BB3" w:rsidP="004D0297">
            <w:pPr>
              <w:ind w:left="162"/>
              <w:jc w:val="both"/>
              <w:rPr>
                <w:rFonts w:cs="Arial"/>
                <w:sz w:val="22"/>
                <w:szCs w:val="22"/>
                <w:lang w:val="en-US"/>
              </w:rPr>
            </w:pPr>
            <w:r w:rsidRPr="00700FC5">
              <w:rPr>
                <w:rFonts w:cs="Arial"/>
                <w:sz w:val="22"/>
                <w:szCs w:val="22"/>
                <w:lang w:val="en-US"/>
              </w:rPr>
              <w:t>ILVO-Fisheries</w:t>
            </w:r>
          </w:p>
          <w:p w14:paraId="3A224234" w14:textId="77777777" w:rsidR="00695BB3" w:rsidRPr="00700FC5" w:rsidRDefault="00695BB3" w:rsidP="004D0297">
            <w:pPr>
              <w:ind w:left="162"/>
              <w:jc w:val="both"/>
              <w:rPr>
                <w:rFonts w:cs="Arial"/>
                <w:sz w:val="22"/>
                <w:szCs w:val="22"/>
                <w:lang w:val="en-US"/>
              </w:rPr>
            </w:pPr>
            <w:r w:rsidRPr="00700FC5">
              <w:rPr>
                <w:rFonts w:cs="Arial"/>
                <w:sz w:val="22"/>
                <w:szCs w:val="22"/>
                <w:lang w:val="en-US"/>
              </w:rPr>
              <w:t>Research group on Fisheries Biology</w:t>
            </w:r>
          </w:p>
          <w:p w14:paraId="4F52918B" w14:textId="77777777" w:rsidR="00695BB3" w:rsidRPr="00700FC5" w:rsidRDefault="00695BB3" w:rsidP="004D0297">
            <w:pPr>
              <w:ind w:left="162"/>
              <w:jc w:val="both"/>
              <w:rPr>
                <w:rFonts w:cs="Arial"/>
                <w:sz w:val="22"/>
                <w:szCs w:val="22"/>
                <w:lang w:val="nl-BE"/>
              </w:rPr>
            </w:pPr>
            <w:r w:rsidRPr="00700FC5">
              <w:rPr>
                <w:rFonts w:cs="Arial"/>
                <w:sz w:val="22"/>
                <w:szCs w:val="22"/>
                <w:lang w:val="nl-BE"/>
              </w:rPr>
              <w:t>Ankerstraat 1, 8400 Oostende, BELGIUM</w:t>
            </w:r>
          </w:p>
          <w:p w14:paraId="2DA6545E" w14:textId="77777777" w:rsidR="00695BB3" w:rsidRPr="00700FC5" w:rsidRDefault="00695BB3" w:rsidP="004D0297">
            <w:pPr>
              <w:ind w:left="162"/>
              <w:jc w:val="both"/>
              <w:rPr>
                <w:rFonts w:cs="Arial"/>
                <w:sz w:val="22"/>
                <w:szCs w:val="22"/>
                <w:lang w:val="nl-BE"/>
              </w:rPr>
            </w:pPr>
            <w:r w:rsidRPr="00700FC5">
              <w:rPr>
                <w:rFonts w:cs="Arial"/>
                <w:sz w:val="22"/>
                <w:szCs w:val="22"/>
                <w:lang w:val="nl-BE"/>
              </w:rPr>
              <w:t xml:space="preserve">Contact : </w:t>
            </w:r>
            <w:r w:rsidRPr="00700FC5">
              <w:rPr>
                <w:rFonts w:cs="Arial"/>
                <w:b/>
                <w:sz w:val="22"/>
                <w:szCs w:val="22"/>
                <w:lang w:val="nl-BE"/>
              </w:rPr>
              <w:t>Els Torreele</w:t>
            </w:r>
            <w:r w:rsidRPr="00700FC5">
              <w:rPr>
                <w:rFonts w:cs="Arial"/>
                <w:sz w:val="22"/>
                <w:szCs w:val="22"/>
                <w:lang w:val="nl-BE"/>
              </w:rPr>
              <w:t xml:space="preserve"> – </w:t>
            </w:r>
            <w:r w:rsidR="00A12807">
              <w:rPr>
                <w:lang w:val="en-US"/>
              </w:rPr>
              <w:fldChar w:fldCharType="begin"/>
            </w:r>
            <w:r w:rsidR="00A12807" w:rsidRPr="00E97D41">
              <w:rPr>
                <w:lang w:val="en-US"/>
              </w:rPr>
              <w:instrText xml:space="preserve"> HYPERLINK "mailto:els.torreele@ilvo.vlaanderen.be" </w:instrText>
            </w:r>
            <w:r w:rsidR="00A12807">
              <w:rPr>
                <w:lang w:val="en-US"/>
              </w:rPr>
              <w:fldChar w:fldCharType="separate"/>
            </w:r>
            <w:r w:rsidRPr="00700FC5">
              <w:rPr>
                <w:rStyle w:val="Hyperlink"/>
                <w:rFonts w:cs="Arial"/>
                <w:color w:val="auto"/>
                <w:sz w:val="22"/>
                <w:szCs w:val="22"/>
                <w:lang w:val="nl-BE"/>
              </w:rPr>
              <w:t>els.torreele@ilvo.vlaanderen.be</w:t>
            </w:r>
            <w:r w:rsidR="00A12807">
              <w:rPr>
                <w:rStyle w:val="Hyperlink"/>
                <w:rFonts w:cs="Arial"/>
                <w:color w:val="auto"/>
                <w:sz w:val="22"/>
                <w:szCs w:val="22"/>
                <w:lang w:val="nl-BE"/>
              </w:rPr>
              <w:fldChar w:fldCharType="end"/>
            </w:r>
            <w:r w:rsidRPr="00700FC5">
              <w:rPr>
                <w:rFonts w:cs="Arial"/>
                <w:sz w:val="22"/>
                <w:szCs w:val="22"/>
                <w:lang w:val="nl-BE"/>
              </w:rPr>
              <w:t xml:space="preserve"> - +32 59 56 98 33</w:t>
            </w:r>
          </w:p>
          <w:p w14:paraId="60FF6FF1" w14:textId="77777777" w:rsidR="00695BB3" w:rsidRPr="00700FC5" w:rsidRDefault="00695BB3" w:rsidP="004D0297">
            <w:pPr>
              <w:ind w:left="162"/>
              <w:jc w:val="both"/>
              <w:rPr>
                <w:rFonts w:cs="Arial"/>
                <w:sz w:val="22"/>
                <w:szCs w:val="22"/>
                <w:lang w:val="en-US"/>
              </w:rPr>
            </w:pPr>
            <w:r w:rsidRPr="00700FC5">
              <w:rPr>
                <w:rFonts w:cs="Arial"/>
                <w:sz w:val="22"/>
                <w:szCs w:val="22"/>
                <w:lang w:val="en-US"/>
              </w:rPr>
              <w:t>This group delegates a member to the ICES Working Group on Elasmobranch Fishes (WGEF), and is funded under the EU Common Fisheries Policy.</w:t>
            </w:r>
          </w:p>
        </w:tc>
      </w:tr>
      <w:tr w:rsidR="00664624" w:rsidRPr="0006551B" w14:paraId="68BF5D52" w14:textId="77777777" w:rsidTr="0090348D">
        <w:tc>
          <w:tcPr>
            <w:tcW w:w="857" w:type="pct"/>
          </w:tcPr>
          <w:p w14:paraId="4EF1116C"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Chile:</w:t>
            </w:r>
          </w:p>
        </w:tc>
        <w:tc>
          <w:tcPr>
            <w:tcW w:w="4143" w:type="pct"/>
          </w:tcPr>
          <w:p w14:paraId="11363C98" w14:textId="77777777" w:rsidR="00695BB3" w:rsidRPr="0006551B" w:rsidRDefault="0006551B" w:rsidP="004D0297">
            <w:pPr>
              <w:ind w:left="162"/>
              <w:jc w:val="both"/>
              <w:rPr>
                <w:rFonts w:cs="Arial"/>
                <w:sz w:val="22"/>
                <w:szCs w:val="22"/>
                <w:lang w:val="en-US" w:bidi="es-ES"/>
              </w:rPr>
            </w:pPr>
            <w:r w:rsidRPr="0006551B">
              <w:rPr>
                <w:rFonts w:cs="Arial"/>
                <w:sz w:val="22"/>
                <w:szCs w:val="22"/>
                <w:lang w:val="en-US" w:bidi="es-ES"/>
              </w:rPr>
              <w:t>The country has the required specialized resources, such as research institutes (Fisheries Development Institute, fishing institutes of the fishing industry, universities), which are supporting the activities mentioned above. However, the number of scientists is low and their work is aimed at fish resources of greater economic value. In the case of sharks, there is a defined community of national researchers who are still learning, however, it is limited and should be enhanced.</w:t>
            </w:r>
          </w:p>
        </w:tc>
      </w:tr>
      <w:tr w:rsidR="00664624" w:rsidRPr="00E97D41" w14:paraId="51E14A50" w14:textId="77777777" w:rsidTr="0090348D">
        <w:tc>
          <w:tcPr>
            <w:tcW w:w="857" w:type="pct"/>
          </w:tcPr>
          <w:p w14:paraId="106C0548"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Comoros</w:t>
            </w:r>
            <w:proofErr w:type="spellEnd"/>
            <w:r w:rsidRPr="00700FC5">
              <w:rPr>
                <w:rFonts w:cs="Arial"/>
                <w:i/>
                <w:sz w:val="22"/>
                <w:szCs w:val="22"/>
              </w:rPr>
              <w:t>:</w:t>
            </w:r>
          </w:p>
        </w:tc>
        <w:tc>
          <w:tcPr>
            <w:tcW w:w="4143" w:type="pct"/>
          </w:tcPr>
          <w:p w14:paraId="1B13639D" w14:textId="77777777" w:rsidR="00695BB3" w:rsidRPr="00700FC5" w:rsidRDefault="00695BB3" w:rsidP="004D0297">
            <w:pPr>
              <w:ind w:left="162"/>
              <w:jc w:val="both"/>
              <w:rPr>
                <w:rFonts w:cs="Arial"/>
                <w:sz w:val="22"/>
                <w:szCs w:val="22"/>
                <w:lang w:val="fr-FR"/>
              </w:rPr>
            </w:pPr>
            <w:r w:rsidRPr="00D33E61">
              <w:rPr>
                <w:rFonts w:cs="Arial"/>
                <w:sz w:val="22"/>
                <w:szCs w:val="22"/>
                <w:lang w:val="fr-FR"/>
              </w:rPr>
              <w:t xml:space="preserve">The </w:t>
            </w:r>
            <w:proofErr w:type="spellStart"/>
            <w:r w:rsidRPr="00D33E61">
              <w:rPr>
                <w:rFonts w:cs="Arial"/>
                <w:sz w:val="22"/>
                <w:szCs w:val="22"/>
                <w:lang w:val="fr-FR"/>
              </w:rPr>
              <w:t>research</w:t>
            </w:r>
            <w:proofErr w:type="spellEnd"/>
            <w:r w:rsidRPr="00D33E61">
              <w:rPr>
                <w:rFonts w:cs="Arial"/>
                <w:sz w:val="22"/>
                <w:szCs w:val="22"/>
                <w:lang w:val="fr-FR"/>
              </w:rPr>
              <w:t xml:space="preserve"> institutes are: Université des Comores (UDC), Centre National de Documentation et de Recherche Scientifique (CNDRS) (National Centre for Scientific </w:t>
            </w:r>
            <w:proofErr w:type="spellStart"/>
            <w:r w:rsidRPr="00D33E61">
              <w:rPr>
                <w:rFonts w:cs="Arial"/>
                <w:sz w:val="22"/>
                <w:szCs w:val="22"/>
                <w:lang w:val="fr-FR"/>
              </w:rPr>
              <w:t>Research</w:t>
            </w:r>
            <w:proofErr w:type="spellEnd"/>
            <w:r w:rsidRPr="00D33E61">
              <w:rPr>
                <w:rFonts w:cs="Arial"/>
                <w:sz w:val="22"/>
                <w:szCs w:val="22"/>
                <w:lang w:val="fr-FR"/>
              </w:rPr>
              <w:t xml:space="preserve"> and Documentation), Institut Nationale de Recherche pour l’Agriculture, la Pêche et l’environnement (INRAPE) (National Institute of </w:t>
            </w:r>
            <w:proofErr w:type="spellStart"/>
            <w:r w:rsidRPr="00D33E61">
              <w:rPr>
                <w:rFonts w:cs="Arial"/>
                <w:sz w:val="22"/>
                <w:szCs w:val="22"/>
                <w:lang w:val="fr-FR"/>
              </w:rPr>
              <w:t>Research</w:t>
            </w:r>
            <w:proofErr w:type="spellEnd"/>
            <w:r w:rsidRPr="00D33E61">
              <w:rPr>
                <w:rFonts w:cs="Arial"/>
                <w:sz w:val="22"/>
                <w:szCs w:val="22"/>
                <w:lang w:val="fr-FR"/>
              </w:rPr>
              <w:t xml:space="preserve"> for Agriculture, </w:t>
            </w:r>
            <w:proofErr w:type="spellStart"/>
            <w:r w:rsidRPr="00D33E61">
              <w:rPr>
                <w:rFonts w:cs="Arial"/>
                <w:sz w:val="22"/>
                <w:szCs w:val="22"/>
                <w:lang w:val="fr-FR"/>
              </w:rPr>
              <w:t>Fisheries</w:t>
            </w:r>
            <w:proofErr w:type="spellEnd"/>
            <w:r w:rsidRPr="00D33E61">
              <w:rPr>
                <w:rFonts w:cs="Arial"/>
                <w:sz w:val="22"/>
                <w:szCs w:val="22"/>
                <w:lang w:val="fr-FR"/>
              </w:rPr>
              <w:t xml:space="preserve"> and </w:t>
            </w:r>
            <w:proofErr w:type="spellStart"/>
            <w:r w:rsidRPr="00D33E61">
              <w:rPr>
                <w:rFonts w:cs="Arial"/>
                <w:sz w:val="22"/>
                <w:szCs w:val="22"/>
                <w:lang w:val="fr-FR"/>
              </w:rPr>
              <w:t>Environment</w:t>
            </w:r>
            <w:proofErr w:type="spellEnd"/>
            <w:r w:rsidRPr="00D33E61">
              <w:rPr>
                <w:rFonts w:cs="Arial"/>
                <w:sz w:val="22"/>
                <w:szCs w:val="22"/>
                <w:lang w:val="fr-FR"/>
              </w:rPr>
              <w:t xml:space="preserve">), Institut National de la Statistique et des Etudes Economique et Démographique (INSEED) (National Institute for </w:t>
            </w:r>
            <w:proofErr w:type="spellStart"/>
            <w:r w:rsidRPr="00D33E61">
              <w:rPr>
                <w:rFonts w:cs="Arial"/>
                <w:sz w:val="22"/>
                <w:szCs w:val="22"/>
                <w:lang w:val="fr-FR"/>
              </w:rPr>
              <w:t>Statistics</w:t>
            </w:r>
            <w:proofErr w:type="spellEnd"/>
            <w:r w:rsidRPr="00D33E61">
              <w:rPr>
                <w:rFonts w:cs="Arial"/>
                <w:sz w:val="22"/>
                <w:szCs w:val="22"/>
                <w:lang w:val="fr-FR"/>
              </w:rPr>
              <w:t xml:space="preserve"> and </w:t>
            </w:r>
            <w:proofErr w:type="spellStart"/>
            <w:r w:rsidRPr="00D33E61">
              <w:rPr>
                <w:rFonts w:cs="Arial"/>
                <w:sz w:val="22"/>
                <w:szCs w:val="22"/>
                <w:lang w:val="fr-FR"/>
              </w:rPr>
              <w:t>Economic</w:t>
            </w:r>
            <w:proofErr w:type="spellEnd"/>
            <w:r w:rsidRPr="00D33E61">
              <w:rPr>
                <w:rFonts w:cs="Arial"/>
                <w:sz w:val="22"/>
                <w:szCs w:val="22"/>
                <w:lang w:val="fr-FR"/>
              </w:rPr>
              <w:t xml:space="preserve"> and </w:t>
            </w:r>
            <w:proofErr w:type="spellStart"/>
            <w:r w:rsidRPr="00D33E61">
              <w:rPr>
                <w:rFonts w:cs="Arial"/>
                <w:sz w:val="22"/>
                <w:szCs w:val="22"/>
                <w:lang w:val="fr-FR"/>
              </w:rPr>
              <w:t>Demographic</w:t>
            </w:r>
            <w:proofErr w:type="spellEnd"/>
            <w:r w:rsidRPr="00D33E61">
              <w:rPr>
                <w:rFonts w:cs="Arial"/>
                <w:sz w:val="22"/>
                <w:szCs w:val="22"/>
                <w:lang w:val="fr-FR"/>
              </w:rPr>
              <w:t xml:space="preserve"> </w:t>
            </w:r>
            <w:proofErr w:type="spellStart"/>
            <w:r w:rsidRPr="00D33E61">
              <w:rPr>
                <w:rFonts w:cs="Arial"/>
                <w:sz w:val="22"/>
                <w:szCs w:val="22"/>
                <w:lang w:val="fr-FR"/>
              </w:rPr>
              <w:t>Studies</w:t>
            </w:r>
            <w:proofErr w:type="spellEnd"/>
            <w:r w:rsidRPr="00D33E61">
              <w:rPr>
                <w:rFonts w:cs="Arial"/>
                <w:sz w:val="22"/>
                <w:szCs w:val="22"/>
                <w:lang w:val="fr-FR"/>
              </w:rPr>
              <w:t>), Association d’Intervention pour le Développement et l’environnement (AIDE) (Intervention Association for Développement and environnement</w:t>
            </w:r>
            <w:r w:rsidRPr="00700FC5">
              <w:rPr>
                <w:rFonts w:cs="Arial"/>
                <w:sz w:val="22"/>
                <w:szCs w:val="22"/>
                <w:lang w:val="fr-FR"/>
              </w:rPr>
              <w:t xml:space="preserve">), and Ecole </w:t>
            </w:r>
            <w:r w:rsidRPr="00D33E61">
              <w:rPr>
                <w:rFonts w:cs="Arial"/>
                <w:sz w:val="22"/>
                <w:szCs w:val="22"/>
                <w:lang w:val="fr-FR"/>
              </w:rPr>
              <w:t xml:space="preserve">National de Pêche (ENP) (National </w:t>
            </w:r>
            <w:proofErr w:type="spellStart"/>
            <w:r w:rsidRPr="00D33E61">
              <w:rPr>
                <w:rFonts w:cs="Arial"/>
                <w:sz w:val="22"/>
                <w:szCs w:val="22"/>
                <w:lang w:val="fr-FR"/>
              </w:rPr>
              <w:t>School</w:t>
            </w:r>
            <w:proofErr w:type="spellEnd"/>
            <w:r w:rsidRPr="00D33E61">
              <w:rPr>
                <w:rFonts w:cs="Arial"/>
                <w:sz w:val="22"/>
                <w:szCs w:val="22"/>
                <w:lang w:val="fr-FR"/>
              </w:rPr>
              <w:t xml:space="preserve"> of </w:t>
            </w:r>
            <w:proofErr w:type="spellStart"/>
            <w:r w:rsidRPr="00D33E61">
              <w:rPr>
                <w:rFonts w:cs="Arial"/>
                <w:sz w:val="22"/>
                <w:szCs w:val="22"/>
                <w:lang w:val="fr-FR"/>
              </w:rPr>
              <w:t>Fisheries</w:t>
            </w:r>
            <w:proofErr w:type="spellEnd"/>
            <w:r w:rsidRPr="00D33E61">
              <w:rPr>
                <w:rFonts w:cs="Arial"/>
                <w:sz w:val="22"/>
                <w:szCs w:val="22"/>
                <w:lang w:val="fr-FR"/>
              </w:rPr>
              <w:t>).</w:t>
            </w:r>
            <w:r w:rsidRPr="00700FC5">
              <w:rPr>
                <w:rFonts w:cs="Arial"/>
                <w:sz w:val="22"/>
                <w:szCs w:val="22"/>
                <w:lang w:val="fr-FR"/>
              </w:rPr>
              <w:t xml:space="preserve"> </w:t>
            </w:r>
          </w:p>
        </w:tc>
      </w:tr>
      <w:tr w:rsidR="00664624" w:rsidRPr="0006551B" w14:paraId="14E63E47" w14:textId="77777777" w:rsidTr="0090348D">
        <w:tc>
          <w:tcPr>
            <w:tcW w:w="857" w:type="pct"/>
          </w:tcPr>
          <w:p w14:paraId="4AECB574" w14:textId="77777777" w:rsidR="00695BB3" w:rsidRPr="00700FC5" w:rsidRDefault="00695BB3" w:rsidP="00B60982">
            <w:pPr>
              <w:pStyle w:val="ListParagraph"/>
              <w:ind w:left="0"/>
              <w:jc w:val="right"/>
              <w:rPr>
                <w:rFonts w:cs="Arial"/>
                <w:i/>
                <w:sz w:val="22"/>
                <w:szCs w:val="22"/>
                <w:lang w:val="en-US"/>
              </w:rPr>
            </w:pPr>
            <w:r w:rsidRPr="00700FC5">
              <w:rPr>
                <w:rFonts w:cs="Arial"/>
                <w:i/>
                <w:sz w:val="22"/>
                <w:szCs w:val="22"/>
                <w:lang w:val="en-US"/>
              </w:rPr>
              <w:t xml:space="preserve">Costa Rica </w:t>
            </w:r>
            <w:r w:rsidR="00A618AD" w:rsidRPr="00700FC5">
              <w:rPr>
                <w:rFonts w:cs="Arial"/>
                <w:i/>
                <w:sz w:val="22"/>
                <w:szCs w:val="22"/>
                <w:lang w:val="en-US"/>
              </w:rPr>
              <w:t>(Advisory Committee member)</w:t>
            </w:r>
            <w:r w:rsidRPr="00700FC5">
              <w:rPr>
                <w:rFonts w:cs="Arial"/>
                <w:i/>
                <w:sz w:val="22"/>
                <w:szCs w:val="22"/>
                <w:lang w:val="en-US"/>
              </w:rPr>
              <w:t>:</w:t>
            </w:r>
          </w:p>
        </w:tc>
        <w:tc>
          <w:tcPr>
            <w:tcW w:w="4143" w:type="pct"/>
          </w:tcPr>
          <w:p w14:paraId="75FA0D89" w14:textId="77777777" w:rsidR="00695BB3" w:rsidRPr="0006551B" w:rsidRDefault="0006551B" w:rsidP="004D0297">
            <w:pPr>
              <w:ind w:left="162"/>
              <w:jc w:val="both"/>
              <w:rPr>
                <w:rFonts w:cs="Arial"/>
                <w:sz w:val="22"/>
                <w:szCs w:val="22"/>
                <w:lang w:val="en-US"/>
              </w:rPr>
            </w:pPr>
            <w:r w:rsidRPr="0006551B">
              <w:rPr>
                <w:rFonts w:cs="Arial"/>
                <w:sz w:val="22"/>
                <w:szCs w:val="22"/>
                <w:lang w:val="en-US"/>
              </w:rPr>
              <w:t xml:space="preserve">I believe that there are highly qualified people in this country capable of supporting different lines of research and action </w:t>
            </w:r>
            <w:proofErr w:type="gramStart"/>
            <w:r w:rsidRPr="0006551B">
              <w:rPr>
                <w:rFonts w:cs="Arial"/>
                <w:sz w:val="22"/>
                <w:szCs w:val="22"/>
                <w:lang w:val="en-US"/>
              </w:rPr>
              <w:t>in the area of</w:t>
            </w:r>
            <w:proofErr w:type="gramEnd"/>
            <w:r w:rsidRPr="0006551B">
              <w:rPr>
                <w:rFonts w:cs="Arial"/>
                <w:sz w:val="22"/>
                <w:szCs w:val="22"/>
                <w:lang w:val="en-US"/>
              </w:rPr>
              <w:t xml:space="preserve"> sharks and migratory species. This is true for biological, economic, social, and fishing studies, in addition to policies and the implementation of management and conservation measures.</w:t>
            </w:r>
          </w:p>
        </w:tc>
      </w:tr>
      <w:tr w:rsidR="00664624" w:rsidRPr="00700FC5" w14:paraId="71F1EDE8" w14:textId="77777777" w:rsidTr="0090348D">
        <w:tc>
          <w:tcPr>
            <w:tcW w:w="857" w:type="pct"/>
          </w:tcPr>
          <w:p w14:paraId="5FEFE6DC" w14:textId="77777777" w:rsidR="00695BB3" w:rsidRPr="00700FC5" w:rsidRDefault="00695BB3" w:rsidP="00B60982">
            <w:pPr>
              <w:pStyle w:val="ListParagraph"/>
              <w:ind w:left="0"/>
              <w:jc w:val="right"/>
              <w:rPr>
                <w:rFonts w:cs="Arial"/>
                <w:i/>
                <w:sz w:val="22"/>
                <w:szCs w:val="22"/>
              </w:rPr>
            </w:pPr>
            <w:proofErr w:type="gramStart"/>
            <w:r w:rsidRPr="00700FC5">
              <w:rPr>
                <w:rFonts w:cs="Arial"/>
                <w:i/>
                <w:sz w:val="22"/>
                <w:szCs w:val="22"/>
                <w:lang w:val="fr-FR"/>
              </w:rPr>
              <w:t>Ge</w:t>
            </w:r>
            <w:proofErr w:type="spellStart"/>
            <w:r w:rsidRPr="00700FC5">
              <w:rPr>
                <w:rFonts w:cs="Arial"/>
                <w:i/>
                <w:sz w:val="22"/>
                <w:szCs w:val="22"/>
              </w:rPr>
              <w:t>rmany</w:t>
            </w:r>
            <w:proofErr w:type="spellEnd"/>
            <w:r w:rsidRPr="00700FC5">
              <w:rPr>
                <w:rFonts w:cs="Arial"/>
                <w:i/>
                <w:sz w:val="22"/>
                <w:szCs w:val="22"/>
              </w:rPr>
              <w:t>:</w:t>
            </w:r>
            <w:proofErr w:type="gramEnd"/>
          </w:p>
        </w:tc>
        <w:tc>
          <w:tcPr>
            <w:tcW w:w="4143" w:type="pct"/>
          </w:tcPr>
          <w:p w14:paraId="11786130" w14:textId="77777777" w:rsidR="00695BB3" w:rsidRPr="00700FC5" w:rsidRDefault="00695BB3" w:rsidP="004D0297">
            <w:pPr>
              <w:ind w:left="162"/>
              <w:jc w:val="both"/>
              <w:rPr>
                <w:rFonts w:cs="Arial"/>
                <w:sz w:val="22"/>
                <w:szCs w:val="22"/>
                <w:lang w:val="en-US"/>
              </w:rPr>
            </w:pPr>
            <w:r w:rsidRPr="00700FC5">
              <w:rPr>
                <w:rFonts w:cs="Arial"/>
                <w:sz w:val="22"/>
                <w:szCs w:val="22"/>
                <w:lang w:val="en-US"/>
              </w:rPr>
              <w:t xml:space="preserve">A German research project analyzed between July 2013 and February 2016 the presence of shark and ray species in German waters of the North Sea and the Baltic Sea (including the EEC) and the treats to these species including appropriate recommendations for their protection: </w:t>
            </w:r>
          </w:p>
          <w:p w14:paraId="52352B0E" w14:textId="77777777" w:rsidR="00695BB3" w:rsidRPr="00700FC5" w:rsidRDefault="00695BB3" w:rsidP="004D0297">
            <w:pPr>
              <w:ind w:left="162"/>
              <w:jc w:val="both"/>
              <w:rPr>
                <w:rFonts w:cs="Arial"/>
                <w:sz w:val="22"/>
                <w:szCs w:val="22"/>
              </w:rPr>
            </w:pPr>
            <w:r w:rsidRPr="00700FC5">
              <w:rPr>
                <w:rFonts w:cs="Arial"/>
                <w:sz w:val="22"/>
                <w:szCs w:val="22"/>
              </w:rPr>
              <w:t xml:space="preserve">ZIDOWITZ, H. et al. (2017): “Gefährdung und Schutz der Haie und Rochen in den deutschen Meeresgebieten der Nord- und Ostsee”, </w:t>
            </w:r>
            <w:proofErr w:type="spellStart"/>
            <w:r w:rsidRPr="00700FC5">
              <w:rPr>
                <w:rFonts w:cs="Arial"/>
                <w:sz w:val="22"/>
                <w:szCs w:val="22"/>
              </w:rPr>
              <w:t>BfN</w:t>
            </w:r>
            <w:proofErr w:type="spellEnd"/>
            <w:r w:rsidRPr="00700FC5">
              <w:rPr>
                <w:rFonts w:cs="Arial"/>
                <w:sz w:val="22"/>
                <w:szCs w:val="22"/>
              </w:rPr>
              <w:t xml:space="preserve">-Skripten 450, </w:t>
            </w:r>
            <w:proofErr w:type="spellStart"/>
            <w:r w:rsidRPr="00700FC5">
              <w:rPr>
                <w:rFonts w:cs="Arial"/>
                <w:sz w:val="22"/>
                <w:szCs w:val="22"/>
              </w:rPr>
              <w:t>BfN</w:t>
            </w:r>
            <w:proofErr w:type="spellEnd"/>
            <w:r w:rsidRPr="00700FC5">
              <w:rPr>
                <w:rFonts w:cs="Arial"/>
                <w:sz w:val="22"/>
                <w:szCs w:val="22"/>
              </w:rPr>
              <w:t xml:space="preserve"> Bonn.</w:t>
            </w:r>
          </w:p>
          <w:p w14:paraId="5CC18FE7" w14:textId="77777777" w:rsidR="00695BB3" w:rsidRPr="00700FC5" w:rsidRDefault="00695BB3" w:rsidP="004D0297">
            <w:pPr>
              <w:ind w:left="162"/>
              <w:jc w:val="both"/>
              <w:rPr>
                <w:rFonts w:cs="Arial"/>
                <w:sz w:val="22"/>
                <w:szCs w:val="22"/>
                <w:lang w:val="en-US"/>
              </w:rPr>
            </w:pPr>
            <w:r w:rsidRPr="00700FC5">
              <w:rPr>
                <w:rFonts w:cs="Arial"/>
                <w:sz w:val="22"/>
                <w:szCs w:val="22"/>
                <w:lang w:val="en-US"/>
              </w:rPr>
              <w:t xml:space="preserve">This study is available on the following </w:t>
            </w:r>
            <w:proofErr w:type="spellStart"/>
            <w:r w:rsidRPr="00700FC5">
              <w:rPr>
                <w:rFonts w:cs="Arial"/>
                <w:sz w:val="22"/>
                <w:szCs w:val="22"/>
                <w:lang w:val="en-US"/>
              </w:rPr>
              <w:t>BfN</w:t>
            </w:r>
            <w:proofErr w:type="spellEnd"/>
            <w:r w:rsidRPr="00700FC5">
              <w:rPr>
                <w:rFonts w:cs="Arial"/>
                <w:sz w:val="22"/>
                <w:szCs w:val="22"/>
                <w:lang w:val="en-US"/>
              </w:rPr>
              <w:t xml:space="preserve">-webpage (cf. </w:t>
            </w:r>
            <w:proofErr w:type="spellStart"/>
            <w:r w:rsidRPr="00700FC5">
              <w:rPr>
                <w:rFonts w:cs="Arial"/>
                <w:sz w:val="22"/>
                <w:szCs w:val="22"/>
                <w:lang w:val="en-US"/>
              </w:rPr>
              <w:t>Meeres</w:t>
            </w:r>
            <w:proofErr w:type="spellEnd"/>
            <w:r w:rsidRPr="00700FC5">
              <w:rPr>
                <w:rFonts w:cs="Arial"/>
                <w:sz w:val="22"/>
                <w:szCs w:val="22"/>
                <w:lang w:val="en-US"/>
              </w:rPr>
              <w:t xml:space="preserve">- und </w:t>
            </w:r>
            <w:proofErr w:type="spellStart"/>
            <w:r w:rsidRPr="00700FC5">
              <w:rPr>
                <w:rFonts w:cs="Arial"/>
                <w:sz w:val="22"/>
                <w:szCs w:val="22"/>
                <w:lang w:val="en-US"/>
              </w:rPr>
              <w:t>Küstennaturschutz</w:t>
            </w:r>
            <w:proofErr w:type="spellEnd"/>
            <w:r w:rsidRPr="00700FC5">
              <w:rPr>
                <w:rFonts w:cs="Arial"/>
                <w:sz w:val="22"/>
                <w:szCs w:val="22"/>
                <w:lang w:val="en-US"/>
              </w:rPr>
              <w:t xml:space="preserve">): </w:t>
            </w:r>
            <w:r w:rsidR="00A12807">
              <w:fldChar w:fldCharType="begin"/>
            </w:r>
            <w:r w:rsidR="00A12807" w:rsidRPr="00E97D41">
              <w:rPr>
                <w:lang w:val="en-US"/>
              </w:rPr>
              <w:instrText xml:space="preserve"> HYPERLINK "http://www.bfn.de/0502_skripten.html" </w:instrText>
            </w:r>
            <w:r w:rsidR="00A12807">
              <w:fldChar w:fldCharType="separate"/>
            </w:r>
            <w:r w:rsidRPr="00700FC5">
              <w:rPr>
                <w:rStyle w:val="Hyperlink"/>
                <w:rFonts w:cs="Arial"/>
                <w:color w:val="auto"/>
                <w:sz w:val="22"/>
                <w:szCs w:val="22"/>
                <w:lang w:val="en-US"/>
              </w:rPr>
              <w:t>http://www.bfn.de/0502_skripten.html</w:t>
            </w:r>
            <w:r w:rsidR="00A12807">
              <w:rPr>
                <w:rStyle w:val="Hyperlink"/>
                <w:rFonts w:cs="Arial"/>
                <w:color w:val="auto"/>
                <w:sz w:val="22"/>
                <w:szCs w:val="22"/>
              </w:rPr>
              <w:fldChar w:fldCharType="end"/>
            </w:r>
            <w:r w:rsidRPr="00700FC5">
              <w:rPr>
                <w:rFonts w:cs="Arial"/>
                <w:sz w:val="22"/>
                <w:szCs w:val="22"/>
                <w:lang w:val="en-US"/>
              </w:rPr>
              <w:t xml:space="preserve"> </w:t>
            </w:r>
          </w:p>
          <w:p w14:paraId="08BA6644" w14:textId="77777777" w:rsidR="00695BB3" w:rsidRPr="00700FC5" w:rsidRDefault="00695BB3" w:rsidP="004D0297">
            <w:pPr>
              <w:ind w:left="162"/>
              <w:jc w:val="both"/>
              <w:rPr>
                <w:rFonts w:cs="Arial"/>
                <w:sz w:val="22"/>
                <w:szCs w:val="22"/>
                <w:lang w:val="en-US"/>
              </w:rPr>
            </w:pPr>
            <w:r w:rsidRPr="00700FC5">
              <w:rPr>
                <w:rFonts w:cs="Arial"/>
                <w:sz w:val="22"/>
                <w:szCs w:val="22"/>
                <w:lang w:val="en-US"/>
              </w:rPr>
              <w:t>The research team worked under the under the supervision of Prof. Dr. Ralf Thiel and under the auspices of the University of HAMBURG. The researchers of this team or the study quoted might be helpful for other projects as asked for.</w:t>
            </w:r>
          </w:p>
        </w:tc>
      </w:tr>
      <w:tr w:rsidR="00664624" w:rsidRPr="00700FC5" w14:paraId="1D09EAD0" w14:textId="77777777" w:rsidTr="0090348D">
        <w:tc>
          <w:tcPr>
            <w:tcW w:w="857" w:type="pct"/>
          </w:tcPr>
          <w:p w14:paraId="6940C7C1"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Guinea:</w:t>
            </w:r>
          </w:p>
        </w:tc>
        <w:tc>
          <w:tcPr>
            <w:tcW w:w="4143" w:type="pct"/>
          </w:tcPr>
          <w:p w14:paraId="753C154C" w14:textId="77777777" w:rsidR="00695BB3" w:rsidRPr="00D33E61" w:rsidRDefault="00695BB3" w:rsidP="004D0297">
            <w:pPr>
              <w:pStyle w:val="ListParagraph"/>
              <w:ind w:left="162"/>
              <w:jc w:val="both"/>
              <w:rPr>
                <w:rFonts w:cs="Arial"/>
                <w:sz w:val="22"/>
                <w:szCs w:val="22"/>
                <w:lang w:val="en-GB"/>
              </w:rPr>
            </w:pPr>
            <w:proofErr w:type="spellStart"/>
            <w:r w:rsidRPr="00D33E61">
              <w:rPr>
                <w:rFonts w:cs="Arial"/>
                <w:sz w:val="22"/>
                <w:szCs w:val="22"/>
                <w:lang w:val="fr-FR"/>
              </w:rPr>
              <w:t>Guinea</w:t>
            </w:r>
            <w:proofErr w:type="spellEnd"/>
            <w:r w:rsidRPr="00D33E61">
              <w:rPr>
                <w:rFonts w:cs="Arial"/>
                <w:sz w:val="22"/>
                <w:szCs w:val="22"/>
                <w:lang w:val="fr-FR"/>
              </w:rPr>
              <w:t xml:space="preserve"> has </w:t>
            </w:r>
            <w:proofErr w:type="spellStart"/>
            <w:r w:rsidRPr="00D33E61">
              <w:rPr>
                <w:rFonts w:cs="Arial"/>
                <w:sz w:val="22"/>
                <w:szCs w:val="22"/>
                <w:lang w:val="fr-FR"/>
              </w:rPr>
              <w:t>specialized</w:t>
            </w:r>
            <w:proofErr w:type="spellEnd"/>
            <w:r w:rsidRPr="00D33E61">
              <w:rPr>
                <w:rFonts w:cs="Arial"/>
                <w:sz w:val="22"/>
                <w:szCs w:val="22"/>
                <w:lang w:val="fr-FR"/>
              </w:rPr>
              <w:t xml:space="preserve"> </w:t>
            </w:r>
            <w:proofErr w:type="spellStart"/>
            <w:r w:rsidRPr="00D33E61">
              <w:rPr>
                <w:rFonts w:cs="Arial"/>
                <w:sz w:val="22"/>
                <w:szCs w:val="22"/>
                <w:lang w:val="fr-FR"/>
              </w:rPr>
              <w:t>researchers</w:t>
            </w:r>
            <w:proofErr w:type="spellEnd"/>
            <w:r w:rsidRPr="00D33E61">
              <w:rPr>
                <w:rFonts w:cs="Arial"/>
                <w:sz w:val="22"/>
                <w:szCs w:val="22"/>
                <w:lang w:val="fr-FR"/>
              </w:rPr>
              <w:t xml:space="preserve"> in </w:t>
            </w:r>
            <w:proofErr w:type="spellStart"/>
            <w:r w:rsidRPr="00D33E61">
              <w:rPr>
                <w:rFonts w:cs="Arial"/>
                <w:sz w:val="22"/>
                <w:szCs w:val="22"/>
                <w:lang w:val="fr-FR"/>
              </w:rPr>
              <w:t>research</w:t>
            </w:r>
            <w:proofErr w:type="spellEnd"/>
            <w:r w:rsidRPr="00D33E61">
              <w:rPr>
                <w:rFonts w:cs="Arial"/>
                <w:sz w:val="22"/>
                <w:szCs w:val="22"/>
                <w:lang w:val="fr-FR"/>
              </w:rPr>
              <w:t xml:space="preserve"> centers, </w:t>
            </w:r>
            <w:proofErr w:type="spellStart"/>
            <w:proofErr w:type="gramStart"/>
            <w:r w:rsidRPr="00D33E61">
              <w:rPr>
                <w:rFonts w:cs="Arial"/>
                <w:sz w:val="22"/>
                <w:szCs w:val="22"/>
                <w:lang w:val="fr-FR"/>
              </w:rPr>
              <w:t>notably</w:t>
            </w:r>
            <w:proofErr w:type="spellEnd"/>
            <w:r w:rsidRPr="00D33E61">
              <w:rPr>
                <w:rFonts w:cs="Arial"/>
                <w:sz w:val="22"/>
                <w:szCs w:val="22"/>
                <w:lang w:val="fr-FR"/>
              </w:rPr>
              <w:t>:</w:t>
            </w:r>
            <w:proofErr w:type="gramEnd"/>
            <w:r w:rsidRPr="00D33E61">
              <w:rPr>
                <w:rFonts w:cs="Arial"/>
                <w:sz w:val="22"/>
                <w:szCs w:val="22"/>
                <w:lang w:val="fr-FR"/>
              </w:rPr>
              <w:t xml:space="preserve"> Centre National des Sciences Halieutiques de </w:t>
            </w:r>
            <w:proofErr w:type="spellStart"/>
            <w:r w:rsidRPr="00D33E61">
              <w:rPr>
                <w:rFonts w:cs="Arial"/>
                <w:sz w:val="22"/>
                <w:szCs w:val="22"/>
                <w:lang w:val="fr-FR"/>
              </w:rPr>
              <w:t>Boussoura</w:t>
            </w:r>
            <w:proofErr w:type="spellEnd"/>
            <w:r w:rsidRPr="00D33E61">
              <w:rPr>
                <w:rFonts w:cs="Arial"/>
                <w:sz w:val="22"/>
                <w:szCs w:val="22"/>
                <w:lang w:val="fr-FR"/>
              </w:rPr>
              <w:t xml:space="preserve"> (CNSHB) (National Centre of </w:t>
            </w:r>
            <w:proofErr w:type="spellStart"/>
            <w:r w:rsidRPr="00D33E61">
              <w:rPr>
                <w:rFonts w:cs="Arial"/>
                <w:sz w:val="22"/>
                <w:szCs w:val="22"/>
                <w:lang w:val="fr-FR"/>
              </w:rPr>
              <w:t>Halieutic</w:t>
            </w:r>
            <w:proofErr w:type="spellEnd"/>
            <w:r w:rsidRPr="00D33E61">
              <w:rPr>
                <w:rFonts w:cs="Arial"/>
                <w:sz w:val="22"/>
                <w:szCs w:val="22"/>
                <w:lang w:val="fr-FR"/>
              </w:rPr>
              <w:t xml:space="preserve"> Sciences of </w:t>
            </w:r>
            <w:proofErr w:type="spellStart"/>
            <w:r w:rsidRPr="00D33E61">
              <w:rPr>
                <w:rFonts w:cs="Arial"/>
                <w:sz w:val="22"/>
                <w:szCs w:val="22"/>
                <w:lang w:val="fr-FR"/>
              </w:rPr>
              <w:t>Boussoura</w:t>
            </w:r>
            <w:proofErr w:type="spellEnd"/>
            <w:r w:rsidRPr="00D33E61">
              <w:rPr>
                <w:rFonts w:cs="Arial"/>
                <w:sz w:val="22"/>
                <w:szCs w:val="22"/>
                <w:lang w:val="fr-FR"/>
              </w:rPr>
              <w:t>), Centre de Recherche Océanographique de Guinée (CERESCOR) (</w:t>
            </w:r>
            <w:proofErr w:type="spellStart"/>
            <w:r w:rsidRPr="00D33E61">
              <w:rPr>
                <w:rFonts w:cs="Arial"/>
                <w:sz w:val="22"/>
                <w:szCs w:val="22"/>
                <w:lang w:val="fr-FR"/>
              </w:rPr>
              <w:t>Oceanographic</w:t>
            </w:r>
            <w:proofErr w:type="spellEnd"/>
            <w:r w:rsidRPr="00D33E61">
              <w:rPr>
                <w:rFonts w:cs="Arial"/>
                <w:sz w:val="22"/>
                <w:szCs w:val="22"/>
                <w:lang w:val="fr-FR"/>
              </w:rPr>
              <w:t xml:space="preserve"> </w:t>
            </w:r>
            <w:proofErr w:type="spellStart"/>
            <w:r w:rsidRPr="00D33E61">
              <w:rPr>
                <w:rFonts w:cs="Arial"/>
                <w:sz w:val="22"/>
                <w:szCs w:val="22"/>
                <w:lang w:val="fr-FR"/>
              </w:rPr>
              <w:t>Research</w:t>
            </w:r>
            <w:proofErr w:type="spellEnd"/>
            <w:r w:rsidRPr="00D33E61">
              <w:rPr>
                <w:rFonts w:cs="Arial"/>
                <w:sz w:val="22"/>
                <w:szCs w:val="22"/>
                <w:lang w:val="fr-FR"/>
              </w:rPr>
              <w:t xml:space="preserve"> Centre of </w:t>
            </w:r>
            <w:proofErr w:type="spellStart"/>
            <w:r w:rsidRPr="00D33E61">
              <w:rPr>
                <w:rFonts w:cs="Arial"/>
                <w:sz w:val="22"/>
                <w:szCs w:val="22"/>
                <w:lang w:val="fr-FR"/>
              </w:rPr>
              <w:t>Guinea</w:t>
            </w:r>
            <w:proofErr w:type="spellEnd"/>
            <w:r w:rsidRPr="00D33E61">
              <w:rPr>
                <w:rFonts w:cs="Arial"/>
                <w:sz w:val="22"/>
                <w:szCs w:val="22"/>
                <w:lang w:val="fr-FR"/>
              </w:rPr>
              <w:t xml:space="preserve">), Centre d’Etudes et de Recherches en Environnement (CERE) (Centre of </w:t>
            </w:r>
            <w:proofErr w:type="spellStart"/>
            <w:r w:rsidRPr="00D33E61">
              <w:rPr>
                <w:rFonts w:cs="Arial"/>
                <w:sz w:val="22"/>
                <w:szCs w:val="22"/>
                <w:lang w:val="fr-FR"/>
              </w:rPr>
              <w:t>Studies</w:t>
            </w:r>
            <w:proofErr w:type="spellEnd"/>
            <w:r w:rsidRPr="00D33E61">
              <w:rPr>
                <w:rFonts w:cs="Arial"/>
                <w:sz w:val="22"/>
                <w:szCs w:val="22"/>
                <w:lang w:val="fr-FR"/>
              </w:rPr>
              <w:t xml:space="preserve"> and </w:t>
            </w:r>
            <w:proofErr w:type="spellStart"/>
            <w:r w:rsidRPr="00D33E61">
              <w:rPr>
                <w:rFonts w:cs="Arial"/>
                <w:sz w:val="22"/>
                <w:szCs w:val="22"/>
                <w:lang w:val="fr-FR"/>
              </w:rPr>
              <w:t>Environmental</w:t>
            </w:r>
            <w:proofErr w:type="spellEnd"/>
            <w:r w:rsidRPr="00D33E61">
              <w:rPr>
                <w:rFonts w:cs="Arial"/>
                <w:sz w:val="22"/>
                <w:szCs w:val="22"/>
                <w:lang w:val="fr-FR"/>
              </w:rPr>
              <w:t xml:space="preserve"> </w:t>
            </w:r>
            <w:proofErr w:type="spellStart"/>
            <w:r w:rsidRPr="00D33E61">
              <w:rPr>
                <w:rFonts w:cs="Arial"/>
                <w:sz w:val="22"/>
                <w:szCs w:val="22"/>
                <w:lang w:val="fr-FR"/>
              </w:rPr>
              <w:t>Resarch</w:t>
            </w:r>
            <w:proofErr w:type="spellEnd"/>
            <w:r w:rsidRPr="00D33E61">
              <w:rPr>
                <w:rFonts w:cs="Arial"/>
                <w:sz w:val="22"/>
                <w:szCs w:val="22"/>
                <w:lang w:val="fr-FR"/>
              </w:rPr>
              <w:t xml:space="preserve">). </w:t>
            </w:r>
            <w:r w:rsidRPr="00D33E61">
              <w:rPr>
                <w:rFonts w:cs="Arial"/>
                <w:sz w:val="22"/>
                <w:szCs w:val="22"/>
                <w:lang w:val="en-GB"/>
              </w:rPr>
              <w:t xml:space="preserve">These research </w:t>
            </w:r>
            <w:proofErr w:type="spellStart"/>
            <w:r w:rsidRPr="00D33E61">
              <w:rPr>
                <w:rFonts w:cs="Arial"/>
                <w:sz w:val="22"/>
                <w:szCs w:val="22"/>
                <w:lang w:val="en-GB"/>
              </w:rPr>
              <w:t>centers</w:t>
            </w:r>
            <w:proofErr w:type="spellEnd"/>
            <w:r w:rsidRPr="00D33E61">
              <w:rPr>
                <w:rFonts w:cs="Arial"/>
                <w:sz w:val="22"/>
                <w:szCs w:val="22"/>
                <w:lang w:val="en-GB"/>
              </w:rPr>
              <w:t xml:space="preserve"> have undertaken studies on rays and sharks.</w:t>
            </w:r>
          </w:p>
        </w:tc>
      </w:tr>
      <w:tr w:rsidR="00664624" w:rsidRPr="00700FC5" w14:paraId="7A211D4D" w14:textId="77777777" w:rsidTr="0090348D">
        <w:tc>
          <w:tcPr>
            <w:tcW w:w="857" w:type="pct"/>
          </w:tcPr>
          <w:p w14:paraId="2081FE1D"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 xml:space="preserve">Jordan: </w:t>
            </w:r>
          </w:p>
        </w:tc>
        <w:tc>
          <w:tcPr>
            <w:tcW w:w="4143" w:type="pct"/>
          </w:tcPr>
          <w:p w14:paraId="35FE5C21" w14:textId="77777777" w:rsidR="00695BB3" w:rsidRPr="00700FC5" w:rsidRDefault="00695BB3" w:rsidP="004D0297">
            <w:pPr>
              <w:pStyle w:val="ListParagraph"/>
              <w:ind w:left="162"/>
              <w:jc w:val="both"/>
              <w:rPr>
                <w:rFonts w:cs="Arial"/>
                <w:sz w:val="22"/>
                <w:szCs w:val="22"/>
                <w:lang w:val="en-US"/>
              </w:rPr>
            </w:pPr>
            <w:r w:rsidRPr="00700FC5">
              <w:rPr>
                <w:rFonts w:cs="Arial"/>
                <w:sz w:val="22"/>
                <w:szCs w:val="22"/>
                <w:lang w:val="en-US"/>
              </w:rPr>
              <w:t>Yes</w:t>
            </w:r>
            <w:r w:rsidR="0006551B">
              <w:rPr>
                <w:rFonts w:cs="Arial"/>
                <w:sz w:val="22"/>
                <w:szCs w:val="22"/>
                <w:lang w:val="en-US"/>
              </w:rPr>
              <w:t>, it does. The entities include</w:t>
            </w:r>
            <w:r w:rsidRPr="00700FC5">
              <w:rPr>
                <w:rFonts w:cs="Arial"/>
                <w:sz w:val="22"/>
                <w:szCs w:val="22"/>
                <w:lang w:val="en-US"/>
              </w:rPr>
              <w:t xml:space="preserve"> governmental, and active NGO</w:t>
            </w:r>
          </w:p>
        </w:tc>
      </w:tr>
      <w:tr w:rsidR="00664624" w:rsidRPr="00700FC5" w14:paraId="4CFF5E27" w14:textId="77777777" w:rsidTr="0090348D">
        <w:tc>
          <w:tcPr>
            <w:tcW w:w="857" w:type="pct"/>
          </w:tcPr>
          <w:p w14:paraId="636DFF78" w14:textId="77777777" w:rsidR="00695BB3" w:rsidRPr="00700FC5" w:rsidRDefault="00695BB3" w:rsidP="00B60982">
            <w:pPr>
              <w:pStyle w:val="ListParagraph"/>
              <w:ind w:left="0"/>
              <w:jc w:val="right"/>
              <w:rPr>
                <w:rFonts w:cs="Arial"/>
                <w:sz w:val="22"/>
                <w:szCs w:val="22"/>
              </w:rPr>
            </w:pPr>
            <w:proofErr w:type="spellStart"/>
            <w:r w:rsidRPr="00700FC5">
              <w:rPr>
                <w:rFonts w:cs="Arial"/>
                <w:i/>
                <w:sz w:val="22"/>
                <w:szCs w:val="22"/>
              </w:rPr>
              <w:t>Italy</w:t>
            </w:r>
            <w:proofErr w:type="spellEnd"/>
            <w:r w:rsidRPr="00700FC5">
              <w:rPr>
                <w:rFonts w:cs="Arial"/>
                <w:sz w:val="22"/>
                <w:szCs w:val="22"/>
              </w:rPr>
              <w:t>:</w:t>
            </w:r>
          </w:p>
        </w:tc>
        <w:tc>
          <w:tcPr>
            <w:tcW w:w="4143" w:type="pct"/>
          </w:tcPr>
          <w:p w14:paraId="0DEE7909" w14:textId="77777777" w:rsidR="00695BB3" w:rsidRPr="00700FC5" w:rsidRDefault="00695BB3" w:rsidP="004D0297">
            <w:pPr>
              <w:ind w:left="162"/>
              <w:jc w:val="both"/>
              <w:rPr>
                <w:rFonts w:cs="Arial"/>
                <w:sz w:val="22"/>
                <w:szCs w:val="22"/>
                <w:lang w:val="en-US"/>
              </w:rPr>
            </w:pPr>
            <w:r w:rsidRPr="00700FC5">
              <w:rPr>
                <w:rFonts w:cs="Arial"/>
                <w:sz w:val="22"/>
                <w:szCs w:val="22"/>
                <w:lang w:val="en-US"/>
              </w:rPr>
              <w:t>Several Italian research institutes and universities are working in the field of research on sharks, among others:</w:t>
            </w:r>
          </w:p>
          <w:p w14:paraId="10A60AF7" w14:textId="77777777" w:rsidR="00695BB3" w:rsidRPr="00700FC5" w:rsidRDefault="00695BB3" w:rsidP="004D0297">
            <w:pPr>
              <w:ind w:left="162"/>
              <w:jc w:val="both"/>
              <w:rPr>
                <w:rFonts w:cs="Arial"/>
                <w:sz w:val="22"/>
                <w:szCs w:val="22"/>
                <w:lang w:val="en-US"/>
              </w:rPr>
            </w:pPr>
            <w:r w:rsidRPr="00700FC5">
              <w:rPr>
                <w:rFonts w:cs="Arial"/>
                <w:sz w:val="22"/>
                <w:szCs w:val="22"/>
                <w:lang w:val="en-US"/>
              </w:rPr>
              <w:t xml:space="preserve">IAMC CNR </w:t>
            </w:r>
            <w:proofErr w:type="spellStart"/>
            <w:r w:rsidRPr="00700FC5">
              <w:rPr>
                <w:rFonts w:cs="Arial"/>
                <w:sz w:val="22"/>
                <w:szCs w:val="22"/>
                <w:lang w:val="en-US"/>
              </w:rPr>
              <w:t>Mazara</w:t>
            </w:r>
            <w:proofErr w:type="spellEnd"/>
            <w:r w:rsidRPr="00700FC5">
              <w:rPr>
                <w:rFonts w:cs="Arial"/>
                <w:sz w:val="22"/>
                <w:szCs w:val="22"/>
                <w:lang w:val="en-US"/>
              </w:rPr>
              <w:t xml:space="preserve"> del </w:t>
            </w:r>
            <w:proofErr w:type="spellStart"/>
            <w:r w:rsidRPr="00700FC5">
              <w:rPr>
                <w:rFonts w:cs="Arial"/>
                <w:sz w:val="22"/>
                <w:szCs w:val="22"/>
                <w:lang w:val="en-US"/>
              </w:rPr>
              <w:t>Vallo</w:t>
            </w:r>
            <w:proofErr w:type="spellEnd"/>
            <w:r w:rsidRPr="00700FC5">
              <w:rPr>
                <w:rFonts w:cs="Arial"/>
                <w:sz w:val="22"/>
                <w:szCs w:val="22"/>
                <w:lang w:val="en-US"/>
              </w:rPr>
              <w:t xml:space="preserve">, ISMAR CNR Genova, ISMAR-CNR Ancona, ISPRA (Italian National Institute for Environmental Protection and Research), </w:t>
            </w:r>
            <w:proofErr w:type="spellStart"/>
            <w:r w:rsidRPr="00700FC5">
              <w:rPr>
                <w:rFonts w:cs="Arial"/>
                <w:sz w:val="22"/>
                <w:szCs w:val="22"/>
                <w:lang w:val="en-US"/>
              </w:rPr>
              <w:t>Stazione</w:t>
            </w:r>
            <w:proofErr w:type="spellEnd"/>
            <w:r w:rsidRPr="00700FC5">
              <w:rPr>
                <w:rFonts w:cs="Arial"/>
                <w:sz w:val="22"/>
                <w:szCs w:val="22"/>
                <w:lang w:val="en-US"/>
              </w:rPr>
              <w:t xml:space="preserve"> </w:t>
            </w:r>
            <w:proofErr w:type="spellStart"/>
            <w:r w:rsidRPr="00700FC5">
              <w:rPr>
                <w:rFonts w:cs="Arial"/>
                <w:sz w:val="22"/>
                <w:szCs w:val="22"/>
                <w:lang w:val="en-US"/>
              </w:rPr>
              <w:t>Zoologica</w:t>
            </w:r>
            <w:proofErr w:type="spellEnd"/>
            <w:r w:rsidRPr="00700FC5">
              <w:rPr>
                <w:rFonts w:cs="Arial"/>
                <w:sz w:val="22"/>
                <w:szCs w:val="22"/>
                <w:lang w:val="en-US"/>
              </w:rPr>
              <w:t xml:space="preserve"> Anton </w:t>
            </w:r>
            <w:proofErr w:type="spellStart"/>
            <w:r w:rsidRPr="00700FC5">
              <w:rPr>
                <w:rFonts w:cs="Arial"/>
                <w:sz w:val="22"/>
                <w:szCs w:val="22"/>
                <w:lang w:val="en-US"/>
              </w:rPr>
              <w:t>Dohrn</w:t>
            </w:r>
            <w:proofErr w:type="spellEnd"/>
            <w:r w:rsidRPr="00700FC5">
              <w:rPr>
                <w:rFonts w:cs="Arial"/>
                <w:sz w:val="22"/>
                <w:szCs w:val="22"/>
                <w:lang w:val="en-US"/>
              </w:rPr>
              <w:t xml:space="preserve">, and the University of </w:t>
            </w:r>
            <w:proofErr w:type="spellStart"/>
            <w:r w:rsidRPr="00700FC5">
              <w:rPr>
                <w:rFonts w:cs="Arial"/>
                <w:sz w:val="22"/>
                <w:szCs w:val="22"/>
                <w:lang w:val="en-US"/>
              </w:rPr>
              <w:t>Padova</w:t>
            </w:r>
            <w:proofErr w:type="spellEnd"/>
            <w:r w:rsidRPr="00700FC5">
              <w:rPr>
                <w:rFonts w:cs="Arial"/>
                <w:sz w:val="22"/>
                <w:szCs w:val="22"/>
                <w:lang w:val="en-US"/>
              </w:rPr>
              <w:t>, University of Genova, University of Calabria, University of Bologna and University of Bari</w:t>
            </w:r>
          </w:p>
        </w:tc>
      </w:tr>
      <w:tr w:rsidR="00664624" w:rsidRPr="00700FC5" w14:paraId="31370F18" w14:textId="77777777" w:rsidTr="0090348D">
        <w:tc>
          <w:tcPr>
            <w:tcW w:w="857" w:type="pct"/>
          </w:tcPr>
          <w:p w14:paraId="7BCBCF63"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New Zealand:</w:t>
            </w:r>
          </w:p>
        </w:tc>
        <w:tc>
          <w:tcPr>
            <w:tcW w:w="4143" w:type="pct"/>
          </w:tcPr>
          <w:p w14:paraId="54E00545" w14:textId="77777777" w:rsidR="00695BB3" w:rsidRPr="00700FC5" w:rsidRDefault="00695BB3" w:rsidP="004D0297">
            <w:pPr>
              <w:ind w:left="162"/>
              <w:jc w:val="both"/>
              <w:rPr>
                <w:rFonts w:cs="Arial"/>
                <w:sz w:val="22"/>
                <w:szCs w:val="22"/>
                <w:lang w:val="en-US"/>
              </w:rPr>
            </w:pPr>
            <w:r w:rsidRPr="00700FC5">
              <w:rPr>
                <w:rFonts w:cs="Arial"/>
                <w:sz w:val="22"/>
                <w:szCs w:val="22"/>
                <w:lang w:val="en-US"/>
              </w:rPr>
              <w:t xml:space="preserve">New Zealand’s shark conservation and management is led by the Ministry for Primary Industries (MPI) and the Department of Conservation (for protected species). MPI is responsible for fisheries data collection and reporting (both domestically and on the high seas). There are </w:t>
            </w:r>
            <w:proofErr w:type="gramStart"/>
            <w:r w:rsidRPr="00700FC5">
              <w:rPr>
                <w:rFonts w:cs="Arial"/>
                <w:sz w:val="22"/>
                <w:szCs w:val="22"/>
                <w:lang w:val="en-US"/>
              </w:rPr>
              <w:t>a number of</w:t>
            </w:r>
            <w:proofErr w:type="gramEnd"/>
            <w:r w:rsidRPr="00700FC5">
              <w:rPr>
                <w:rFonts w:cs="Arial"/>
                <w:sz w:val="22"/>
                <w:szCs w:val="22"/>
                <w:lang w:val="en-US"/>
              </w:rPr>
              <w:t xml:space="preserve"> researchers who are active in stock assessment and conservation.</w:t>
            </w:r>
          </w:p>
        </w:tc>
      </w:tr>
      <w:tr w:rsidR="00664624" w:rsidRPr="00700FC5" w14:paraId="278DB309" w14:textId="77777777" w:rsidTr="0090348D">
        <w:tc>
          <w:tcPr>
            <w:tcW w:w="857" w:type="pct"/>
          </w:tcPr>
          <w:p w14:paraId="284ADC32"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Senegal:</w:t>
            </w:r>
          </w:p>
        </w:tc>
        <w:tc>
          <w:tcPr>
            <w:tcW w:w="4143" w:type="pct"/>
          </w:tcPr>
          <w:p w14:paraId="5AEE20C9" w14:textId="77777777" w:rsidR="00695BB3" w:rsidRPr="00700FC5" w:rsidRDefault="00695BB3" w:rsidP="004D0297">
            <w:pPr>
              <w:ind w:left="162"/>
              <w:jc w:val="both"/>
              <w:rPr>
                <w:rFonts w:cs="Arial"/>
                <w:sz w:val="22"/>
                <w:szCs w:val="22"/>
                <w:lang w:val="en-US"/>
              </w:rPr>
            </w:pPr>
            <w:r w:rsidRPr="00700FC5">
              <w:rPr>
                <w:rFonts w:cs="Arial"/>
                <w:sz w:val="22"/>
                <w:szCs w:val="22"/>
                <w:lang w:val="en-US"/>
              </w:rPr>
              <w:t xml:space="preserve">Existence of the Centre de </w:t>
            </w:r>
            <w:proofErr w:type="spellStart"/>
            <w:r w:rsidRPr="00700FC5">
              <w:rPr>
                <w:rFonts w:cs="Arial"/>
                <w:sz w:val="22"/>
                <w:szCs w:val="22"/>
                <w:lang w:val="en-US"/>
              </w:rPr>
              <w:t>Recherches</w:t>
            </w:r>
            <w:proofErr w:type="spellEnd"/>
            <w:r w:rsidRPr="00700FC5">
              <w:rPr>
                <w:rFonts w:cs="Arial"/>
                <w:sz w:val="22"/>
                <w:szCs w:val="22"/>
                <w:lang w:val="en-US"/>
              </w:rPr>
              <w:t xml:space="preserve"> </w:t>
            </w:r>
            <w:proofErr w:type="spellStart"/>
            <w:r w:rsidRPr="00700FC5">
              <w:rPr>
                <w:rFonts w:cs="Arial"/>
                <w:sz w:val="22"/>
                <w:szCs w:val="22"/>
                <w:lang w:val="en-US"/>
              </w:rPr>
              <w:t>Océanographiques</w:t>
            </w:r>
            <w:proofErr w:type="spellEnd"/>
            <w:r w:rsidRPr="00700FC5">
              <w:rPr>
                <w:rFonts w:cs="Arial"/>
                <w:sz w:val="22"/>
                <w:szCs w:val="22"/>
                <w:lang w:val="en-US"/>
              </w:rPr>
              <w:t xml:space="preserve"> de Dakar-</w:t>
            </w:r>
            <w:proofErr w:type="spellStart"/>
            <w:r w:rsidRPr="00700FC5">
              <w:rPr>
                <w:rFonts w:cs="Arial"/>
                <w:sz w:val="22"/>
                <w:szCs w:val="22"/>
                <w:lang w:val="en-US"/>
              </w:rPr>
              <w:t>Thiaroye</w:t>
            </w:r>
            <w:proofErr w:type="spellEnd"/>
            <w:r w:rsidRPr="00700FC5">
              <w:rPr>
                <w:rFonts w:cs="Arial"/>
                <w:sz w:val="22"/>
                <w:szCs w:val="22"/>
                <w:lang w:val="en-US"/>
              </w:rPr>
              <w:t xml:space="preserve"> (CRODT) (Dakar-</w:t>
            </w:r>
            <w:proofErr w:type="spellStart"/>
            <w:r w:rsidRPr="00700FC5">
              <w:rPr>
                <w:rFonts w:cs="Arial"/>
                <w:sz w:val="22"/>
                <w:szCs w:val="22"/>
                <w:lang w:val="en-US"/>
              </w:rPr>
              <w:t>Thiaroye</w:t>
            </w:r>
            <w:proofErr w:type="spellEnd"/>
            <w:r w:rsidRPr="00700FC5">
              <w:rPr>
                <w:rFonts w:cs="Arial"/>
                <w:sz w:val="22"/>
                <w:szCs w:val="22"/>
                <w:lang w:val="en-US"/>
              </w:rPr>
              <w:t xml:space="preserve"> Oceanographic Research Center), training and research institutes at the </w:t>
            </w:r>
            <w:proofErr w:type="spellStart"/>
            <w:r w:rsidRPr="00700FC5">
              <w:rPr>
                <w:rFonts w:cs="Arial"/>
                <w:sz w:val="22"/>
                <w:szCs w:val="22"/>
                <w:lang w:val="en-US"/>
              </w:rPr>
              <w:t>Cheikh</w:t>
            </w:r>
            <w:proofErr w:type="spellEnd"/>
            <w:r w:rsidRPr="00700FC5">
              <w:rPr>
                <w:rFonts w:cs="Arial"/>
                <w:sz w:val="22"/>
                <w:szCs w:val="22"/>
                <w:lang w:val="en-US"/>
              </w:rPr>
              <w:t xml:space="preserve"> Anta </w:t>
            </w:r>
            <w:proofErr w:type="spellStart"/>
            <w:r w:rsidRPr="00700FC5">
              <w:rPr>
                <w:rFonts w:cs="Arial"/>
                <w:sz w:val="22"/>
                <w:szCs w:val="22"/>
                <w:lang w:val="en-US"/>
              </w:rPr>
              <w:t>Diop</w:t>
            </w:r>
            <w:proofErr w:type="spellEnd"/>
            <w:r w:rsidRPr="00700FC5">
              <w:rPr>
                <w:rFonts w:cs="Arial"/>
                <w:sz w:val="22"/>
                <w:szCs w:val="22"/>
                <w:lang w:val="en-US"/>
              </w:rPr>
              <w:t xml:space="preserve"> University such as the </w:t>
            </w:r>
            <w:proofErr w:type="spellStart"/>
            <w:r w:rsidRPr="00700FC5">
              <w:rPr>
                <w:rFonts w:cs="Arial"/>
                <w:sz w:val="22"/>
                <w:szCs w:val="22"/>
                <w:lang w:val="en-US"/>
              </w:rPr>
              <w:t>l’Institut</w:t>
            </w:r>
            <w:proofErr w:type="spellEnd"/>
            <w:r w:rsidRPr="00700FC5">
              <w:rPr>
                <w:rFonts w:cs="Arial"/>
                <w:sz w:val="22"/>
                <w:szCs w:val="22"/>
                <w:lang w:val="en-US"/>
              </w:rPr>
              <w:t xml:space="preserve"> </w:t>
            </w:r>
            <w:proofErr w:type="spellStart"/>
            <w:r w:rsidRPr="00700FC5">
              <w:rPr>
                <w:rFonts w:cs="Arial"/>
                <w:sz w:val="22"/>
                <w:szCs w:val="22"/>
                <w:lang w:val="en-US"/>
              </w:rPr>
              <w:t>Universitaire</w:t>
            </w:r>
            <w:proofErr w:type="spellEnd"/>
            <w:r w:rsidRPr="00700FC5">
              <w:rPr>
                <w:rFonts w:cs="Arial"/>
                <w:sz w:val="22"/>
                <w:szCs w:val="22"/>
                <w:lang w:val="en-US"/>
              </w:rPr>
              <w:t xml:space="preserve"> de </w:t>
            </w:r>
            <w:proofErr w:type="spellStart"/>
            <w:r w:rsidRPr="00700FC5">
              <w:rPr>
                <w:rFonts w:cs="Arial"/>
                <w:sz w:val="22"/>
                <w:szCs w:val="22"/>
                <w:lang w:val="en-US"/>
              </w:rPr>
              <w:t>Pêche</w:t>
            </w:r>
            <w:proofErr w:type="spellEnd"/>
            <w:r w:rsidRPr="00700FC5">
              <w:rPr>
                <w:rFonts w:cs="Arial"/>
                <w:sz w:val="22"/>
                <w:szCs w:val="22"/>
                <w:lang w:val="en-US"/>
              </w:rPr>
              <w:t xml:space="preserve"> et </w:t>
            </w:r>
            <w:proofErr w:type="spellStart"/>
            <w:r w:rsidRPr="00700FC5">
              <w:rPr>
                <w:rFonts w:cs="Arial"/>
                <w:sz w:val="22"/>
                <w:szCs w:val="22"/>
                <w:lang w:val="en-US"/>
              </w:rPr>
              <w:t>d’Aquaculture</w:t>
            </w:r>
            <w:proofErr w:type="spellEnd"/>
            <w:r w:rsidRPr="00700FC5">
              <w:rPr>
                <w:rFonts w:cs="Arial"/>
                <w:sz w:val="22"/>
                <w:szCs w:val="22"/>
                <w:lang w:val="en-US"/>
              </w:rPr>
              <w:t xml:space="preserve"> (IUPA) (University Institute of Fisheries and Aquaculture), with researchers able to collect and process information on Sharks.</w:t>
            </w:r>
          </w:p>
          <w:p w14:paraId="7C6CA8D1" w14:textId="77777777" w:rsidR="00695BB3" w:rsidRPr="00700FC5" w:rsidRDefault="00695BB3" w:rsidP="004D0297">
            <w:pPr>
              <w:ind w:left="162"/>
              <w:jc w:val="both"/>
              <w:rPr>
                <w:rFonts w:cs="Arial"/>
                <w:sz w:val="22"/>
                <w:szCs w:val="22"/>
                <w:lang w:val="en-US"/>
              </w:rPr>
            </w:pPr>
            <w:r w:rsidRPr="00700FC5">
              <w:rPr>
                <w:rFonts w:cs="Arial"/>
                <w:sz w:val="22"/>
                <w:szCs w:val="22"/>
                <w:lang w:val="en-US"/>
              </w:rPr>
              <w:t>Thus, although there are state institutions responsible for monitoring fish populations, there is a significant lack of information on the biological and ecological aspects of shark populations in Senegal. This is due in part to the lack of local expertise on these species.</w:t>
            </w:r>
          </w:p>
          <w:p w14:paraId="6F95460B" w14:textId="77777777" w:rsidR="00695BB3" w:rsidRPr="00700FC5" w:rsidRDefault="00695BB3" w:rsidP="004D0297">
            <w:pPr>
              <w:ind w:left="162"/>
              <w:jc w:val="both"/>
              <w:rPr>
                <w:rFonts w:cs="Arial"/>
                <w:sz w:val="22"/>
                <w:szCs w:val="22"/>
                <w:lang w:val="en-US"/>
              </w:rPr>
            </w:pPr>
            <w:r w:rsidRPr="00700FC5">
              <w:rPr>
                <w:rFonts w:cs="Arial"/>
                <w:sz w:val="22"/>
                <w:szCs w:val="22"/>
                <w:lang w:val="en-US"/>
              </w:rPr>
              <w:t>However, it should be noted that there is a Sub-Regional Fisheries Commission based in Dakar with a specialist in Sharks involved in the activities listed above.</w:t>
            </w:r>
          </w:p>
          <w:p w14:paraId="4CAD1865" w14:textId="77777777" w:rsidR="00695BB3" w:rsidRPr="00700FC5" w:rsidRDefault="00695BB3" w:rsidP="004968B7">
            <w:pPr>
              <w:ind w:left="162"/>
              <w:jc w:val="both"/>
              <w:rPr>
                <w:rFonts w:cs="Arial"/>
                <w:sz w:val="22"/>
                <w:szCs w:val="22"/>
                <w:lang w:val="en-US"/>
              </w:rPr>
            </w:pPr>
            <w:r w:rsidRPr="00700FC5">
              <w:rPr>
                <w:rFonts w:cs="Arial"/>
                <w:sz w:val="22"/>
                <w:szCs w:val="22"/>
                <w:lang w:val="en-US"/>
              </w:rPr>
              <w:t>Senegal has a Research Center with researchers who can collect information on Sharks but they are not specialized in research on Sharks. However, the CSRP also has a Shark Specialist who is involved in the activities listed above. Other SRCP states have specialists in Sharks (Mauritania, Guinea, Guinea-Bissau, Sierra Leone) that can be mobilized to</w:t>
            </w:r>
            <w:r w:rsidR="004968B7">
              <w:rPr>
                <w:rFonts w:cs="Arial"/>
                <w:sz w:val="22"/>
                <w:szCs w:val="22"/>
                <w:lang w:val="en-US"/>
              </w:rPr>
              <w:t xml:space="preserve"> intervene in these activities.</w:t>
            </w:r>
          </w:p>
        </w:tc>
      </w:tr>
      <w:tr w:rsidR="00664624" w:rsidRPr="00700FC5" w14:paraId="3B1DBE34" w14:textId="77777777" w:rsidTr="0090348D">
        <w:tc>
          <w:tcPr>
            <w:tcW w:w="857" w:type="pct"/>
          </w:tcPr>
          <w:p w14:paraId="021A19AB" w14:textId="77777777" w:rsidR="00695BB3" w:rsidRPr="00700FC5" w:rsidRDefault="00695BB3" w:rsidP="00B60982">
            <w:pPr>
              <w:pStyle w:val="ListParagraph"/>
              <w:ind w:left="0"/>
              <w:jc w:val="right"/>
              <w:rPr>
                <w:rFonts w:cs="Arial"/>
                <w:i/>
                <w:sz w:val="22"/>
                <w:szCs w:val="22"/>
              </w:rPr>
            </w:pPr>
            <w:proofErr w:type="spellStart"/>
            <w:r w:rsidRPr="00700FC5">
              <w:rPr>
                <w:rFonts w:cs="Arial"/>
                <w:i/>
                <w:sz w:val="22"/>
                <w:szCs w:val="22"/>
              </w:rPr>
              <w:t>Syria</w:t>
            </w:r>
            <w:proofErr w:type="spellEnd"/>
            <w:r w:rsidRPr="00700FC5">
              <w:rPr>
                <w:rFonts w:cs="Arial"/>
                <w:i/>
                <w:sz w:val="22"/>
                <w:szCs w:val="22"/>
              </w:rPr>
              <w:t>:</w:t>
            </w:r>
          </w:p>
        </w:tc>
        <w:tc>
          <w:tcPr>
            <w:tcW w:w="4143" w:type="pct"/>
          </w:tcPr>
          <w:p w14:paraId="3E576DD8" w14:textId="77777777" w:rsidR="00695BB3" w:rsidRPr="00700FC5" w:rsidRDefault="00695BB3" w:rsidP="004D0297">
            <w:pPr>
              <w:pStyle w:val="ListParagraph"/>
              <w:ind w:left="162"/>
              <w:jc w:val="both"/>
              <w:rPr>
                <w:rFonts w:cs="Arial"/>
                <w:sz w:val="22"/>
                <w:szCs w:val="22"/>
                <w:lang w:val="en-US"/>
              </w:rPr>
            </w:pPr>
            <w:r w:rsidRPr="00700FC5">
              <w:rPr>
                <w:rFonts w:cs="Arial"/>
                <w:sz w:val="22"/>
                <w:szCs w:val="22"/>
                <w:lang w:val="en-US"/>
              </w:rPr>
              <w:t>Yes. There are one or two specialist researchers of sharks, and there are more research faculties and institutes (Higher institution for marine researches).</w:t>
            </w:r>
          </w:p>
        </w:tc>
      </w:tr>
      <w:tr w:rsidR="00664624" w:rsidRPr="00700FC5" w14:paraId="76D222F1" w14:textId="77777777" w:rsidTr="0090348D">
        <w:tc>
          <w:tcPr>
            <w:tcW w:w="857" w:type="pct"/>
          </w:tcPr>
          <w:p w14:paraId="7F16AD59" w14:textId="77777777" w:rsidR="00695BB3" w:rsidRPr="00700FC5" w:rsidRDefault="00695BB3" w:rsidP="00B60982">
            <w:pPr>
              <w:pStyle w:val="ListParagraph"/>
              <w:ind w:left="0"/>
              <w:jc w:val="right"/>
              <w:rPr>
                <w:rFonts w:cs="Arial"/>
                <w:i/>
                <w:sz w:val="22"/>
                <w:szCs w:val="22"/>
              </w:rPr>
            </w:pPr>
            <w:r w:rsidRPr="00700FC5">
              <w:rPr>
                <w:rFonts w:cs="Arial"/>
                <w:i/>
                <w:sz w:val="22"/>
                <w:szCs w:val="22"/>
              </w:rPr>
              <w:t>Togo:</w:t>
            </w:r>
          </w:p>
        </w:tc>
        <w:tc>
          <w:tcPr>
            <w:tcW w:w="4143" w:type="pct"/>
          </w:tcPr>
          <w:p w14:paraId="24053515" w14:textId="77777777" w:rsidR="00695BB3" w:rsidRPr="00700FC5" w:rsidRDefault="00695BB3" w:rsidP="004D0297">
            <w:pPr>
              <w:pStyle w:val="ListParagraph"/>
              <w:ind w:left="162"/>
              <w:jc w:val="both"/>
              <w:rPr>
                <w:rFonts w:cs="Arial"/>
                <w:sz w:val="22"/>
                <w:szCs w:val="22"/>
                <w:lang w:val="en-US"/>
              </w:rPr>
            </w:pPr>
            <w:r w:rsidRPr="00700FC5">
              <w:rPr>
                <w:rFonts w:cs="Arial"/>
                <w:sz w:val="22"/>
                <w:szCs w:val="22"/>
                <w:lang w:val="en-US"/>
              </w:rPr>
              <w:t>As mentioned above, expertise and competences are largely lacking, and research is needed to find solutions to this gap.</w:t>
            </w:r>
          </w:p>
        </w:tc>
      </w:tr>
      <w:tr w:rsidR="00664624" w:rsidRPr="00700FC5" w14:paraId="0FCD34DB" w14:textId="77777777" w:rsidTr="0090348D">
        <w:tc>
          <w:tcPr>
            <w:tcW w:w="857" w:type="pct"/>
          </w:tcPr>
          <w:p w14:paraId="76938038" w14:textId="77777777" w:rsidR="00695BB3" w:rsidRPr="00700FC5" w:rsidRDefault="00695BB3" w:rsidP="00B60982">
            <w:pPr>
              <w:pStyle w:val="ListParagraph"/>
              <w:ind w:left="0"/>
              <w:jc w:val="right"/>
              <w:rPr>
                <w:rFonts w:cs="Arial"/>
                <w:sz w:val="22"/>
                <w:szCs w:val="22"/>
              </w:rPr>
            </w:pPr>
            <w:r w:rsidRPr="00700FC5">
              <w:rPr>
                <w:rFonts w:cs="Arial"/>
                <w:i/>
                <w:sz w:val="22"/>
                <w:szCs w:val="22"/>
              </w:rPr>
              <w:t>USA</w:t>
            </w:r>
            <w:r w:rsidRPr="00700FC5">
              <w:rPr>
                <w:rFonts w:cs="Arial"/>
                <w:sz w:val="22"/>
                <w:szCs w:val="22"/>
              </w:rPr>
              <w:t>:</w:t>
            </w:r>
          </w:p>
        </w:tc>
        <w:tc>
          <w:tcPr>
            <w:tcW w:w="4143" w:type="pct"/>
          </w:tcPr>
          <w:p w14:paraId="13AACA2D" w14:textId="77777777" w:rsidR="00695BB3" w:rsidRPr="00700FC5" w:rsidRDefault="00695BB3" w:rsidP="004D0297">
            <w:pPr>
              <w:ind w:left="162"/>
              <w:jc w:val="both"/>
              <w:rPr>
                <w:rFonts w:cs="Arial"/>
                <w:sz w:val="22"/>
                <w:szCs w:val="22"/>
                <w:lang w:val="en-US"/>
              </w:rPr>
            </w:pPr>
            <w:r w:rsidRPr="00700FC5">
              <w:rPr>
                <w:rFonts w:cs="Arial"/>
                <w:sz w:val="22"/>
                <w:szCs w:val="22"/>
                <w:lang w:val="en-US"/>
              </w:rPr>
              <w:t xml:space="preserve">NOAA Fisheries, also known as the National Marine Fisheries Service, is an office of the National Oceanic and Atmospheric Administration within the Department of Commerce. We have five regional offices, six science centers, and more than 20 laboratories around the United States and U.S. territories, and we work with partners across the nation.  NOAA Fisheries is responsible for the stewardship of the nation's ocean resources and their habitat.  </w:t>
            </w:r>
          </w:p>
          <w:p w14:paraId="1A1ACE22" w14:textId="77777777" w:rsidR="00695BB3" w:rsidRPr="00700FC5" w:rsidRDefault="00695BB3" w:rsidP="004D0297">
            <w:pPr>
              <w:ind w:left="162"/>
              <w:jc w:val="both"/>
              <w:rPr>
                <w:rFonts w:cs="Arial"/>
                <w:sz w:val="22"/>
                <w:szCs w:val="22"/>
                <w:lang w:val="en-US"/>
              </w:rPr>
            </w:pPr>
            <w:r w:rsidRPr="00700FC5">
              <w:rPr>
                <w:rFonts w:cs="Arial"/>
                <w:sz w:val="22"/>
                <w:szCs w:val="22"/>
                <w:lang w:val="en-US"/>
              </w:rPr>
              <w:t>Using the Magnuson-Stevens Act as the guide, NOAA Fisheries works in partnership with Regional Fishery Management Councils to assess and predict the status of fish stocks, set catch limits, ensure compliance with fisheries regulations, and reduce bycatch.</w:t>
            </w:r>
          </w:p>
          <w:p w14:paraId="1162A128" w14:textId="77777777" w:rsidR="00695BB3" w:rsidRPr="00700FC5" w:rsidRDefault="00695BB3" w:rsidP="004D0297">
            <w:pPr>
              <w:ind w:left="162"/>
              <w:jc w:val="both"/>
              <w:rPr>
                <w:rFonts w:cs="Arial"/>
                <w:sz w:val="22"/>
                <w:szCs w:val="22"/>
                <w:lang w:val="en-US"/>
              </w:rPr>
            </w:pPr>
            <w:r w:rsidRPr="00700FC5">
              <w:rPr>
                <w:rFonts w:cs="Arial"/>
                <w:sz w:val="22"/>
                <w:szCs w:val="22"/>
                <w:lang w:val="en-US"/>
              </w:rPr>
              <w:t xml:space="preserve">More information on each Science Center can be found here: </w:t>
            </w:r>
            <w:r w:rsidR="00A12807">
              <w:fldChar w:fldCharType="begin"/>
            </w:r>
            <w:r w:rsidR="00A12807" w:rsidRPr="00E97D41">
              <w:rPr>
                <w:lang w:val="en-US"/>
              </w:rPr>
              <w:instrText xml:space="preserve"> HYPERLINK "http://www.st.nmfs.noaa.gov/sciencecenters/" </w:instrText>
            </w:r>
            <w:r w:rsidR="00A12807">
              <w:fldChar w:fldCharType="separate"/>
            </w:r>
            <w:r w:rsidRPr="00700FC5">
              <w:rPr>
                <w:rStyle w:val="Hyperlink"/>
                <w:rFonts w:cs="Arial"/>
                <w:color w:val="auto"/>
                <w:sz w:val="22"/>
                <w:szCs w:val="22"/>
                <w:lang w:val="en-US"/>
              </w:rPr>
              <w:t>http://www.st.nmfs.noaa.gov/sciencecenters/</w:t>
            </w:r>
            <w:r w:rsidR="00A12807">
              <w:rPr>
                <w:rStyle w:val="Hyperlink"/>
                <w:rFonts w:cs="Arial"/>
                <w:color w:val="auto"/>
                <w:sz w:val="22"/>
                <w:szCs w:val="22"/>
              </w:rPr>
              <w:fldChar w:fldCharType="end"/>
            </w:r>
          </w:p>
        </w:tc>
      </w:tr>
    </w:tbl>
    <w:p w14:paraId="4E71674F" w14:textId="77777777" w:rsidR="00695BB3" w:rsidRPr="009C52CA" w:rsidRDefault="00695BB3" w:rsidP="00695BB3">
      <w:pPr>
        <w:ind w:left="630"/>
        <w:rPr>
          <w:rFonts w:cs="Arial"/>
          <w:i/>
          <w:sz w:val="20"/>
          <w:szCs w:val="20"/>
        </w:rPr>
      </w:pPr>
    </w:p>
    <w:p w14:paraId="6F9532EA" w14:textId="77777777" w:rsidR="00695BB3" w:rsidRPr="009C52CA" w:rsidRDefault="00695BB3" w:rsidP="00695BB3">
      <w:pPr>
        <w:keepNext/>
        <w:ind w:left="630"/>
        <w:rPr>
          <w:rFonts w:cs="Arial"/>
          <w:i/>
          <w:sz w:val="20"/>
          <w:szCs w:val="20"/>
        </w:rPr>
      </w:pPr>
    </w:p>
    <w:p w14:paraId="49CF2674" w14:textId="77777777" w:rsidR="00695BB3" w:rsidRPr="009C52CA" w:rsidRDefault="00695BB3" w:rsidP="00695BB3">
      <w:pPr>
        <w:keepNext/>
        <w:ind w:left="630"/>
        <w:rPr>
          <w:rFonts w:cs="Arial"/>
          <w:sz w:val="20"/>
          <w:szCs w:val="20"/>
        </w:rPr>
      </w:pPr>
    </w:p>
    <w:p w14:paraId="2B031C44" w14:textId="77777777" w:rsidR="00695BB3" w:rsidRPr="009C52CA" w:rsidRDefault="00695BB3" w:rsidP="00695BB3">
      <w:pPr>
        <w:keepNext/>
        <w:ind w:left="630"/>
        <w:rPr>
          <w:rFonts w:cs="Arial"/>
          <w:sz w:val="20"/>
          <w:szCs w:val="20"/>
        </w:rPr>
      </w:pPr>
    </w:p>
    <w:p w14:paraId="3160144D" w14:textId="77777777" w:rsidR="00D70345" w:rsidRPr="00D74CC6" w:rsidRDefault="00D70345">
      <w:pPr>
        <w:rPr>
          <w:rFonts w:cs="Arial"/>
          <w:sz w:val="22"/>
          <w:szCs w:val="22"/>
        </w:rPr>
      </w:pPr>
    </w:p>
    <w:p w14:paraId="4DF79F45" w14:textId="77777777" w:rsidR="00D70345" w:rsidRPr="00D74CC6" w:rsidRDefault="00D70345">
      <w:pPr>
        <w:rPr>
          <w:rFonts w:cs="Arial"/>
          <w:sz w:val="22"/>
          <w:szCs w:val="22"/>
        </w:rPr>
        <w:sectPr w:rsidR="00D70345" w:rsidRPr="00D74CC6" w:rsidSect="000D183B">
          <w:headerReference w:type="even" r:id="rId21"/>
          <w:headerReference w:type="default" r:id="rId22"/>
          <w:headerReference w:type="first" r:id="rId23"/>
          <w:pgSz w:w="16838" w:h="11906" w:orient="landscape" w:code="9"/>
          <w:pgMar w:top="1440" w:right="1440" w:bottom="1440" w:left="1440" w:header="720" w:footer="720" w:gutter="0"/>
          <w:cols w:space="720"/>
          <w:docGrid w:linePitch="360"/>
        </w:sectPr>
      </w:pPr>
    </w:p>
    <w:p w14:paraId="2FA5F6FB" w14:textId="753A6412" w:rsidR="00A31B12" w:rsidRDefault="00D70345" w:rsidP="0006551B">
      <w:pPr>
        <w:rPr>
          <w:rFonts w:cs="Arial"/>
          <w:b/>
          <w:sz w:val="22"/>
          <w:szCs w:val="22"/>
        </w:rPr>
      </w:pPr>
      <w:r w:rsidRPr="00D74CC6">
        <w:rPr>
          <w:rFonts w:cs="Arial"/>
          <w:b/>
          <w:sz w:val="22"/>
          <w:szCs w:val="22"/>
        </w:rPr>
        <w:t>ANNEX 3</w:t>
      </w:r>
      <w:r w:rsidR="0006551B">
        <w:rPr>
          <w:rFonts w:cs="Arial"/>
          <w:b/>
          <w:sz w:val="22"/>
          <w:szCs w:val="22"/>
        </w:rPr>
        <w:t xml:space="preserve">: Suggested Activities to </w:t>
      </w:r>
      <w:r w:rsidR="00AF226F">
        <w:rPr>
          <w:rFonts w:cs="Arial"/>
          <w:b/>
          <w:sz w:val="22"/>
          <w:szCs w:val="22"/>
        </w:rPr>
        <w:t>be included in a Sharks MOU Capa</w:t>
      </w:r>
      <w:r w:rsidR="006E477F">
        <w:rPr>
          <w:rFonts w:cs="Arial"/>
          <w:b/>
          <w:sz w:val="22"/>
          <w:szCs w:val="22"/>
        </w:rPr>
        <w:t>city-b</w:t>
      </w:r>
      <w:bookmarkStart w:id="1" w:name="_GoBack"/>
      <w:bookmarkEnd w:id="1"/>
      <w:r w:rsidR="0006551B">
        <w:rPr>
          <w:rFonts w:cs="Arial"/>
          <w:b/>
          <w:sz w:val="22"/>
          <w:szCs w:val="22"/>
        </w:rPr>
        <w:t xml:space="preserve">uilding </w:t>
      </w:r>
      <w:proofErr w:type="spellStart"/>
      <w:r w:rsidR="0006551B">
        <w:rPr>
          <w:rFonts w:cs="Arial"/>
          <w:b/>
          <w:sz w:val="22"/>
          <w:szCs w:val="22"/>
        </w:rPr>
        <w:t>Programme</w:t>
      </w:r>
      <w:proofErr w:type="spellEnd"/>
      <w:r w:rsidR="0006551B">
        <w:rPr>
          <w:rFonts w:cs="Arial"/>
          <w:b/>
          <w:sz w:val="22"/>
          <w:szCs w:val="22"/>
        </w:rPr>
        <w:t xml:space="preserve"> </w:t>
      </w:r>
      <w:r w:rsidR="006E477F">
        <w:rPr>
          <w:rFonts w:cs="Arial"/>
          <w:b/>
          <w:sz w:val="22"/>
          <w:szCs w:val="22"/>
        </w:rPr>
        <w:t>(Working Document)</w:t>
      </w:r>
    </w:p>
    <w:p w14:paraId="0D00B7A7" w14:textId="77777777" w:rsidR="0006551B" w:rsidRDefault="0006551B" w:rsidP="0006551B">
      <w:pPr>
        <w:rPr>
          <w:rFonts w:cs="Arial"/>
          <w:b/>
          <w:sz w:val="22"/>
          <w:szCs w:val="22"/>
        </w:rPr>
      </w:pPr>
    </w:p>
    <w:p w14:paraId="6F924B8B" w14:textId="51C5E658" w:rsidR="0006551B" w:rsidRPr="0006551B" w:rsidRDefault="0006551B" w:rsidP="00E97D41">
      <w:pPr>
        <w:ind w:right="98"/>
        <w:jc w:val="both"/>
        <w:rPr>
          <w:rFonts w:cs="Arial"/>
          <w:sz w:val="22"/>
          <w:szCs w:val="22"/>
        </w:rPr>
      </w:pPr>
      <w:r w:rsidRPr="0006551B">
        <w:rPr>
          <w:rFonts w:cs="Arial"/>
          <w:sz w:val="22"/>
          <w:szCs w:val="22"/>
        </w:rPr>
        <w:t>The below table includes suggestions by the Secretariat for specific activities that may be included in a Capacity</w:t>
      </w:r>
      <w:r w:rsidR="00433596">
        <w:rPr>
          <w:rFonts w:cs="Arial"/>
          <w:sz w:val="22"/>
          <w:szCs w:val="22"/>
        </w:rPr>
        <w:t>-</w:t>
      </w:r>
      <w:r w:rsidRPr="0006551B">
        <w:rPr>
          <w:rFonts w:cs="Arial"/>
          <w:sz w:val="22"/>
          <w:szCs w:val="22"/>
        </w:rPr>
        <w:t xml:space="preserve">Building </w:t>
      </w:r>
      <w:proofErr w:type="spellStart"/>
      <w:r w:rsidRPr="0006551B">
        <w:rPr>
          <w:rFonts w:cs="Arial"/>
          <w:sz w:val="22"/>
          <w:szCs w:val="22"/>
        </w:rPr>
        <w:t>Programme</w:t>
      </w:r>
      <w:proofErr w:type="spellEnd"/>
      <w:r w:rsidRPr="0006551B">
        <w:rPr>
          <w:rFonts w:cs="Arial"/>
          <w:sz w:val="22"/>
          <w:szCs w:val="22"/>
        </w:rPr>
        <w:t xml:space="preserve"> for the Sharks MOU. </w:t>
      </w:r>
      <w:r>
        <w:rPr>
          <w:rFonts w:cs="Arial"/>
          <w:sz w:val="22"/>
          <w:szCs w:val="22"/>
        </w:rPr>
        <w:t>The suggestions are based on capacity</w:t>
      </w:r>
      <w:r w:rsidR="00433596">
        <w:rPr>
          <w:rFonts w:cs="Arial"/>
          <w:sz w:val="22"/>
          <w:szCs w:val="22"/>
        </w:rPr>
        <w:t>-</w:t>
      </w:r>
      <w:r>
        <w:rPr>
          <w:rFonts w:cs="Arial"/>
          <w:sz w:val="22"/>
          <w:szCs w:val="22"/>
        </w:rPr>
        <w:t>building needs expressed by Signatories</w:t>
      </w:r>
      <w:r w:rsidR="00E733D2">
        <w:rPr>
          <w:rFonts w:cs="Arial"/>
          <w:sz w:val="22"/>
          <w:szCs w:val="22"/>
        </w:rPr>
        <w:t xml:space="preserve"> and potential support that could be generated within the Sharks MOU bodies</w:t>
      </w:r>
      <w:r>
        <w:rPr>
          <w:rFonts w:cs="Arial"/>
          <w:sz w:val="22"/>
          <w:szCs w:val="22"/>
        </w:rPr>
        <w:t>.</w:t>
      </w:r>
      <w:r w:rsidR="00E97D41">
        <w:rPr>
          <w:rFonts w:cs="Arial"/>
          <w:sz w:val="22"/>
          <w:szCs w:val="22"/>
        </w:rPr>
        <w:t xml:space="preserve"> The Advisory Committee is requested to r</w:t>
      </w:r>
      <w:r w:rsidR="00E97D41" w:rsidRPr="00E97D41">
        <w:rPr>
          <w:rFonts w:cs="Arial"/>
          <w:sz w:val="22"/>
          <w:szCs w:val="22"/>
        </w:rPr>
        <w:t xml:space="preserve">eview the suggested capacity-building activities and </w:t>
      </w:r>
      <w:r w:rsidR="00E97D41">
        <w:rPr>
          <w:rFonts w:cs="Arial"/>
          <w:sz w:val="22"/>
          <w:szCs w:val="22"/>
        </w:rPr>
        <w:t xml:space="preserve">to complete the table. </w:t>
      </w:r>
    </w:p>
    <w:p w14:paraId="5A691772" w14:textId="77777777" w:rsidR="00124CF5" w:rsidRPr="00D74CC6" w:rsidRDefault="00124CF5">
      <w:pPr>
        <w:rPr>
          <w:rFonts w:cs="Arial"/>
          <w:sz w:val="22"/>
          <w:szCs w:val="22"/>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430"/>
        <w:gridCol w:w="5670"/>
      </w:tblGrid>
      <w:tr w:rsidR="00CA2AD8" w:rsidRPr="00E50ACF" w14:paraId="1DA0C97D" w14:textId="77777777" w:rsidTr="004968B7">
        <w:trPr>
          <w:trHeight w:val="466"/>
          <w:tblHeader/>
        </w:trPr>
        <w:tc>
          <w:tcPr>
            <w:tcW w:w="2077" w:type="pct"/>
            <w:tcBorders>
              <w:bottom w:val="single" w:sz="4" w:space="0" w:color="000000"/>
            </w:tcBorders>
            <w:tcMar>
              <w:top w:w="86" w:type="dxa"/>
              <w:left w:w="115" w:type="dxa"/>
              <w:bottom w:w="86" w:type="dxa"/>
              <w:right w:w="115" w:type="dxa"/>
            </w:tcMar>
          </w:tcPr>
          <w:p w14:paraId="0CB54550" w14:textId="25E4CAA7" w:rsidR="00093D68" w:rsidRPr="00B60982" w:rsidRDefault="00CA2AD8" w:rsidP="00473165">
            <w:pPr>
              <w:rPr>
                <w:rFonts w:cs="Arial"/>
                <w:b/>
                <w:sz w:val="22"/>
                <w:szCs w:val="22"/>
              </w:rPr>
            </w:pPr>
            <w:r w:rsidRPr="00B60982">
              <w:rPr>
                <w:rFonts w:cs="Arial"/>
                <w:b/>
                <w:sz w:val="22"/>
                <w:szCs w:val="22"/>
              </w:rPr>
              <w:t>Activities</w:t>
            </w:r>
          </w:p>
        </w:tc>
        <w:tc>
          <w:tcPr>
            <w:tcW w:w="877" w:type="pct"/>
            <w:tcBorders>
              <w:bottom w:val="single" w:sz="4" w:space="0" w:color="000000"/>
            </w:tcBorders>
            <w:tcMar>
              <w:top w:w="86" w:type="dxa"/>
              <w:left w:w="115" w:type="dxa"/>
              <w:bottom w:w="86" w:type="dxa"/>
              <w:right w:w="115" w:type="dxa"/>
            </w:tcMar>
          </w:tcPr>
          <w:p w14:paraId="2130B9D3" w14:textId="0D738201" w:rsidR="00CA2AD8" w:rsidRPr="00B60982" w:rsidRDefault="00347945" w:rsidP="00822E9A">
            <w:pPr>
              <w:rPr>
                <w:rFonts w:cs="Arial"/>
                <w:b/>
                <w:sz w:val="22"/>
                <w:szCs w:val="22"/>
              </w:rPr>
            </w:pPr>
            <w:r>
              <w:rPr>
                <w:rFonts w:cs="Arial"/>
                <w:b/>
                <w:sz w:val="22"/>
                <w:szCs w:val="22"/>
              </w:rPr>
              <w:t xml:space="preserve">Implementing </w:t>
            </w:r>
            <w:r w:rsidR="00093D68">
              <w:rPr>
                <w:rFonts w:cs="Arial"/>
                <w:b/>
                <w:sz w:val="22"/>
                <w:szCs w:val="22"/>
              </w:rPr>
              <w:t>Entity</w:t>
            </w:r>
          </w:p>
        </w:tc>
        <w:tc>
          <w:tcPr>
            <w:tcW w:w="2046" w:type="pct"/>
            <w:tcBorders>
              <w:bottom w:val="single" w:sz="4" w:space="0" w:color="000000"/>
            </w:tcBorders>
            <w:tcMar>
              <w:top w:w="86" w:type="dxa"/>
              <w:left w:w="115" w:type="dxa"/>
              <w:bottom w:w="86" w:type="dxa"/>
              <w:right w:w="115" w:type="dxa"/>
            </w:tcMar>
          </w:tcPr>
          <w:p w14:paraId="65558A20" w14:textId="3BBCD461" w:rsidR="00347945" w:rsidRPr="00B60982" w:rsidRDefault="00CA2AD8" w:rsidP="00822E9A">
            <w:pPr>
              <w:rPr>
                <w:rFonts w:cs="Arial"/>
                <w:b/>
                <w:sz w:val="22"/>
                <w:szCs w:val="22"/>
              </w:rPr>
            </w:pPr>
            <w:r w:rsidRPr="00B60982">
              <w:rPr>
                <w:rFonts w:cs="Arial"/>
                <w:b/>
                <w:sz w:val="22"/>
                <w:szCs w:val="22"/>
              </w:rPr>
              <w:t>Comments</w:t>
            </w:r>
            <w:r w:rsidR="00347945">
              <w:rPr>
                <w:rStyle w:val="FootnoteReference"/>
                <w:rFonts w:cs="Arial"/>
                <w:b/>
                <w:sz w:val="22"/>
                <w:szCs w:val="22"/>
              </w:rPr>
              <w:footnoteReference w:id="1"/>
            </w:r>
          </w:p>
        </w:tc>
      </w:tr>
      <w:tr w:rsidR="00CA2AD8" w:rsidRPr="00E50ACF" w14:paraId="062EBED1" w14:textId="77777777" w:rsidTr="004968B7">
        <w:trPr>
          <w:trHeight w:val="293"/>
        </w:trPr>
        <w:tc>
          <w:tcPr>
            <w:tcW w:w="2077" w:type="pct"/>
            <w:tcBorders>
              <w:top w:val="single" w:sz="4" w:space="0" w:color="000000"/>
              <w:left w:val="single" w:sz="4" w:space="0" w:color="000000"/>
              <w:bottom w:val="single" w:sz="4" w:space="0" w:color="000000"/>
              <w:right w:val="nil"/>
            </w:tcBorders>
            <w:tcMar>
              <w:top w:w="86" w:type="dxa"/>
              <w:left w:w="115" w:type="dxa"/>
              <w:bottom w:w="86" w:type="dxa"/>
              <w:right w:w="115" w:type="dxa"/>
            </w:tcMar>
          </w:tcPr>
          <w:p w14:paraId="3C5E8E69" w14:textId="77777777" w:rsidR="00CA2AD8" w:rsidRPr="004968B7" w:rsidRDefault="00D54F32" w:rsidP="00D54F32">
            <w:pPr>
              <w:pStyle w:val="ListParagraph"/>
              <w:numPr>
                <w:ilvl w:val="0"/>
                <w:numId w:val="29"/>
              </w:numPr>
              <w:ind w:left="342"/>
              <w:rPr>
                <w:rFonts w:cs="Arial"/>
                <w:sz w:val="22"/>
                <w:szCs w:val="22"/>
              </w:rPr>
            </w:pPr>
            <w:r>
              <w:rPr>
                <w:rFonts w:cs="Arial"/>
                <w:sz w:val="22"/>
                <w:szCs w:val="22"/>
              </w:rPr>
              <w:t>Technical Capacity</w:t>
            </w:r>
            <w:r w:rsidR="00CA2AD8" w:rsidRPr="00D54F32">
              <w:rPr>
                <w:rFonts w:cs="Arial"/>
                <w:sz w:val="22"/>
                <w:szCs w:val="22"/>
              </w:rPr>
              <w:t>:</w:t>
            </w:r>
          </w:p>
        </w:tc>
        <w:tc>
          <w:tcPr>
            <w:tcW w:w="877" w:type="pct"/>
            <w:tcBorders>
              <w:top w:val="single" w:sz="4" w:space="0" w:color="000000"/>
              <w:left w:val="nil"/>
              <w:bottom w:val="single" w:sz="4" w:space="0" w:color="000000"/>
              <w:right w:val="nil"/>
            </w:tcBorders>
            <w:tcMar>
              <w:top w:w="86" w:type="dxa"/>
              <w:left w:w="115" w:type="dxa"/>
              <w:bottom w:w="86" w:type="dxa"/>
              <w:right w:w="115" w:type="dxa"/>
            </w:tcMar>
          </w:tcPr>
          <w:p w14:paraId="128A2F5C" w14:textId="77777777" w:rsidR="00CA2AD8" w:rsidRPr="00B60982" w:rsidRDefault="00CA2AD8" w:rsidP="00822E9A">
            <w:pPr>
              <w:rPr>
                <w:rFonts w:cs="Arial"/>
                <w:sz w:val="22"/>
                <w:szCs w:val="22"/>
              </w:rPr>
            </w:pPr>
          </w:p>
        </w:tc>
        <w:tc>
          <w:tcPr>
            <w:tcW w:w="2046" w:type="pct"/>
            <w:tcBorders>
              <w:top w:val="single" w:sz="4" w:space="0" w:color="000000"/>
              <w:left w:val="nil"/>
              <w:bottom w:val="single" w:sz="4" w:space="0" w:color="000000"/>
              <w:right w:val="single" w:sz="4" w:space="0" w:color="000000"/>
            </w:tcBorders>
            <w:tcMar>
              <w:top w:w="86" w:type="dxa"/>
              <w:left w:w="115" w:type="dxa"/>
              <w:bottom w:w="86" w:type="dxa"/>
              <w:right w:w="115" w:type="dxa"/>
            </w:tcMar>
          </w:tcPr>
          <w:p w14:paraId="5A478E66" w14:textId="77777777" w:rsidR="009B1C60" w:rsidRPr="00B60982" w:rsidRDefault="009B1C60" w:rsidP="00822E9A">
            <w:pPr>
              <w:rPr>
                <w:rFonts w:cs="Arial"/>
                <w:sz w:val="22"/>
                <w:szCs w:val="22"/>
              </w:rPr>
            </w:pPr>
          </w:p>
        </w:tc>
      </w:tr>
      <w:tr w:rsidR="006E357F" w:rsidRPr="00E50ACF" w14:paraId="0B9FDACF" w14:textId="77777777" w:rsidTr="004968B7">
        <w:trPr>
          <w:trHeight w:val="293"/>
        </w:trPr>
        <w:tc>
          <w:tcPr>
            <w:tcW w:w="2077" w:type="pct"/>
            <w:tcBorders>
              <w:top w:val="single" w:sz="4" w:space="0" w:color="000000"/>
            </w:tcBorders>
            <w:tcMar>
              <w:top w:w="86" w:type="dxa"/>
              <w:left w:w="115" w:type="dxa"/>
              <w:bottom w:w="86" w:type="dxa"/>
              <w:right w:w="115" w:type="dxa"/>
            </w:tcMar>
          </w:tcPr>
          <w:p w14:paraId="4A5B10A5" w14:textId="14EB05FC" w:rsidR="006E357F" w:rsidRPr="006E357F" w:rsidRDefault="006E357F" w:rsidP="006E357F">
            <w:pPr>
              <w:pStyle w:val="ListParagraph"/>
              <w:numPr>
                <w:ilvl w:val="0"/>
                <w:numId w:val="20"/>
              </w:numPr>
              <w:rPr>
                <w:rFonts w:cs="Arial"/>
                <w:sz w:val="22"/>
                <w:szCs w:val="22"/>
              </w:rPr>
            </w:pPr>
            <w:r>
              <w:rPr>
                <w:rFonts w:cs="Arial"/>
                <w:sz w:val="22"/>
                <w:szCs w:val="22"/>
              </w:rPr>
              <w:t xml:space="preserve">Develop or update/translate and disseminate </w:t>
            </w:r>
            <w:r w:rsidRPr="00B60982">
              <w:rPr>
                <w:rFonts w:cs="Arial"/>
                <w:sz w:val="22"/>
                <w:szCs w:val="22"/>
              </w:rPr>
              <w:t>identification guides</w:t>
            </w:r>
            <w:r w:rsidR="00E97D41">
              <w:rPr>
                <w:rFonts w:cs="Arial"/>
                <w:sz w:val="22"/>
                <w:szCs w:val="22"/>
              </w:rPr>
              <w:t>.</w:t>
            </w:r>
          </w:p>
        </w:tc>
        <w:tc>
          <w:tcPr>
            <w:tcW w:w="877" w:type="pct"/>
            <w:tcBorders>
              <w:top w:val="single" w:sz="4" w:space="0" w:color="000000"/>
            </w:tcBorders>
            <w:tcMar>
              <w:top w:w="86" w:type="dxa"/>
              <w:left w:w="115" w:type="dxa"/>
              <w:bottom w:w="86" w:type="dxa"/>
              <w:right w:w="115" w:type="dxa"/>
            </w:tcMar>
          </w:tcPr>
          <w:p w14:paraId="229A770A" w14:textId="77777777" w:rsidR="006E357F" w:rsidRDefault="006E357F" w:rsidP="006E357F">
            <w:pPr>
              <w:rPr>
                <w:rFonts w:cs="Arial"/>
                <w:sz w:val="22"/>
                <w:szCs w:val="22"/>
              </w:rPr>
            </w:pPr>
          </w:p>
        </w:tc>
        <w:tc>
          <w:tcPr>
            <w:tcW w:w="2046" w:type="pct"/>
            <w:tcBorders>
              <w:top w:val="single" w:sz="4" w:space="0" w:color="000000"/>
            </w:tcBorders>
            <w:tcMar>
              <w:top w:w="86" w:type="dxa"/>
              <w:left w:w="115" w:type="dxa"/>
              <w:bottom w:w="86" w:type="dxa"/>
              <w:right w:w="115" w:type="dxa"/>
            </w:tcMar>
          </w:tcPr>
          <w:p w14:paraId="1AD58018" w14:textId="1632A316" w:rsidR="006E357F" w:rsidRPr="00B60982" w:rsidRDefault="00D54F32" w:rsidP="006E357F">
            <w:pPr>
              <w:rPr>
                <w:rFonts w:cs="Arial"/>
                <w:sz w:val="22"/>
                <w:szCs w:val="22"/>
              </w:rPr>
            </w:pPr>
            <w:proofErr w:type="gramStart"/>
            <w:r>
              <w:rPr>
                <w:rFonts w:cs="Arial"/>
                <w:sz w:val="22"/>
                <w:szCs w:val="22"/>
              </w:rPr>
              <w:t>A number of</w:t>
            </w:r>
            <w:proofErr w:type="gramEnd"/>
            <w:r>
              <w:rPr>
                <w:rFonts w:cs="Arial"/>
                <w:sz w:val="22"/>
                <w:szCs w:val="22"/>
              </w:rPr>
              <w:t xml:space="preserve"> r</w:t>
            </w:r>
            <w:r w:rsidRPr="00B60982">
              <w:rPr>
                <w:rFonts w:cs="Arial"/>
                <w:sz w:val="22"/>
                <w:szCs w:val="22"/>
              </w:rPr>
              <w:t>egional shark identification guid</w:t>
            </w:r>
            <w:r>
              <w:rPr>
                <w:rFonts w:cs="Arial"/>
                <w:sz w:val="22"/>
                <w:szCs w:val="22"/>
              </w:rPr>
              <w:t xml:space="preserve">es </w:t>
            </w:r>
            <w:r w:rsidR="00E97D41">
              <w:rPr>
                <w:rFonts w:cs="Arial"/>
                <w:sz w:val="22"/>
                <w:szCs w:val="22"/>
              </w:rPr>
              <w:t>do already exist</w:t>
            </w:r>
            <w:r>
              <w:rPr>
                <w:rFonts w:cs="Arial"/>
                <w:sz w:val="22"/>
                <w:szCs w:val="22"/>
              </w:rPr>
              <w:t>.</w:t>
            </w:r>
          </w:p>
        </w:tc>
      </w:tr>
      <w:tr w:rsidR="006E357F" w:rsidRPr="00E50ACF" w14:paraId="1A7579CC" w14:textId="77777777" w:rsidTr="004968B7">
        <w:trPr>
          <w:trHeight w:val="293"/>
        </w:trPr>
        <w:tc>
          <w:tcPr>
            <w:tcW w:w="2077" w:type="pct"/>
            <w:tcMar>
              <w:top w:w="86" w:type="dxa"/>
              <w:left w:w="115" w:type="dxa"/>
              <w:bottom w:w="86" w:type="dxa"/>
              <w:right w:w="115" w:type="dxa"/>
            </w:tcMar>
          </w:tcPr>
          <w:p w14:paraId="0E99F29F" w14:textId="77777777" w:rsidR="006E357F" w:rsidRDefault="006E357F" w:rsidP="00D54F32">
            <w:pPr>
              <w:pStyle w:val="ListParagraph"/>
              <w:numPr>
                <w:ilvl w:val="0"/>
                <w:numId w:val="20"/>
              </w:numPr>
              <w:rPr>
                <w:rFonts w:cs="Arial"/>
                <w:sz w:val="22"/>
                <w:szCs w:val="22"/>
              </w:rPr>
            </w:pPr>
            <w:r>
              <w:rPr>
                <w:rFonts w:cs="Arial"/>
                <w:sz w:val="22"/>
                <w:szCs w:val="22"/>
              </w:rPr>
              <w:t>Develop or identify existing</w:t>
            </w:r>
            <w:r w:rsidRPr="00B60982">
              <w:rPr>
                <w:rFonts w:cs="Arial"/>
                <w:sz w:val="22"/>
                <w:szCs w:val="22"/>
              </w:rPr>
              <w:t xml:space="preserve"> training material</w:t>
            </w:r>
            <w:r>
              <w:rPr>
                <w:rFonts w:cs="Arial"/>
                <w:sz w:val="22"/>
                <w:szCs w:val="22"/>
              </w:rPr>
              <w:t>s, including for Training of Trainers (TOT), on:</w:t>
            </w:r>
          </w:p>
          <w:p w14:paraId="42FD72D0" w14:textId="77777777" w:rsidR="006E357F" w:rsidRDefault="006E357F" w:rsidP="006E357F">
            <w:pPr>
              <w:pStyle w:val="ListParagraph"/>
              <w:numPr>
                <w:ilvl w:val="1"/>
                <w:numId w:val="28"/>
              </w:numPr>
              <w:rPr>
                <w:rFonts w:cs="Arial"/>
                <w:sz w:val="22"/>
                <w:szCs w:val="22"/>
              </w:rPr>
            </w:pPr>
            <w:r>
              <w:rPr>
                <w:rFonts w:cs="Arial"/>
                <w:sz w:val="22"/>
                <w:szCs w:val="22"/>
              </w:rPr>
              <w:t>species identification;</w:t>
            </w:r>
          </w:p>
          <w:p w14:paraId="102A601F" w14:textId="77777777" w:rsidR="006E357F" w:rsidRDefault="006E357F" w:rsidP="006E357F">
            <w:pPr>
              <w:pStyle w:val="ListParagraph"/>
              <w:numPr>
                <w:ilvl w:val="1"/>
                <w:numId w:val="28"/>
              </w:numPr>
              <w:rPr>
                <w:rFonts w:cs="Arial"/>
                <w:sz w:val="22"/>
                <w:szCs w:val="22"/>
              </w:rPr>
            </w:pPr>
            <w:r>
              <w:rPr>
                <w:rFonts w:cs="Arial"/>
                <w:sz w:val="22"/>
                <w:szCs w:val="22"/>
              </w:rPr>
              <w:t>data collection and analysis;</w:t>
            </w:r>
          </w:p>
          <w:p w14:paraId="44B62E79" w14:textId="77777777" w:rsidR="006E357F" w:rsidRDefault="006E357F" w:rsidP="006E357F">
            <w:pPr>
              <w:pStyle w:val="ListParagraph"/>
              <w:numPr>
                <w:ilvl w:val="1"/>
                <w:numId w:val="28"/>
              </w:numPr>
              <w:rPr>
                <w:rFonts w:cs="Arial"/>
                <w:sz w:val="22"/>
                <w:szCs w:val="22"/>
              </w:rPr>
            </w:pPr>
            <w:r>
              <w:rPr>
                <w:rFonts w:cs="Arial"/>
                <w:sz w:val="22"/>
                <w:szCs w:val="22"/>
              </w:rPr>
              <w:t>reporting;</w:t>
            </w:r>
          </w:p>
          <w:p w14:paraId="1C21AE0D" w14:textId="77777777" w:rsidR="006E357F" w:rsidRPr="006E357F" w:rsidRDefault="006E357F" w:rsidP="006E357F">
            <w:pPr>
              <w:pStyle w:val="ListParagraph"/>
              <w:numPr>
                <w:ilvl w:val="1"/>
                <w:numId w:val="28"/>
              </w:numPr>
              <w:rPr>
                <w:rFonts w:cs="Arial"/>
                <w:sz w:val="22"/>
                <w:szCs w:val="22"/>
              </w:rPr>
            </w:pPr>
            <w:r>
              <w:rPr>
                <w:rFonts w:cs="Arial"/>
                <w:sz w:val="22"/>
                <w:szCs w:val="22"/>
              </w:rPr>
              <w:t>safe handling and release techniques.</w:t>
            </w:r>
          </w:p>
        </w:tc>
        <w:tc>
          <w:tcPr>
            <w:tcW w:w="877" w:type="pct"/>
            <w:tcMar>
              <w:top w:w="86" w:type="dxa"/>
              <w:left w:w="115" w:type="dxa"/>
              <w:bottom w:w="86" w:type="dxa"/>
              <w:right w:w="115" w:type="dxa"/>
            </w:tcMar>
          </w:tcPr>
          <w:p w14:paraId="531EF73F" w14:textId="77777777" w:rsidR="006E357F" w:rsidRDefault="006E357F" w:rsidP="00822E9A">
            <w:pPr>
              <w:rPr>
                <w:rFonts w:cs="Arial"/>
                <w:sz w:val="22"/>
                <w:szCs w:val="22"/>
              </w:rPr>
            </w:pPr>
          </w:p>
        </w:tc>
        <w:tc>
          <w:tcPr>
            <w:tcW w:w="2046" w:type="pct"/>
            <w:tcMar>
              <w:top w:w="86" w:type="dxa"/>
              <w:left w:w="115" w:type="dxa"/>
              <w:bottom w:w="86" w:type="dxa"/>
              <w:right w:w="115" w:type="dxa"/>
            </w:tcMar>
          </w:tcPr>
          <w:p w14:paraId="66001383" w14:textId="050EDECA" w:rsidR="00D54F32" w:rsidRPr="00B60982" w:rsidRDefault="00E97D41" w:rsidP="00D54F32">
            <w:pPr>
              <w:rPr>
                <w:rFonts w:cs="Arial"/>
                <w:sz w:val="22"/>
                <w:szCs w:val="22"/>
              </w:rPr>
            </w:pPr>
            <w:r>
              <w:rPr>
                <w:rFonts w:cs="Arial"/>
                <w:sz w:val="22"/>
                <w:szCs w:val="22"/>
              </w:rPr>
              <w:t xml:space="preserve">The </w:t>
            </w:r>
            <w:r w:rsidR="00D54F32">
              <w:rPr>
                <w:rFonts w:cs="Arial"/>
                <w:sz w:val="22"/>
                <w:szCs w:val="22"/>
              </w:rPr>
              <w:t>AC may</w:t>
            </w:r>
            <w:r w:rsidR="00D54F32" w:rsidRPr="00B60982">
              <w:rPr>
                <w:rFonts w:cs="Arial"/>
                <w:sz w:val="22"/>
                <w:szCs w:val="22"/>
              </w:rPr>
              <w:t xml:space="preserve"> advise on training material to be used for each region, which can be translated appropriately. </w:t>
            </w:r>
          </w:p>
          <w:p w14:paraId="2BF96A73" w14:textId="77777777" w:rsidR="006E357F" w:rsidRPr="00B60982" w:rsidRDefault="006E357F" w:rsidP="00822E9A">
            <w:pPr>
              <w:rPr>
                <w:rFonts w:cs="Arial"/>
                <w:sz w:val="22"/>
                <w:szCs w:val="22"/>
              </w:rPr>
            </w:pPr>
          </w:p>
        </w:tc>
      </w:tr>
      <w:tr w:rsidR="006E357F" w:rsidRPr="00E50ACF" w14:paraId="2846F1DD" w14:textId="77777777" w:rsidTr="004968B7">
        <w:trPr>
          <w:trHeight w:val="293"/>
        </w:trPr>
        <w:tc>
          <w:tcPr>
            <w:tcW w:w="2077" w:type="pct"/>
            <w:tcMar>
              <w:top w:w="86" w:type="dxa"/>
              <w:left w:w="115" w:type="dxa"/>
              <w:bottom w:w="86" w:type="dxa"/>
              <w:right w:w="115" w:type="dxa"/>
            </w:tcMar>
          </w:tcPr>
          <w:p w14:paraId="27CE4D8B" w14:textId="7B63C0A6" w:rsidR="006E357F" w:rsidRPr="006E357F" w:rsidRDefault="00D54F32" w:rsidP="006E357F">
            <w:pPr>
              <w:pStyle w:val="ListParagraph"/>
              <w:numPr>
                <w:ilvl w:val="0"/>
                <w:numId w:val="20"/>
              </w:numPr>
              <w:rPr>
                <w:rFonts w:cs="Arial"/>
                <w:sz w:val="22"/>
                <w:szCs w:val="22"/>
              </w:rPr>
            </w:pPr>
            <w:r>
              <w:rPr>
                <w:rFonts w:cs="Arial"/>
                <w:sz w:val="22"/>
                <w:szCs w:val="22"/>
              </w:rPr>
              <w:t>Provide training or</w:t>
            </w:r>
            <w:r w:rsidR="006E357F">
              <w:rPr>
                <w:rFonts w:cs="Arial"/>
                <w:sz w:val="22"/>
                <w:szCs w:val="22"/>
              </w:rPr>
              <w:t xml:space="preserve"> inform Signatories</w:t>
            </w:r>
            <w:r w:rsidR="006E357F" w:rsidRPr="00B60982">
              <w:rPr>
                <w:rFonts w:cs="Arial"/>
                <w:sz w:val="22"/>
                <w:szCs w:val="22"/>
              </w:rPr>
              <w:t xml:space="preserve"> </w:t>
            </w:r>
            <w:r w:rsidR="006E357F">
              <w:rPr>
                <w:rFonts w:cs="Arial"/>
                <w:sz w:val="22"/>
                <w:szCs w:val="22"/>
              </w:rPr>
              <w:t>about appropriate</w:t>
            </w:r>
            <w:r w:rsidR="006E357F" w:rsidRPr="00B60982">
              <w:rPr>
                <w:rFonts w:cs="Arial"/>
                <w:sz w:val="22"/>
                <w:szCs w:val="22"/>
              </w:rPr>
              <w:t xml:space="preserve"> training workshops occurring in the region</w:t>
            </w:r>
            <w:r w:rsidR="00E97D41">
              <w:rPr>
                <w:rFonts w:cs="Arial"/>
                <w:sz w:val="22"/>
                <w:szCs w:val="22"/>
              </w:rPr>
              <w:t>.</w:t>
            </w:r>
          </w:p>
        </w:tc>
        <w:tc>
          <w:tcPr>
            <w:tcW w:w="877" w:type="pct"/>
            <w:tcMar>
              <w:top w:w="86" w:type="dxa"/>
              <w:left w:w="115" w:type="dxa"/>
              <w:bottom w:w="86" w:type="dxa"/>
              <w:right w:w="115" w:type="dxa"/>
            </w:tcMar>
          </w:tcPr>
          <w:p w14:paraId="30819D72" w14:textId="77777777" w:rsidR="00D54F32" w:rsidRDefault="00D54F32" w:rsidP="00D54F32">
            <w:pPr>
              <w:rPr>
                <w:rFonts w:cs="Arial"/>
                <w:sz w:val="22"/>
                <w:szCs w:val="22"/>
              </w:rPr>
            </w:pPr>
            <w:r>
              <w:rPr>
                <w:rFonts w:cs="Arial"/>
                <w:sz w:val="22"/>
                <w:szCs w:val="22"/>
              </w:rPr>
              <w:t>Signatories</w:t>
            </w:r>
            <w:r w:rsidRPr="00B60982">
              <w:rPr>
                <w:rFonts w:cs="Arial"/>
                <w:sz w:val="22"/>
                <w:szCs w:val="22"/>
              </w:rPr>
              <w:t xml:space="preserve"> </w:t>
            </w:r>
          </w:p>
          <w:p w14:paraId="7781F0FB" w14:textId="77777777" w:rsidR="00D54F32" w:rsidRDefault="00D54F32" w:rsidP="00D54F32">
            <w:pPr>
              <w:rPr>
                <w:rFonts w:cs="Arial"/>
                <w:sz w:val="22"/>
                <w:szCs w:val="22"/>
              </w:rPr>
            </w:pPr>
            <w:r>
              <w:rPr>
                <w:rFonts w:cs="Arial"/>
                <w:sz w:val="22"/>
                <w:szCs w:val="22"/>
              </w:rPr>
              <w:t>AC</w:t>
            </w:r>
          </w:p>
          <w:p w14:paraId="4F06D3D4" w14:textId="77777777" w:rsidR="00D54F32" w:rsidRDefault="00D54F32" w:rsidP="00D54F32">
            <w:pPr>
              <w:rPr>
                <w:rFonts w:cs="Arial"/>
                <w:sz w:val="22"/>
                <w:szCs w:val="22"/>
              </w:rPr>
            </w:pPr>
            <w:r w:rsidRPr="00B60982">
              <w:rPr>
                <w:rFonts w:cs="Arial"/>
                <w:sz w:val="22"/>
                <w:szCs w:val="22"/>
              </w:rPr>
              <w:t>Cooperating Partners</w:t>
            </w:r>
          </w:p>
          <w:p w14:paraId="53F95597" w14:textId="77777777" w:rsidR="006E357F" w:rsidRDefault="00D54F32" w:rsidP="00D54F32">
            <w:pPr>
              <w:rPr>
                <w:rFonts w:cs="Arial"/>
                <w:sz w:val="22"/>
                <w:szCs w:val="22"/>
              </w:rPr>
            </w:pPr>
            <w:r w:rsidRPr="00B60982">
              <w:rPr>
                <w:rFonts w:cs="Arial"/>
                <w:sz w:val="22"/>
                <w:szCs w:val="22"/>
              </w:rPr>
              <w:t>Secretariat</w:t>
            </w:r>
          </w:p>
        </w:tc>
        <w:tc>
          <w:tcPr>
            <w:tcW w:w="2046" w:type="pct"/>
            <w:tcMar>
              <w:top w:w="86" w:type="dxa"/>
              <w:left w:w="115" w:type="dxa"/>
              <w:bottom w:w="86" w:type="dxa"/>
              <w:right w:w="115" w:type="dxa"/>
            </w:tcMar>
          </w:tcPr>
          <w:p w14:paraId="1F555913" w14:textId="0C78FA27" w:rsidR="006E357F" w:rsidRPr="00B60982" w:rsidRDefault="00D54F32" w:rsidP="00822E9A">
            <w:pPr>
              <w:rPr>
                <w:rFonts w:cs="Arial"/>
                <w:sz w:val="22"/>
                <w:szCs w:val="22"/>
              </w:rPr>
            </w:pPr>
            <w:r w:rsidRPr="00B60982">
              <w:rPr>
                <w:rFonts w:cs="Arial"/>
                <w:sz w:val="22"/>
                <w:szCs w:val="22"/>
              </w:rPr>
              <w:t>Signatories with capacity</w:t>
            </w:r>
            <w:r w:rsidR="00433596">
              <w:rPr>
                <w:rFonts w:cs="Arial"/>
                <w:sz w:val="22"/>
                <w:szCs w:val="22"/>
              </w:rPr>
              <w:t>-</w:t>
            </w:r>
            <w:r w:rsidRPr="00B60982">
              <w:rPr>
                <w:rFonts w:cs="Arial"/>
                <w:sz w:val="22"/>
                <w:szCs w:val="22"/>
              </w:rPr>
              <w:t xml:space="preserve">building needs </w:t>
            </w:r>
            <w:r>
              <w:rPr>
                <w:rFonts w:cs="Arial"/>
                <w:sz w:val="22"/>
                <w:szCs w:val="22"/>
              </w:rPr>
              <w:t>may</w:t>
            </w:r>
            <w:r w:rsidRPr="00B60982">
              <w:rPr>
                <w:rFonts w:cs="Arial"/>
                <w:sz w:val="22"/>
                <w:szCs w:val="22"/>
              </w:rPr>
              <w:t xml:space="preserve"> be invited to regional workshops held by other Signatories, </w:t>
            </w:r>
            <w:r>
              <w:rPr>
                <w:rFonts w:cs="Arial"/>
                <w:sz w:val="22"/>
                <w:szCs w:val="22"/>
              </w:rPr>
              <w:t xml:space="preserve">relevant organizations </w:t>
            </w:r>
            <w:r w:rsidRPr="00B60982">
              <w:rPr>
                <w:rFonts w:cs="Arial"/>
                <w:sz w:val="22"/>
                <w:szCs w:val="22"/>
              </w:rPr>
              <w:t>or Cooperating Partners.</w:t>
            </w:r>
          </w:p>
        </w:tc>
      </w:tr>
      <w:tr w:rsidR="006E357F" w:rsidRPr="00E50ACF" w14:paraId="2DB96B12" w14:textId="77777777" w:rsidTr="004968B7">
        <w:trPr>
          <w:trHeight w:val="293"/>
        </w:trPr>
        <w:tc>
          <w:tcPr>
            <w:tcW w:w="2077" w:type="pct"/>
            <w:tcMar>
              <w:top w:w="86" w:type="dxa"/>
              <w:left w:w="115" w:type="dxa"/>
              <w:bottom w:w="86" w:type="dxa"/>
              <w:right w:w="115" w:type="dxa"/>
            </w:tcMar>
          </w:tcPr>
          <w:p w14:paraId="44B97B75" w14:textId="6CACD9AA" w:rsidR="006E357F" w:rsidRPr="006E357F" w:rsidRDefault="006E357F" w:rsidP="006E357F">
            <w:pPr>
              <w:pStyle w:val="ListParagraph"/>
              <w:numPr>
                <w:ilvl w:val="0"/>
                <w:numId w:val="20"/>
              </w:numPr>
              <w:rPr>
                <w:rFonts w:cs="Arial"/>
                <w:sz w:val="22"/>
                <w:szCs w:val="22"/>
              </w:rPr>
            </w:pPr>
            <w:r>
              <w:rPr>
                <w:rFonts w:cs="Arial"/>
                <w:sz w:val="22"/>
                <w:szCs w:val="22"/>
              </w:rPr>
              <w:t>Set up a system that facilitates the exchange of knowledge and expertise between Signat</w:t>
            </w:r>
            <w:r w:rsidR="00E97D41">
              <w:rPr>
                <w:rFonts w:cs="Arial"/>
                <w:sz w:val="22"/>
                <w:szCs w:val="22"/>
              </w:rPr>
              <w:t>ories within and across regions.</w:t>
            </w:r>
          </w:p>
        </w:tc>
        <w:tc>
          <w:tcPr>
            <w:tcW w:w="877" w:type="pct"/>
            <w:tcMar>
              <w:top w:w="86" w:type="dxa"/>
              <w:left w:w="115" w:type="dxa"/>
              <w:bottom w:w="86" w:type="dxa"/>
              <w:right w:w="115" w:type="dxa"/>
            </w:tcMar>
          </w:tcPr>
          <w:p w14:paraId="1AC21EFC" w14:textId="77777777" w:rsidR="006E357F" w:rsidRDefault="006E357F" w:rsidP="00822E9A">
            <w:pPr>
              <w:rPr>
                <w:rFonts w:cs="Arial"/>
                <w:sz w:val="22"/>
                <w:szCs w:val="22"/>
              </w:rPr>
            </w:pPr>
          </w:p>
        </w:tc>
        <w:tc>
          <w:tcPr>
            <w:tcW w:w="2046" w:type="pct"/>
            <w:tcMar>
              <w:top w:w="86" w:type="dxa"/>
              <w:left w:w="115" w:type="dxa"/>
              <w:bottom w:w="86" w:type="dxa"/>
              <w:right w:w="115" w:type="dxa"/>
            </w:tcMar>
          </w:tcPr>
          <w:p w14:paraId="242B571B" w14:textId="77777777" w:rsidR="006E357F" w:rsidRPr="00B60982" w:rsidRDefault="006E357F" w:rsidP="00822E9A">
            <w:pPr>
              <w:rPr>
                <w:rFonts w:cs="Arial"/>
                <w:sz w:val="22"/>
                <w:szCs w:val="22"/>
              </w:rPr>
            </w:pPr>
          </w:p>
        </w:tc>
      </w:tr>
      <w:tr w:rsidR="006E357F" w:rsidRPr="00E50ACF" w14:paraId="1A56D5F4" w14:textId="77777777" w:rsidTr="004968B7">
        <w:trPr>
          <w:trHeight w:val="293"/>
        </w:trPr>
        <w:tc>
          <w:tcPr>
            <w:tcW w:w="2077" w:type="pct"/>
            <w:tcMar>
              <w:top w:w="86" w:type="dxa"/>
              <w:left w:w="115" w:type="dxa"/>
              <w:bottom w:w="86" w:type="dxa"/>
              <w:right w:w="115" w:type="dxa"/>
            </w:tcMar>
          </w:tcPr>
          <w:p w14:paraId="3D4D5739" w14:textId="155D8BBB" w:rsidR="006E357F" w:rsidRPr="006E357F" w:rsidRDefault="006E357F" w:rsidP="006E357F">
            <w:pPr>
              <w:pStyle w:val="ListParagraph"/>
              <w:numPr>
                <w:ilvl w:val="0"/>
                <w:numId w:val="20"/>
              </w:numPr>
              <w:rPr>
                <w:rFonts w:cs="Arial"/>
                <w:sz w:val="22"/>
                <w:szCs w:val="22"/>
              </w:rPr>
            </w:pPr>
            <w:r>
              <w:rPr>
                <w:rFonts w:cs="Arial"/>
                <w:sz w:val="22"/>
                <w:szCs w:val="22"/>
              </w:rPr>
              <w:t>Develop or identify existing IT system to collect and manage da</w:t>
            </w:r>
            <w:r w:rsidR="00453490">
              <w:rPr>
                <w:rFonts w:cs="Arial"/>
                <w:sz w:val="22"/>
                <w:szCs w:val="22"/>
              </w:rPr>
              <w:t xml:space="preserve">ta and train staff on </w:t>
            </w:r>
            <w:r w:rsidR="00E97D41">
              <w:rPr>
                <w:rFonts w:cs="Arial"/>
                <w:sz w:val="22"/>
                <w:szCs w:val="22"/>
              </w:rPr>
              <w:t>their use.</w:t>
            </w:r>
          </w:p>
        </w:tc>
        <w:tc>
          <w:tcPr>
            <w:tcW w:w="877" w:type="pct"/>
            <w:tcMar>
              <w:top w:w="86" w:type="dxa"/>
              <w:left w:w="115" w:type="dxa"/>
              <w:bottom w:w="86" w:type="dxa"/>
              <w:right w:w="115" w:type="dxa"/>
            </w:tcMar>
          </w:tcPr>
          <w:p w14:paraId="5B17FCB3" w14:textId="77777777" w:rsidR="006E357F" w:rsidRDefault="006E357F" w:rsidP="00822E9A">
            <w:pPr>
              <w:rPr>
                <w:rFonts w:cs="Arial"/>
                <w:sz w:val="22"/>
                <w:szCs w:val="22"/>
              </w:rPr>
            </w:pPr>
          </w:p>
        </w:tc>
        <w:tc>
          <w:tcPr>
            <w:tcW w:w="2046" w:type="pct"/>
            <w:tcMar>
              <w:top w:w="86" w:type="dxa"/>
              <w:left w:w="115" w:type="dxa"/>
              <w:bottom w:w="86" w:type="dxa"/>
              <w:right w:w="115" w:type="dxa"/>
            </w:tcMar>
          </w:tcPr>
          <w:p w14:paraId="42463472" w14:textId="77777777" w:rsidR="006E357F" w:rsidRPr="00B60982" w:rsidRDefault="006E357F" w:rsidP="00822E9A">
            <w:pPr>
              <w:rPr>
                <w:rFonts w:cs="Arial"/>
                <w:sz w:val="22"/>
                <w:szCs w:val="22"/>
              </w:rPr>
            </w:pPr>
          </w:p>
        </w:tc>
      </w:tr>
      <w:tr w:rsidR="006E357F" w:rsidRPr="00E50ACF" w14:paraId="1F74370D" w14:textId="77777777" w:rsidTr="004968B7">
        <w:trPr>
          <w:trHeight w:val="293"/>
        </w:trPr>
        <w:tc>
          <w:tcPr>
            <w:tcW w:w="2077" w:type="pct"/>
            <w:tcMar>
              <w:top w:w="86" w:type="dxa"/>
              <w:left w:w="115" w:type="dxa"/>
              <w:bottom w:w="86" w:type="dxa"/>
              <w:right w:w="115" w:type="dxa"/>
            </w:tcMar>
          </w:tcPr>
          <w:p w14:paraId="105AB1A2" w14:textId="434CDE0D" w:rsidR="006E357F" w:rsidRPr="00D54F32" w:rsidRDefault="006E357F" w:rsidP="00D54F32">
            <w:pPr>
              <w:pStyle w:val="ListParagraph"/>
              <w:numPr>
                <w:ilvl w:val="0"/>
                <w:numId w:val="20"/>
              </w:numPr>
              <w:rPr>
                <w:rFonts w:cs="Arial"/>
                <w:sz w:val="22"/>
                <w:szCs w:val="22"/>
              </w:rPr>
            </w:pPr>
            <w:r>
              <w:rPr>
                <w:rFonts w:cs="Arial"/>
                <w:sz w:val="22"/>
                <w:szCs w:val="22"/>
              </w:rPr>
              <w:t>Organize workshops to analyze d</w:t>
            </w:r>
            <w:r w:rsidR="00E97D41">
              <w:rPr>
                <w:rFonts w:cs="Arial"/>
                <w:sz w:val="22"/>
                <w:szCs w:val="22"/>
              </w:rPr>
              <w:t>ata.</w:t>
            </w:r>
          </w:p>
        </w:tc>
        <w:tc>
          <w:tcPr>
            <w:tcW w:w="877" w:type="pct"/>
            <w:tcMar>
              <w:top w:w="86" w:type="dxa"/>
              <w:left w:w="115" w:type="dxa"/>
              <w:bottom w:w="86" w:type="dxa"/>
              <w:right w:w="115" w:type="dxa"/>
            </w:tcMar>
          </w:tcPr>
          <w:p w14:paraId="025D4BFA" w14:textId="77777777" w:rsidR="006E357F" w:rsidRDefault="006E357F" w:rsidP="00822E9A">
            <w:pPr>
              <w:rPr>
                <w:rFonts w:cs="Arial"/>
                <w:sz w:val="22"/>
                <w:szCs w:val="22"/>
              </w:rPr>
            </w:pPr>
          </w:p>
        </w:tc>
        <w:tc>
          <w:tcPr>
            <w:tcW w:w="2046" w:type="pct"/>
            <w:tcMar>
              <w:top w:w="86" w:type="dxa"/>
              <w:left w:w="115" w:type="dxa"/>
              <w:bottom w:w="86" w:type="dxa"/>
              <w:right w:w="115" w:type="dxa"/>
            </w:tcMar>
          </w:tcPr>
          <w:p w14:paraId="50386B2B" w14:textId="77777777" w:rsidR="006E357F" w:rsidRPr="00B60982" w:rsidRDefault="006E357F" w:rsidP="00822E9A">
            <w:pPr>
              <w:rPr>
                <w:rFonts w:cs="Arial"/>
                <w:sz w:val="22"/>
                <w:szCs w:val="22"/>
              </w:rPr>
            </w:pPr>
          </w:p>
        </w:tc>
      </w:tr>
      <w:tr w:rsidR="006E357F" w:rsidRPr="00E50ACF" w14:paraId="7311F746" w14:textId="77777777" w:rsidTr="004968B7">
        <w:trPr>
          <w:trHeight w:val="293"/>
        </w:trPr>
        <w:tc>
          <w:tcPr>
            <w:tcW w:w="2077" w:type="pct"/>
            <w:tcBorders>
              <w:bottom w:val="single" w:sz="4" w:space="0" w:color="000000"/>
            </w:tcBorders>
            <w:tcMar>
              <w:top w:w="86" w:type="dxa"/>
              <w:left w:w="115" w:type="dxa"/>
              <w:bottom w:w="86" w:type="dxa"/>
              <w:right w:w="115" w:type="dxa"/>
            </w:tcMar>
          </w:tcPr>
          <w:p w14:paraId="4870C3D1" w14:textId="77777777" w:rsidR="006E357F" w:rsidRPr="006E357F" w:rsidRDefault="00D54F32" w:rsidP="00D54F32">
            <w:pPr>
              <w:pStyle w:val="ListParagraph"/>
              <w:numPr>
                <w:ilvl w:val="0"/>
                <w:numId w:val="20"/>
              </w:numPr>
              <w:rPr>
                <w:rFonts w:cs="Arial"/>
                <w:sz w:val="22"/>
                <w:szCs w:val="22"/>
              </w:rPr>
            </w:pPr>
            <w:r>
              <w:rPr>
                <w:rFonts w:cs="Arial"/>
                <w:sz w:val="22"/>
                <w:szCs w:val="22"/>
              </w:rPr>
              <w:t>Support with t</w:t>
            </w:r>
            <w:r w:rsidR="00453490">
              <w:rPr>
                <w:rFonts w:cs="Arial"/>
                <w:sz w:val="22"/>
                <w:szCs w:val="22"/>
              </w:rPr>
              <w:t>he dissemination of information.</w:t>
            </w:r>
          </w:p>
        </w:tc>
        <w:tc>
          <w:tcPr>
            <w:tcW w:w="877" w:type="pct"/>
            <w:tcBorders>
              <w:bottom w:val="single" w:sz="4" w:space="0" w:color="000000"/>
            </w:tcBorders>
            <w:tcMar>
              <w:top w:w="86" w:type="dxa"/>
              <w:left w:w="115" w:type="dxa"/>
              <w:bottom w:w="86" w:type="dxa"/>
              <w:right w:w="115" w:type="dxa"/>
            </w:tcMar>
          </w:tcPr>
          <w:p w14:paraId="2914F774" w14:textId="77777777" w:rsidR="00D54F32" w:rsidRDefault="00D54F32" w:rsidP="00822E9A">
            <w:pPr>
              <w:rPr>
                <w:rFonts w:cs="Arial"/>
                <w:sz w:val="22"/>
                <w:szCs w:val="22"/>
              </w:rPr>
            </w:pPr>
            <w:r>
              <w:rPr>
                <w:rFonts w:cs="Arial"/>
                <w:sz w:val="22"/>
                <w:szCs w:val="22"/>
              </w:rPr>
              <w:t>Signatories</w:t>
            </w:r>
          </w:p>
        </w:tc>
        <w:tc>
          <w:tcPr>
            <w:tcW w:w="2046" w:type="pct"/>
            <w:tcBorders>
              <w:bottom w:val="single" w:sz="4" w:space="0" w:color="000000"/>
            </w:tcBorders>
            <w:tcMar>
              <w:top w:w="86" w:type="dxa"/>
              <w:left w:w="115" w:type="dxa"/>
              <w:bottom w:w="86" w:type="dxa"/>
              <w:right w:w="115" w:type="dxa"/>
            </w:tcMar>
          </w:tcPr>
          <w:p w14:paraId="2465DE68" w14:textId="77777777" w:rsidR="006E357F" w:rsidRPr="00B60982" w:rsidRDefault="006E357F" w:rsidP="00822E9A">
            <w:pPr>
              <w:rPr>
                <w:rFonts w:cs="Arial"/>
                <w:sz w:val="22"/>
                <w:szCs w:val="22"/>
              </w:rPr>
            </w:pPr>
          </w:p>
        </w:tc>
      </w:tr>
      <w:tr w:rsidR="009B1C60" w:rsidRPr="00E50ACF" w14:paraId="35FC9FF4" w14:textId="77777777" w:rsidTr="004968B7">
        <w:trPr>
          <w:trHeight w:val="293"/>
        </w:trPr>
        <w:tc>
          <w:tcPr>
            <w:tcW w:w="2077" w:type="pct"/>
            <w:tcBorders>
              <w:top w:val="single" w:sz="4" w:space="0" w:color="000000"/>
              <w:left w:val="single" w:sz="4" w:space="0" w:color="000000"/>
              <w:bottom w:val="single" w:sz="4" w:space="0" w:color="000000"/>
              <w:right w:val="nil"/>
            </w:tcBorders>
            <w:tcMar>
              <w:top w:w="86" w:type="dxa"/>
              <w:left w:w="115" w:type="dxa"/>
              <w:bottom w:w="86" w:type="dxa"/>
              <w:right w:w="115" w:type="dxa"/>
            </w:tcMar>
          </w:tcPr>
          <w:p w14:paraId="13481AD0" w14:textId="77777777" w:rsidR="009B1C60" w:rsidRPr="00D70143" w:rsidRDefault="00D54F32" w:rsidP="00D70143">
            <w:pPr>
              <w:pStyle w:val="ListParagraph"/>
              <w:numPr>
                <w:ilvl w:val="0"/>
                <w:numId w:val="29"/>
              </w:numPr>
              <w:ind w:left="342"/>
              <w:rPr>
                <w:rFonts w:cs="Arial"/>
                <w:sz w:val="22"/>
                <w:szCs w:val="22"/>
              </w:rPr>
            </w:pPr>
            <w:r w:rsidRPr="00D70143">
              <w:rPr>
                <w:rFonts w:cs="Arial"/>
                <w:sz w:val="22"/>
                <w:szCs w:val="22"/>
              </w:rPr>
              <w:t>Policy Development</w:t>
            </w:r>
            <w:r w:rsidR="00D70143">
              <w:rPr>
                <w:rFonts w:cs="Arial"/>
                <w:sz w:val="22"/>
                <w:szCs w:val="22"/>
              </w:rPr>
              <w:t>:</w:t>
            </w:r>
          </w:p>
        </w:tc>
        <w:tc>
          <w:tcPr>
            <w:tcW w:w="877" w:type="pct"/>
            <w:tcBorders>
              <w:top w:val="single" w:sz="4" w:space="0" w:color="000000"/>
              <w:left w:val="nil"/>
              <w:bottom w:val="single" w:sz="4" w:space="0" w:color="000000"/>
              <w:right w:val="nil"/>
            </w:tcBorders>
            <w:tcMar>
              <w:top w:w="86" w:type="dxa"/>
              <w:left w:w="115" w:type="dxa"/>
              <w:bottom w:w="86" w:type="dxa"/>
              <w:right w:w="115" w:type="dxa"/>
            </w:tcMar>
          </w:tcPr>
          <w:p w14:paraId="50396412" w14:textId="77777777" w:rsidR="009B1C60" w:rsidRDefault="009B1C60" w:rsidP="00822E9A">
            <w:pPr>
              <w:rPr>
                <w:rFonts w:cs="Arial"/>
                <w:sz w:val="22"/>
                <w:szCs w:val="22"/>
              </w:rPr>
            </w:pPr>
          </w:p>
        </w:tc>
        <w:tc>
          <w:tcPr>
            <w:tcW w:w="2046" w:type="pct"/>
            <w:tcBorders>
              <w:top w:val="single" w:sz="4" w:space="0" w:color="000000"/>
              <w:left w:val="nil"/>
              <w:bottom w:val="single" w:sz="4" w:space="0" w:color="000000"/>
              <w:right w:val="single" w:sz="4" w:space="0" w:color="000000"/>
            </w:tcBorders>
            <w:tcMar>
              <w:top w:w="86" w:type="dxa"/>
              <w:left w:w="115" w:type="dxa"/>
              <w:bottom w:w="86" w:type="dxa"/>
              <w:right w:w="115" w:type="dxa"/>
            </w:tcMar>
          </w:tcPr>
          <w:p w14:paraId="44C0DD75" w14:textId="77777777" w:rsidR="009B1C60" w:rsidRPr="00B60982" w:rsidRDefault="009B1C60" w:rsidP="00822E9A">
            <w:pPr>
              <w:rPr>
                <w:rFonts w:cs="Arial"/>
                <w:sz w:val="22"/>
                <w:szCs w:val="22"/>
              </w:rPr>
            </w:pPr>
          </w:p>
        </w:tc>
      </w:tr>
      <w:tr w:rsidR="00D54F32" w:rsidRPr="00E50ACF" w14:paraId="440CB974" w14:textId="77777777" w:rsidTr="004968B7">
        <w:trPr>
          <w:trHeight w:val="293"/>
        </w:trPr>
        <w:tc>
          <w:tcPr>
            <w:tcW w:w="2077" w:type="pct"/>
            <w:tcBorders>
              <w:top w:val="single" w:sz="4" w:space="0" w:color="000000"/>
              <w:bottom w:val="single" w:sz="4" w:space="0" w:color="000000"/>
            </w:tcBorders>
            <w:tcMar>
              <w:top w:w="86" w:type="dxa"/>
              <w:left w:w="115" w:type="dxa"/>
              <w:bottom w:w="86" w:type="dxa"/>
              <w:right w:w="115" w:type="dxa"/>
            </w:tcMar>
          </w:tcPr>
          <w:p w14:paraId="3791344D" w14:textId="77777777" w:rsidR="00D54F32" w:rsidRPr="00D70143" w:rsidRDefault="00D54F32" w:rsidP="00D70143">
            <w:pPr>
              <w:pStyle w:val="ListParagraph"/>
              <w:numPr>
                <w:ilvl w:val="0"/>
                <w:numId w:val="30"/>
              </w:numPr>
              <w:rPr>
                <w:rFonts w:cs="Arial"/>
                <w:sz w:val="22"/>
                <w:szCs w:val="22"/>
              </w:rPr>
            </w:pPr>
            <w:r w:rsidRPr="00D70143">
              <w:rPr>
                <w:rFonts w:cs="Arial"/>
                <w:sz w:val="22"/>
                <w:szCs w:val="22"/>
              </w:rPr>
              <w:t>Review and provide guidance on nati</w:t>
            </w:r>
            <w:r w:rsidR="00453490">
              <w:rPr>
                <w:rFonts w:cs="Arial"/>
                <w:sz w:val="22"/>
                <w:szCs w:val="22"/>
              </w:rPr>
              <w:t>onal strategies and legislation.</w:t>
            </w:r>
          </w:p>
        </w:tc>
        <w:tc>
          <w:tcPr>
            <w:tcW w:w="877" w:type="pct"/>
            <w:tcBorders>
              <w:top w:val="single" w:sz="4" w:space="0" w:color="000000"/>
              <w:bottom w:val="single" w:sz="4" w:space="0" w:color="000000"/>
            </w:tcBorders>
            <w:tcMar>
              <w:top w:w="86" w:type="dxa"/>
              <w:left w:w="115" w:type="dxa"/>
              <w:bottom w:w="86" w:type="dxa"/>
              <w:right w:w="115" w:type="dxa"/>
            </w:tcMar>
          </w:tcPr>
          <w:p w14:paraId="58902D96" w14:textId="77777777" w:rsidR="00D54F32" w:rsidRDefault="00D54F32" w:rsidP="00822E9A">
            <w:pPr>
              <w:rPr>
                <w:rFonts w:cs="Arial"/>
                <w:sz w:val="22"/>
                <w:szCs w:val="22"/>
              </w:rPr>
            </w:pPr>
          </w:p>
        </w:tc>
        <w:tc>
          <w:tcPr>
            <w:tcW w:w="2046" w:type="pct"/>
            <w:tcBorders>
              <w:top w:val="single" w:sz="4" w:space="0" w:color="000000"/>
              <w:bottom w:val="single" w:sz="4" w:space="0" w:color="000000"/>
            </w:tcBorders>
            <w:tcMar>
              <w:top w:w="86" w:type="dxa"/>
              <w:left w:w="115" w:type="dxa"/>
              <w:bottom w:w="86" w:type="dxa"/>
              <w:right w:w="115" w:type="dxa"/>
            </w:tcMar>
          </w:tcPr>
          <w:p w14:paraId="2E31B580" w14:textId="77777777" w:rsidR="00D54F32" w:rsidRPr="00B60982" w:rsidRDefault="00D54F32" w:rsidP="00822E9A">
            <w:pPr>
              <w:rPr>
                <w:rFonts w:cs="Arial"/>
                <w:sz w:val="22"/>
                <w:szCs w:val="22"/>
              </w:rPr>
            </w:pPr>
          </w:p>
        </w:tc>
      </w:tr>
      <w:tr w:rsidR="00D54F32" w:rsidRPr="00E50ACF" w14:paraId="54F4557F" w14:textId="77777777" w:rsidTr="004968B7">
        <w:trPr>
          <w:trHeight w:val="293"/>
        </w:trPr>
        <w:tc>
          <w:tcPr>
            <w:tcW w:w="2077" w:type="pct"/>
            <w:tcBorders>
              <w:top w:val="single" w:sz="4" w:space="0" w:color="000000"/>
              <w:left w:val="single" w:sz="4" w:space="0" w:color="000000"/>
              <w:bottom w:val="single" w:sz="4" w:space="0" w:color="000000"/>
              <w:right w:val="nil"/>
            </w:tcBorders>
            <w:tcMar>
              <w:top w:w="86" w:type="dxa"/>
              <w:left w:w="115" w:type="dxa"/>
              <w:bottom w:w="86" w:type="dxa"/>
              <w:right w:w="115" w:type="dxa"/>
            </w:tcMar>
          </w:tcPr>
          <w:p w14:paraId="37337BB2" w14:textId="77777777" w:rsidR="00D54F32" w:rsidRPr="00D70143" w:rsidRDefault="00D54F32" w:rsidP="00D70143">
            <w:pPr>
              <w:pStyle w:val="ListParagraph"/>
              <w:numPr>
                <w:ilvl w:val="0"/>
                <w:numId w:val="29"/>
              </w:numPr>
              <w:ind w:left="342"/>
              <w:rPr>
                <w:rFonts w:cs="Arial"/>
                <w:sz w:val="22"/>
                <w:szCs w:val="22"/>
              </w:rPr>
            </w:pPr>
            <w:r w:rsidRPr="00D70143">
              <w:rPr>
                <w:rFonts w:cs="Arial"/>
                <w:sz w:val="22"/>
                <w:szCs w:val="22"/>
              </w:rPr>
              <w:t>Compliance and Enforcement</w:t>
            </w:r>
            <w:r w:rsidR="00D70143">
              <w:rPr>
                <w:rFonts w:cs="Arial"/>
                <w:sz w:val="22"/>
                <w:szCs w:val="22"/>
              </w:rPr>
              <w:t>:</w:t>
            </w:r>
          </w:p>
        </w:tc>
        <w:tc>
          <w:tcPr>
            <w:tcW w:w="877" w:type="pct"/>
            <w:tcBorders>
              <w:top w:val="single" w:sz="4" w:space="0" w:color="000000"/>
              <w:left w:val="nil"/>
              <w:bottom w:val="single" w:sz="4" w:space="0" w:color="000000"/>
              <w:right w:val="nil"/>
            </w:tcBorders>
            <w:tcMar>
              <w:top w:w="86" w:type="dxa"/>
              <w:left w:w="115" w:type="dxa"/>
              <w:bottom w:w="86" w:type="dxa"/>
              <w:right w:w="115" w:type="dxa"/>
            </w:tcMar>
          </w:tcPr>
          <w:p w14:paraId="4D1D2C5D" w14:textId="77777777" w:rsidR="00D54F32" w:rsidRDefault="00D54F32" w:rsidP="00822E9A">
            <w:pPr>
              <w:rPr>
                <w:rFonts w:cs="Arial"/>
                <w:sz w:val="22"/>
                <w:szCs w:val="22"/>
              </w:rPr>
            </w:pPr>
          </w:p>
        </w:tc>
        <w:tc>
          <w:tcPr>
            <w:tcW w:w="2046" w:type="pct"/>
            <w:tcBorders>
              <w:top w:val="single" w:sz="4" w:space="0" w:color="000000"/>
              <w:left w:val="nil"/>
              <w:bottom w:val="single" w:sz="4" w:space="0" w:color="000000"/>
              <w:right w:val="single" w:sz="4" w:space="0" w:color="000000"/>
            </w:tcBorders>
            <w:tcMar>
              <w:top w:w="86" w:type="dxa"/>
              <w:left w:w="115" w:type="dxa"/>
              <w:bottom w:w="86" w:type="dxa"/>
              <w:right w:w="115" w:type="dxa"/>
            </w:tcMar>
          </w:tcPr>
          <w:p w14:paraId="733BB74F" w14:textId="77777777" w:rsidR="00D54F32" w:rsidRPr="00B60982" w:rsidRDefault="00D54F32" w:rsidP="00822E9A">
            <w:pPr>
              <w:rPr>
                <w:rFonts w:cs="Arial"/>
                <w:sz w:val="22"/>
                <w:szCs w:val="22"/>
              </w:rPr>
            </w:pPr>
          </w:p>
        </w:tc>
      </w:tr>
      <w:tr w:rsidR="00D54F32" w:rsidRPr="00E50ACF" w14:paraId="4F96F1FF" w14:textId="77777777" w:rsidTr="004968B7">
        <w:trPr>
          <w:trHeight w:val="293"/>
        </w:trPr>
        <w:tc>
          <w:tcPr>
            <w:tcW w:w="2077" w:type="pct"/>
            <w:tcBorders>
              <w:bottom w:val="single" w:sz="4" w:space="0" w:color="000000"/>
            </w:tcBorders>
            <w:tcMar>
              <w:top w:w="86" w:type="dxa"/>
              <w:left w:w="115" w:type="dxa"/>
              <w:bottom w:w="86" w:type="dxa"/>
              <w:right w:w="115" w:type="dxa"/>
            </w:tcMar>
          </w:tcPr>
          <w:p w14:paraId="5B80CEBD" w14:textId="0BFB8773" w:rsidR="00D54F32" w:rsidRPr="00D70143" w:rsidRDefault="00D54F32" w:rsidP="00D70143">
            <w:pPr>
              <w:pStyle w:val="ListParagraph"/>
              <w:numPr>
                <w:ilvl w:val="0"/>
                <w:numId w:val="31"/>
              </w:numPr>
              <w:rPr>
                <w:rFonts w:cs="Arial"/>
                <w:sz w:val="22"/>
                <w:szCs w:val="22"/>
              </w:rPr>
            </w:pPr>
            <w:r w:rsidRPr="00D70143">
              <w:rPr>
                <w:rFonts w:cs="Arial"/>
                <w:sz w:val="22"/>
                <w:szCs w:val="22"/>
              </w:rPr>
              <w:t>Provide training and develop training materials for national staff concerned with surveillan</w:t>
            </w:r>
            <w:r w:rsidR="00E97D41">
              <w:rPr>
                <w:rFonts w:cs="Arial"/>
                <w:sz w:val="22"/>
                <w:szCs w:val="22"/>
              </w:rPr>
              <w:t>ce, enforcement and prosecution.</w:t>
            </w:r>
          </w:p>
        </w:tc>
        <w:tc>
          <w:tcPr>
            <w:tcW w:w="877" w:type="pct"/>
            <w:tcBorders>
              <w:bottom w:val="single" w:sz="4" w:space="0" w:color="000000"/>
            </w:tcBorders>
            <w:tcMar>
              <w:top w:w="86" w:type="dxa"/>
              <w:left w:w="115" w:type="dxa"/>
              <w:bottom w:w="86" w:type="dxa"/>
              <w:right w:w="115" w:type="dxa"/>
            </w:tcMar>
          </w:tcPr>
          <w:p w14:paraId="7788021F" w14:textId="77777777" w:rsidR="00D54F32" w:rsidRDefault="00D54F32" w:rsidP="00822E9A">
            <w:pPr>
              <w:rPr>
                <w:rFonts w:cs="Arial"/>
                <w:sz w:val="22"/>
                <w:szCs w:val="22"/>
              </w:rPr>
            </w:pPr>
          </w:p>
        </w:tc>
        <w:tc>
          <w:tcPr>
            <w:tcW w:w="2046" w:type="pct"/>
            <w:tcBorders>
              <w:bottom w:val="single" w:sz="4" w:space="0" w:color="000000"/>
            </w:tcBorders>
            <w:tcMar>
              <w:top w:w="86" w:type="dxa"/>
              <w:left w:w="115" w:type="dxa"/>
              <w:bottom w:w="86" w:type="dxa"/>
              <w:right w:w="115" w:type="dxa"/>
            </w:tcMar>
          </w:tcPr>
          <w:p w14:paraId="37C65AD2" w14:textId="77777777" w:rsidR="00D54F32" w:rsidRPr="00B60982" w:rsidRDefault="00D54F32" w:rsidP="00822E9A">
            <w:pPr>
              <w:rPr>
                <w:rFonts w:cs="Arial"/>
                <w:sz w:val="22"/>
                <w:szCs w:val="22"/>
              </w:rPr>
            </w:pPr>
            <w:r>
              <w:rPr>
                <w:rFonts w:cs="Arial"/>
                <w:sz w:val="22"/>
                <w:szCs w:val="22"/>
              </w:rPr>
              <w:t>Most needs require better financing of control and enforcement activities, but also training of relevant staff and the establishment of national strategies and improvement of legislation as well as criminal proceedings.</w:t>
            </w:r>
          </w:p>
        </w:tc>
      </w:tr>
      <w:tr w:rsidR="00D54F32" w:rsidRPr="00E50ACF" w14:paraId="45DF3D37" w14:textId="77777777" w:rsidTr="004968B7">
        <w:trPr>
          <w:trHeight w:val="293"/>
        </w:trPr>
        <w:tc>
          <w:tcPr>
            <w:tcW w:w="2077" w:type="pct"/>
            <w:tcBorders>
              <w:top w:val="single" w:sz="4" w:space="0" w:color="000000"/>
              <w:left w:val="single" w:sz="4" w:space="0" w:color="000000"/>
              <w:bottom w:val="single" w:sz="4" w:space="0" w:color="000000"/>
              <w:right w:val="nil"/>
            </w:tcBorders>
            <w:tcMar>
              <w:top w:w="86" w:type="dxa"/>
              <w:left w:w="115" w:type="dxa"/>
              <w:bottom w:w="86" w:type="dxa"/>
              <w:right w:w="115" w:type="dxa"/>
            </w:tcMar>
          </w:tcPr>
          <w:p w14:paraId="6CCE96F4" w14:textId="77777777" w:rsidR="00D54F32" w:rsidRPr="00D70143" w:rsidRDefault="00D70143" w:rsidP="00D70143">
            <w:pPr>
              <w:pStyle w:val="ListParagraph"/>
              <w:numPr>
                <w:ilvl w:val="0"/>
                <w:numId w:val="29"/>
              </w:numPr>
              <w:ind w:left="342"/>
              <w:rPr>
                <w:rFonts w:cs="Arial"/>
                <w:sz w:val="22"/>
                <w:szCs w:val="22"/>
              </w:rPr>
            </w:pPr>
            <w:r>
              <w:rPr>
                <w:rFonts w:cs="Arial"/>
                <w:sz w:val="22"/>
                <w:szCs w:val="22"/>
              </w:rPr>
              <w:t>H</w:t>
            </w:r>
            <w:r w:rsidR="00B05924" w:rsidRPr="00D70143">
              <w:rPr>
                <w:rFonts w:cs="Arial"/>
                <w:sz w:val="22"/>
                <w:szCs w:val="22"/>
              </w:rPr>
              <w:t>abitat conservation and rehabilitation</w:t>
            </w:r>
            <w:r>
              <w:rPr>
                <w:rFonts w:cs="Arial"/>
                <w:sz w:val="22"/>
                <w:szCs w:val="22"/>
              </w:rPr>
              <w:t>:</w:t>
            </w:r>
          </w:p>
        </w:tc>
        <w:tc>
          <w:tcPr>
            <w:tcW w:w="877" w:type="pct"/>
            <w:tcBorders>
              <w:top w:val="single" w:sz="4" w:space="0" w:color="000000"/>
              <w:left w:val="nil"/>
              <w:bottom w:val="single" w:sz="4" w:space="0" w:color="000000"/>
              <w:right w:val="nil"/>
            </w:tcBorders>
            <w:tcMar>
              <w:top w:w="86" w:type="dxa"/>
              <w:left w:w="115" w:type="dxa"/>
              <w:bottom w:w="86" w:type="dxa"/>
              <w:right w:w="115" w:type="dxa"/>
            </w:tcMar>
          </w:tcPr>
          <w:p w14:paraId="4C820E3E" w14:textId="77777777" w:rsidR="00D54F32" w:rsidRDefault="00D54F32" w:rsidP="00822E9A">
            <w:pPr>
              <w:rPr>
                <w:rFonts w:cs="Arial"/>
                <w:sz w:val="22"/>
                <w:szCs w:val="22"/>
              </w:rPr>
            </w:pPr>
          </w:p>
        </w:tc>
        <w:tc>
          <w:tcPr>
            <w:tcW w:w="2046" w:type="pct"/>
            <w:tcBorders>
              <w:top w:val="single" w:sz="4" w:space="0" w:color="000000"/>
              <w:left w:val="nil"/>
              <w:bottom w:val="single" w:sz="4" w:space="0" w:color="000000"/>
              <w:right w:val="single" w:sz="4" w:space="0" w:color="000000"/>
            </w:tcBorders>
            <w:tcMar>
              <w:top w:w="86" w:type="dxa"/>
              <w:left w:w="115" w:type="dxa"/>
              <w:bottom w:w="86" w:type="dxa"/>
              <w:right w:w="115" w:type="dxa"/>
            </w:tcMar>
          </w:tcPr>
          <w:p w14:paraId="34694740" w14:textId="77777777" w:rsidR="00D54F32" w:rsidRPr="00B60982" w:rsidRDefault="00D54F32" w:rsidP="00822E9A">
            <w:pPr>
              <w:rPr>
                <w:rFonts w:cs="Arial"/>
                <w:sz w:val="22"/>
                <w:szCs w:val="22"/>
              </w:rPr>
            </w:pPr>
          </w:p>
        </w:tc>
      </w:tr>
      <w:tr w:rsidR="00D54F32" w:rsidRPr="00E50ACF" w14:paraId="219CD8D0" w14:textId="77777777" w:rsidTr="004968B7">
        <w:trPr>
          <w:trHeight w:val="293"/>
        </w:trPr>
        <w:tc>
          <w:tcPr>
            <w:tcW w:w="2077" w:type="pct"/>
            <w:tcBorders>
              <w:top w:val="single" w:sz="4" w:space="0" w:color="000000"/>
            </w:tcBorders>
            <w:tcMar>
              <w:top w:w="86" w:type="dxa"/>
              <w:left w:w="115" w:type="dxa"/>
              <w:bottom w:w="86" w:type="dxa"/>
              <w:right w:w="115" w:type="dxa"/>
            </w:tcMar>
          </w:tcPr>
          <w:p w14:paraId="203C2E17" w14:textId="747740C5" w:rsidR="00B05924" w:rsidRPr="00D70143" w:rsidRDefault="00B05924" w:rsidP="00D70143">
            <w:pPr>
              <w:pStyle w:val="ListParagraph"/>
              <w:numPr>
                <w:ilvl w:val="0"/>
                <w:numId w:val="32"/>
              </w:numPr>
              <w:rPr>
                <w:rFonts w:cs="Arial"/>
                <w:sz w:val="22"/>
                <w:szCs w:val="22"/>
              </w:rPr>
            </w:pPr>
            <w:r w:rsidRPr="00D70143">
              <w:rPr>
                <w:rFonts w:cs="Arial"/>
                <w:sz w:val="22"/>
                <w:szCs w:val="22"/>
              </w:rPr>
              <w:t xml:space="preserve">Assist Signatories with </w:t>
            </w:r>
            <w:r w:rsidR="00E97D41">
              <w:rPr>
                <w:rFonts w:cs="Arial"/>
                <w:sz w:val="22"/>
                <w:szCs w:val="22"/>
              </w:rPr>
              <w:t>marine spatial planning.</w:t>
            </w:r>
          </w:p>
          <w:p w14:paraId="3FC0EA4B" w14:textId="77777777" w:rsidR="00D54F32" w:rsidRDefault="00D54F32" w:rsidP="00D54F32">
            <w:pPr>
              <w:rPr>
                <w:rFonts w:cs="Arial"/>
                <w:sz w:val="22"/>
                <w:szCs w:val="22"/>
              </w:rPr>
            </w:pPr>
          </w:p>
        </w:tc>
        <w:tc>
          <w:tcPr>
            <w:tcW w:w="877" w:type="pct"/>
            <w:tcBorders>
              <w:top w:val="single" w:sz="4" w:space="0" w:color="000000"/>
            </w:tcBorders>
            <w:tcMar>
              <w:top w:w="86" w:type="dxa"/>
              <w:left w:w="115" w:type="dxa"/>
              <w:bottom w:w="86" w:type="dxa"/>
              <w:right w:w="115" w:type="dxa"/>
            </w:tcMar>
          </w:tcPr>
          <w:p w14:paraId="66E91317" w14:textId="77777777" w:rsidR="00D70143" w:rsidRDefault="00D70143" w:rsidP="00D70143">
            <w:pPr>
              <w:rPr>
                <w:rFonts w:cs="Arial"/>
                <w:sz w:val="22"/>
                <w:szCs w:val="22"/>
              </w:rPr>
            </w:pPr>
            <w:r>
              <w:rPr>
                <w:rFonts w:cs="Arial"/>
                <w:sz w:val="22"/>
                <w:szCs w:val="22"/>
              </w:rPr>
              <w:t xml:space="preserve">Signatories </w:t>
            </w:r>
          </w:p>
          <w:p w14:paraId="168E3D03" w14:textId="77777777" w:rsidR="00D54F32" w:rsidRDefault="00D70143" w:rsidP="00D70143">
            <w:pPr>
              <w:rPr>
                <w:rFonts w:cs="Arial"/>
                <w:sz w:val="22"/>
                <w:szCs w:val="22"/>
              </w:rPr>
            </w:pPr>
            <w:r>
              <w:rPr>
                <w:rFonts w:cs="Arial"/>
                <w:sz w:val="22"/>
                <w:szCs w:val="22"/>
              </w:rPr>
              <w:t>AC</w:t>
            </w:r>
          </w:p>
        </w:tc>
        <w:tc>
          <w:tcPr>
            <w:tcW w:w="2046" w:type="pct"/>
            <w:tcBorders>
              <w:top w:val="single" w:sz="4" w:space="0" w:color="000000"/>
            </w:tcBorders>
            <w:tcMar>
              <w:top w:w="86" w:type="dxa"/>
              <w:left w:w="115" w:type="dxa"/>
              <w:bottom w:w="86" w:type="dxa"/>
              <w:right w:w="115" w:type="dxa"/>
            </w:tcMar>
          </w:tcPr>
          <w:p w14:paraId="69C765E4" w14:textId="77777777" w:rsidR="00D54F32" w:rsidRPr="00B60982" w:rsidRDefault="00D54F32" w:rsidP="00822E9A">
            <w:pPr>
              <w:rPr>
                <w:rFonts w:cs="Arial"/>
                <w:sz w:val="22"/>
                <w:szCs w:val="22"/>
              </w:rPr>
            </w:pPr>
          </w:p>
        </w:tc>
      </w:tr>
      <w:tr w:rsidR="00D54F32" w:rsidRPr="00E50ACF" w14:paraId="196C4B70" w14:textId="77777777" w:rsidTr="004968B7">
        <w:trPr>
          <w:trHeight w:val="293"/>
        </w:trPr>
        <w:tc>
          <w:tcPr>
            <w:tcW w:w="2077" w:type="pct"/>
            <w:tcBorders>
              <w:bottom w:val="single" w:sz="4" w:space="0" w:color="000000"/>
            </w:tcBorders>
            <w:tcMar>
              <w:top w:w="86" w:type="dxa"/>
              <w:left w:w="115" w:type="dxa"/>
              <w:bottom w:w="86" w:type="dxa"/>
              <w:right w:w="115" w:type="dxa"/>
            </w:tcMar>
          </w:tcPr>
          <w:p w14:paraId="19365624" w14:textId="5D8B803A" w:rsidR="00D54F32" w:rsidRPr="00D70143" w:rsidRDefault="00B05924" w:rsidP="00D70143">
            <w:pPr>
              <w:pStyle w:val="ListParagraph"/>
              <w:numPr>
                <w:ilvl w:val="0"/>
                <w:numId w:val="32"/>
              </w:numPr>
              <w:rPr>
                <w:rFonts w:cs="Arial"/>
                <w:sz w:val="22"/>
                <w:szCs w:val="22"/>
              </w:rPr>
            </w:pPr>
            <w:r w:rsidRPr="00D70143">
              <w:rPr>
                <w:rFonts w:cs="Arial"/>
                <w:sz w:val="22"/>
                <w:szCs w:val="22"/>
              </w:rPr>
              <w:t>Support for the development of management plans</w:t>
            </w:r>
            <w:r w:rsidR="00E97D41">
              <w:rPr>
                <w:rFonts w:cs="Arial"/>
                <w:sz w:val="22"/>
                <w:szCs w:val="22"/>
              </w:rPr>
              <w:t>.</w:t>
            </w:r>
          </w:p>
        </w:tc>
        <w:tc>
          <w:tcPr>
            <w:tcW w:w="877" w:type="pct"/>
            <w:tcBorders>
              <w:bottom w:val="single" w:sz="4" w:space="0" w:color="000000"/>
            </w:tcBorders>
            <w:tcMar>
              <w:top w:w="86" w:type="dxa"/>
              <w:left w:w="115" w:type="dxa"/>
              <w:bottom w:w="86" w:type="dxa"/>
              <w:right w:w="115" w:type="dxa"/>
            </w:tcMar>
          </w:tcPr>
          <w:p w14:paraId="54936DDB" w14:textId="77777777" w:rsidR="00D70143" w:rsidRDefault="00D70143" w:rsidP="00D70143">
            <w:pPr>
              <w:rPr>
                <w:rFonts w:cs="Arial"/>
                <w:sz w:val="22"/>
                <w:szCs w:val="22"/>
              </w:rPr>
            </w:pPr>
            <w:r>
              <w:rPr>
                <w:rFonts w:cs="Arial"/>
                <w:sz w:val="22"/>
                <w:szCs w:val="22"/>
              </w:rPr>
              <w:t xml:space="preserve">Signatories </w:t>
            </w:r>
          </w:p>
          <w:p w14:paraId="36EA4F0A" w14:textId="77777777" w:rsidR="00D54F32" w:rsidRDefault="00D70143" w:rsidP="00D70143">
            <w:pPr>
              <w:rPr>
                <w:rFonts w:cs="Arial"/>
                <w:sz w:val="22"/>
                <w:szCs w:val="22"/>
              </w:rPr>
            </w:pPr>
            <w:r>
              <w:rPr>
                <w:rFonts w:cs="Arial"/>
                <w:sz w:val="22"/>
                <w:szCs w:val="22"/>
              </w:rPr>
              <w:t>AC</w:t>
            </w:r>
          </w:p>
        </w:tc>
        <w:tc>
          <w:tcPr>
            <w:tcW w:w="2046" w:type="pct"/>
            <w:tcBorders>
              <w:bottom w:val="single" w:sz="4" w:space="0" w:color="000000"/>
            </w:tcBorders>
            <w:tcMar>
              <w:top w:w="86" w:type="dxa"/>
              <w:left w:w="115" w:type="dxa"/>
              <w:bottom w:w="86" w:type="dxa"/>
              <w:right w:w="115" w:type="dxa"/>
            </w:tcMar>
          </w:tcPr>
          <w:p w14:paraId="55E6FC5C" w14:textId="77777777" w:rsidR="00D54F32" w:rsidRPr="00B60982" w:rsidRDefault="00D54F32" w:rsidP="00822E9A">
            <w:pPr>
              <w:rPr>
                <w:rFonts w:cs="Arial"/>
                <w:sz w:val="22"/>
                <w:szCs w:val="22"/>
              </w:rPr>
            </w:pPr>
          </w:p>
        </w:tc>
      </w:tr>
      <w:tr w:rsidR="00D54F32" w:rsidRPr="00E50ACF" w14:paraId="76C72C23" w14:textId="77777777" w:rsidTr="004968B7">
        <w:trPr>
          <w:trHeight w:val="293"/>
        </w:trPr>
        <w:tc>
          <w:tcPr>
            <w:tcW w:w="2077" w:type="pct"/>
            <w:tcBorders>
              <w:top w:val="single" w:sz="4" w:space="0" w:color="000000"/>
              <w:left w:val="single" w:sz="4" w:space="0" w:color="000000"/>
              <w:bottom w:val="single" w:sz="4" w:space="0" w:color="000000"/>
              <w:right w:val="nil"/>
            </w:tcBorders>
            <w:tcMar>
              <w:top w:w="86" w:type="dxa"/>
              <w:left w:w="115" w:type="dxa"/>
              <w:bottom w:w="86" w:type="dxa"/>
              <w:right w:w="115" w:type="dxa"/>
            </w:tcMar>
          </w:tcPr>
          <w:p w14:paraId="6A96BE62" w14:textId="77777777" w:rsidR="00D54F32" w:rsidRPr="00D70143" w:rsidRDefault="00D70143" w:rsidP="00D70143">
            <w:pPr>
              <w:pStyle w:val="ListParagraph"/>
              <w:numPr>
                <w:ilvl w:val="0"/>
                <w:numId w:val="29"/>
              </w:numPr>
              <w:ind w:left="342"/>
              <w:rPr>
                <w:rFonts w:cs="Arial"/>
                <w:sz w:val="22"/>
                <w:szCs w:val="22"/>
              </w:rPr>
            </w:pPr>
            <w:r>
              <w:rPr>
                <w:rFonts w:cs="Arial"/>
                <w:sz w:val="22"/>
                <w:szCs w:val="22"/>
              </w:rPr>
              <w:t>D</w:t>
            </w:r>
            <w:r w:rsidRPr="00D70143">
              <w:rPr>
                <w:rFonts w:cs="Arial"/>
                <w:sz w:val="22"/>
                <w:szCs w:val="22"/>
              </w:rPr>
              <w:t xml:space="preserve">evelopment </w:t>
            </w:r>
            <w:r>
              <w:rPr>
                <w:rFonts w:cs="Arial"/>
                <w:sz w:val="22"/>
                <w:szCs w:val="22"/>
              </w:rPr>
              <w:t>and management of conservation p</w:t>
            </w:r>
            <w:r w:rsidRPr="00D70143">
              <w:rPr>
                <w:rFonts w:cs="Arial"/>
                <w:sz w:val="22"/>
                <w:szCs w:val="22"/>
              </w:rPr>
              <w:t>rojects</w:t>
            </w:r>
            <w:r>
              <w:rPr>
                <w:rFonts w:cs="Arial"/>
                <w:sz w:val="22"/>
                <w:szCs w:val="22"/>
              </w:rPr>
              <w:t>:</w:t>
            </w:r>
          </w:p>
        </w:tc>
        <w:tc>
          <w:tcPr>
            <w:tcW w:w="877" w:type="pct"/>
            <w:tcBorders>
              <w:top w:val="single" w:sz="4" w:space="0" w:color="000000"/>
              <w:left w:val="nil"/>
              <w:bottom w:val="single" w:sz="4" w:space="0" w:color="000000"/>
              <w:right w:val="nil"/>
            </w:tcBorders>
            <w:tcMar>
              <w:top w:w="86" w:type="dxa"/>
              <w:left w:w="115" w:type="dxa"/>
              <w:bottom w:w="86" w:type="dxa"/>
              <w:right w:w="115" w:type="dxa"/>
            </w:tcMar>
          </w:tcPr>
          <w:p w14:paraId="3412A65F" w14:textId="77777777" w:rsidR="00D54F32" w:rsidRDefault="00D54F32" w:rsidP="00D70143">
            <w:pPr>
              <w:rPr>
                <w:rFonts w:cs="Arial"/>
                <w:sz w:val="22"/>
                <w:szCs w:val="22"/>
              </w:rPr>
            </w:pPr>
          </w:p>
        </w:tc>
        <w:tc>
          <w:tcPr>
            <w:tcW w:w="2046" w:type="pct"/>
            <w:tcBorders>
              <w:top w:val="single" w:sz="4" w:space="0" w:color="000000"/>
              <w:left w:val="nil"/>
              <w:bottom w:val="single" w:sz="4" w:space="0" w:color="000000"/>
              <w:right w:val="single" w:sz="4" w:space="0" w:color="000000"/>
            </w:tcBorders>
            <w:tcMar>
              <w:top w:w="86" w:type="dxa"/>
              <w:left w:w="115" w:type="dxa"/>
              <w:bottom w:w="86" w:type="dxa"/>
              <w:right w:w="115" w:type="dxa"/>
            </w:tcMar>
          </w:tcPr>
          <w:p w14:paraId="4A854C26" w14:textId="77777777" w:rsidR="00D54F32" w:rsidRPr="00B60982" w:rsidRDefault="00D54F32" w:rsidP="00822E9A">
            <w:pPr>
              <w:rPr>
                <w:rFonts w:cs="Arial"/>
                <w:sz w:val="22"/>
                <w:szCs w:val="22"/>
              </w:rPr>
            </w:pPr>
          </w:p>
        </w:tc>
      </w:tr>
      <w:tr w:rsidR="00D54F32" w:rsidRPr="00E50ACF" w14:paraId="633E5D53" w14:textId="77777777" w:rsidTr="004968B7">
        <w:trPr>
          <w:trHeight w:val="293"/>
        </w:trPr>
        <w:tc>
          <w:tcPr>
            <w:tcW w:w="2077" w:type="pct"/>
            <w:tcBorders>
              <w:top w:val="single" w:sz="4" w:space="0" w:color="000000"/>
              <w:left w:val="single" w:sz="4" w:space="0" w:color="000000"/>
              <w:bottom w:val="single" w:sz="4" w:space="0" w:color="000000"/>
              <w:right w:val="nil"/>
            </w:tcBorders>
            <w:tcMar>
              <w:top w:w="86" w:type="dxa"/>
              <w:left w:w="115" w:type="dxa"/>
              <w:bottom w:w="86" w:type="dxa"/>
              <w:right w:w="115" w:type="dxa"/>
            </w:tcMar>
          </w:tcPr>
          <w:p w14:paraId="51F52EDA" w14:textId="493F05C4" w:rsidR="00D54F32" w:rsidRPr="004968B7" w:rsidRDefault="00D70143" w:rsidP="00D54F32">
            <w:pPr>
              <w:pStyle w:val="ListParagraph"/>
              <w:numPr>
                <w:ilvl w:val="0"/>
                <w:numId w:val="29"/>
              </w:numPr>
              <w:ind w:left="342"/>
              <w:rPr>
                <w:rFonts w:cs="Arial"/>
                <w:sz w:val="22"/>
                <w:szCs w:val="22"/>
              </w:rPr>
            </w:pPr>
            <w:r>
              <w:rPr>
                <w:rFonts w:cs="Arial"/>
                <w:sz w:val="22"/>
                <w:szCs w:val="22"/>
              </w:rPr>
              <w:t>A</w:t>
            </w:r>
            <w:r w:rsidRPr="00D70143">
              <w:rPr>
                <w:rFonts w:cs="Arial"/>
                <w:sz w:val="22"/>
                <w:szCs w:val="22"/>
              </w:rPr>
              <w:t xml:space="preserve">wareness-raising and </w:t>
            </w:r>
            <w:r w:rsidR="00433596">
              <w:rPr>
                <w:rFonts w:cs="Arial"/>
                <w:sz w:val="22"/>
                <w:szCs w:val="22"/>
              </w:rPr>
              <w:t>C</w:t>
            </w:r>
            <w:r>
              <w:rPr>
                <w:rFonts w:cs="Arial"/>
                <w:sz w:val="22"/>
                <w:szCs w:val="22"/>
              </w:rPr>
              <w:t>ommunication/Community Participation</w:t>
            </w:r>
            <w:r w:rsidRPr="00D70143">
              <w:rPr>
                <w:rFonts w:cs="Arial"/>
                <w:sz w:val="22"/>
                <w:szCs w:val="22"/>
              </w:rPr>
              <w:t>:</w:t>
            </w:r>
          </w:p>
        </w:tc>
        <w:tc>
          <w:tcPr>
            <w:tcW w:w="877" w:type="pct"/>
            <w:tcBorders>
              <w:top w:val="single" w:sz="4" w:space="0" w:color="000000"/>
              <w:left w:val="nil"/>
              <w:bottom w:val="single" w:sz="4" w:space="0" w:color="000000"/>
              <w:right w:val="nil"/>
            </w:tcBorders>
            <w:tcMar>
              <w:top w:w="86" w:type="dxa"/>
              <w:left w:w="115" w:type="dxa"/>
              <w:bottom w:w="86" w:type="dxa"/>
              <w:right w:w="115" w:type="dxa"/>
            </w:tcMar>
          </w:tcPr>
          <w:p w14:paraId="46135004" w14:textId="77777777" w:rsidR="00D54F32" w:rsidRDefault="00D54F32" w:rsidP="00822E9A">
            <w:pPr>
              <w:rPr>
                <w:rFonts w:cs="Arial"/>
                <w:sz w:val="22"/>
                <w:szCs w:val="22"/>
              </w:rPr>
            </w:pPr>
          </w:p>
        </w:tc>
        <w:tc>
          <w:tcPr>
            <w:tcW w:w="2046" w:type="pct"/>
            <w:tcBorders>
              <w:top w:val="single" w:sz="4" w:space="0" w:color="000000"/>
              <w:left w:val="nil"/>
              <w:bottom w:val="single" w:sz="4" w:space="0" w:color="000000"/>
              <w:right w:val="single" w:sz="4" w:space="0" w:color="000000"/>
            </w:tcBorders>
            <w:tcMar>
              <w:top w:w="86" w:type="dxa"/>
              <w:left w:w="115" w:type="dxa"/>
              <w:bottom w:w="86" w:type="dxa"/>
              <w:right w:w="115" w:type="dxa"/>
            </w:tcMar>
          </w:tcPr>
          <w:p w14:paraId="6DF175BA" w14:textId="77777777" w:rsidR="00D54F32" w:rsidRPr="00B60982" w:rsidRDefault="00D54F32" w:rsidP="00822E9A">
            <w:pPr>
              <w:rPr>
                <w:rFonts w:cs="Arial"/>
                <w:sz w:val="22"/>
                <w:szCs w:val="22"/>
              </w:rPr>
            </w:pPr>
          </w:p>
        </w:tc>
      </w:tr>
      <w:tr w:rsidR="00D54F32" w:rsidRPr="00E50ACF" w14:paraId="45151762" w14:textId="77777777" w:rsidTr="004968B7">
        <w:trPr>
          <w:trHeight w:val="293"/>
        </w:trPr>
        <w:tc>
          <w:tcPr>
            <w:tcW w:w="2077" w:type="pct"/>
            <w:tcBorders>
              <w:top w:val="single" w:sz="4" w:space="0" w:color="000000"/>
            </w:tcBorders>
            <w:tcMar>
              <w:top w:w="86" w:type="dxa"/>
              <w:left w:w="115" w:type="dxa"/>
              <w:bottom w:w="86" w:type="dxa"/>
              <w:right w:w="115" w:type="dxa"/>
            </w:tcMar>
          </w:tcPr>
          <w:p w14:paraId="6A8F23A0" w14:textId="60DBEBAD" w:rsidR="00D54F32" w:rsidRPr="004968B7" w:rsidRDefault="00D70143" w:rsidP="00D54F32">
            <w:pPr>
              <w:pStyle w:val="ListParagraph"/>
              <w:numPr>
                <w:ilvl w:val="0"/>
                <w:numId w:val="33"/>
              </w:numPr>
              <w:rPr>
                <w:rFonts w:cs="Arial"/>
                <w:sz w:val="22"/>
                <w:szCs w:val="22"/>
              </w:rPr>
            </w:pPr>
            <w:r w:rsidRPr="00D70143">
              <w:rPr>
                <w:rFonts w:cs="Arial"/>
                <w:sz w:val="22"/>
                <w:szCs w:val="22"/>
              </w:rPr>
              <w:t>Assist with developing community events t</w:t>
            </w:r>
            <w:r w:rsidR="00E97D41">
              <w:rPr>
                <w:rFonts w:cs="Arial"/>
                <w:sz w:val="22"/>
                <w:szCs w:val="22"/>
              </w:rPr>
              <w:t>o educate on shark conservation.</w:t>
            </w:r>
          </w:p>
        </w:tc>
        <w:tc>
          <w:tcPr>
            <w:tcW w:w="877" w:type="pct"/>
            <w:tcBorders>
              <w:top w:val="single" w:sz="4" w:space="0" w:color="000000"/>
            </w:tcBorders>
            <w:tcMar>
              <w:top w:w="86" w:type="dxa"/>
              <w:left w:w="115" w:type="dxa"/>
              <w:bottom w:w="86" w:type="dxa"/>
              <w:right w:w="115" w:type="dxa"/>
            </w:tcMar>
          </w:tcPr>
          <w:p w14:paraId="10568F3D" w14:textId="77777777" w:rsidR="00D70143" w:rsidRDefault="00D70143" w:rsidP="00D70143">
            <w:pPr>
              <w:rPr>
                <w:rFonts w:cs="Arial"/>
                <w:sz w:val="22"/>
                <w:szCs w:val="22"/>
              </w:rPr>
            </w:pPr>
            <w:r w:rsidRPr="00B60982">
              <w:rPr>
                <w:rFonts w:cs="Arial"/>
                <w:sz w:val="22"/>
                <w:szCs w:val="22"/>
              </w:rPr>
              <w:t>Cooperating Partners</w:t>
            </w:r>
          </w:p>
          <w:p w14:paraId="63C1D007" w14:textId="77777777" w:rsidR="00D70143" w:rsidRDefault="00D70143" w:rsidP="00D70143">
            <w:pPr>
              <w:rPr>
                <w:rFonts w:cs="Arial"/>
                <w:sz w:val="22"/>
                <w:szCs w:val="22"/>
              </w:rPr>
            </w:pPr>
            <w:r>
              <w:rPr>
                <w:rFonts w:cs="Arial"/>
                <w:sz w:val="22"/>
                <w:szCs w:val="22"/>
              </w:rPr>
              <w:t>Secretariat</w:t>
            </w:r>
          </w:p>
          <w:p w14:paraId="1D569794" w14:textId="77777777" w:rsidR="00D54F32" w:rsidRDefault="00D70143" w:rsidP="00D70143">
            <w:pPr>
              <w:rPr>
                <w:rFonts w:cs="Arial"/>
                <w:sz w:val="22"/>
                <w:szCs w:val="22"/>
              </w:rPr>
            </w:pPr>
            <w:r>
              <w:rPr>
                <w:rFonts w:cs="Arial"/>
                <w:sz w:val="22"/>
                <w:szCs w:val="22"/>
              </w:rPr>
              <w:t>Signatories</w:t>
            </w:r>
          </w:p>
        </w:tc>
        <w:tc>
          <w:tcPr>
            <w:tcW w:w="2046" w:type="pct"/>
            <w:tcBorders>
              <w:top w:val="single" w:sz="4" w:space="0" w:color="000000"/>
            </w:tcBorders>
            <w:tcMar>
              <w:top w:w="86" w:type="dxa"/>
              <w:left w:w="115" w:type="dxa"/>
              <w:bottom w:w="86" w:type="dxa"/>
              <w:right w:w="115" w:type="dxa"/>
            </w:tcMar>
          </w:tcPr>
          <w:p w14:paraId="1E01C5FC" w14:textId="77777777" w:rsidR="00D54F32" w:rsidRPr="00B60982" w:rsidRDefault="00D54F32" w:rsidP="00822E9A">
            <w:pPr>
              <w:rPr>
                <w:rFonts w:cs="Arial"/>
                <w:sz w:val="22"/>
                <w:szCs w:val="22"/>
              </w:rPr>
            </w:pPr>
          </w:p>
        </w:tc>
      </w:tr>
      <w:tr w:rsidR="00CA2AD8" w:rsidRPr="00E50ACF" w14:paraId="079408CC" w14:textId="77777777" w:rsidTr="004968B7">
        <w:trPr>
          <w:trHeight w:val="293"/>
        </w:trPr>
        <w:tc>
          <w:tcPr>
            <w:tcW w:w="2077" w:type="pct"/>
            <w:tcBorders>
              <w:bottom w:val="single" w:sz="4" w:space="0" w:color="000000"/>
            </w:tcBorders>
            <w:tcMar>
              <w:top w:w="86" w:type="dxa"/>
              <w:left w:w="115" w:type="dxa"/>
              <w:bottom w:w="86" w:type="dxa"/>
              <w:right w:w="115" w:type="dxa"/>
            </w:tcMar>
          </w:tcPr>
          <w:p w14:paraId="552EE557" w14:textId="72E31F96" w:rsidR="00CA2AD8" w:rsidRPr="00D70143" w:rsidRDefault="00D70143" w:rsidP="00D54F32">
            <w:pPr>
              <w:pStyle w:val="ListParagraph"/>
              <w:numPr>
                <w:ilvl w:val="0"/>
                <w:numId w:val="33"/>
              </w:numPr>
              <w:rPr>
                <w:rFonts w:cs="Arial"/>
                <w:sz w:val="22"/>
                <w:szCs w:val="22"/>
              </w:rPr>
            </w:pPr>
            <w:r w:rsidRPr="00D70143">
              <w:rPr>
                <w:rFonts w:cs="Arial"/>
                <w:sz w:val="22"/>
                <w:szCs w:val="22"/>
              </w:rPr>
              <w:t xml:space="preserve">Develop awareness raising materials or identify </w:t>
            </w:r>
            <w:r w:rsidR="00D71AF7">
              <w:rPr>
                <w:rFonts w:cs="Arial"/>
                <w:sz w:val="22"/>
                <w:szCs w:val="22"/>
              </w:rPr>
              <w:t>E</w:t>
            </w:r>
            <w:r w:rsidRPr="00D70143">
              <w:rPr>
                <w:rFonts w:cs="Arial"/>
                <w:sz w:val="22"/>
                <w:szCs w:val="22"/>
              </w:rPr>
              <w:t>xisting ones, that can be tailored to the needs of the different regions and countries.</w:t>
            </w:r>
          </w:p>
        </w:tc>
        <w:tc>
          <w:tcPr>
            <w:tcW w:w="877" w:type="pct"/>
            <w:tcBorders>
              <w:bottom w:val="single" w:sz="4" w:space="0" w:color="000000"/>
            </w:tcBorders>
            <w:tcMar>
              <w:top w:w="86" w:type="dxa"/>
              <w:left w:w="115" w:type="dxa"/>
              <w:bottom w:w="86" w:type="dxa"/>
              <w:right w:w="115" w:type="dxa"/>
            </w:tcMar>
          </w:tcPr>
          <w:p w14:paraId="0321132D" w14:textId="77777777" w:rsidR="00D70143" w:rsidRDefault="00D70143" w:rsidP="00D70143">
            <w:pPr>
              <w:rPr>
                <w:rFonts w:cs="Arial"/>
                <w:sz w:val="22"/>
                <w:szCs w:val="22"/>
              </w:rPr>
            </w:pPr>
            <w:r w:rsidRPr="00B60982">
              <w:rPr>
                <w:rFonts w:cs="Arial"/>
                <w:sz w:val="22"/>
                <w:szCs w:val="22"/>
              </w:rPr>
              <w:t>Cooperating Partners</w:t>
            </w:r>
          </w:p>
          <w:p w14:paraId="26E94D49" w14:textId="77777777" w:rsidR="00D70143" w:rsidRDefault="00D70143" w:rsidP="00D70143">
            <w:pPr>
              <w:rPr>
                <w:rFonts w:cs="Arial"/>
                <w:sz w:val="22"/>
                <w:szCs w:val="22"/>
              </w:rPr>
            </w:pPr>
            <w:r>
              <w:rPr>
                <w:rFonts w:cs="Arial"/>
                <w:sz w:val="22"/>
                <w:szCs w:val="22"/>
              </w:rPr>
              <w:t>Secretariat</w:t>
            </w:r>
          </w:p>
          <w:p w14:paraId="5F46BC3E" w14:textId="77777777" w:rsidR="00CA2AD8" w:rsidRPr="00B60982" w:rsidRDefault="00D70143" w:rsidP="00822E9A">
            <w:pPr>
              <w:rPr>
                <w:rFonts w:cs="Arial"/>
                <w:sz w:val="22"/>
                <w:szCs w:val="22"/>
              </w:rPr>
            </w:pPr>
            <w:r>
              <w:rPr>
                <w:rFonts w:cs="Arial"/>
                <w:sz w:val="22"/>
                <w:szCs w:val="22"/>
              </w:rPr>
              <w:t>AC</w:t>
            </w:r>
          </w:p>
        </w:tc>
        <w:tc>
          <w:tcPr>
            <w:tcW w:w="2046" w:type="pct"/>
            <w:tcBorders>
              <w:bottom w:val="single" w:sz="4" w:space="0" w:color="000000"/>
            </w:tcBorders>
            <w:tcMar>
              <w:top w:w="86" w:type="dxa"/>
              <w:left w:w="115" w:type="dxa"/>
              <w:bottom w:w="86" w:type="dxa"/>
              <w:right w:w="115" w:type="dxa"/>
            </w:tcMar>
          </w:tcPr>
          <w:p w14:paraId="37B07562" w14:textId="77777777" w:rsidR="00CA2AD8" w:rsidRPr="00B60982" w:rsidRDefault="00CA2AD8" w:rsidP="00822E9A">
            <w:pPr>
              <w:rPr>
                <w:rFonts w:cs="Arial"/>
                <w:sz w:val="22"/>
                <w:szCs w:val="22"/>
              </w:rPr>
            </w:pPr>
          </w:p>
        </w:tc>
      </w:tr>
      <w:tr w:rsidR="009B1C60" w:rsidRPr="00E50ACF" w14:paraId="6D31C9D5" w14:textId="77777777" w:rsidTr="004968B7">
        <w:trPr>
          <w:trHeight w:val="293"/>
        </w:trPr>
        <w:tc>
          <w:tcPr>
            <w:tcW w:w="2077" w:type="pct"/>
            <w:tcBorders>
              <w:top w:val="single" w:sz="4" w:space="0" w:color="000000"/>
              <w:left w:val="single" w:sz="4" w:space="0" w:color="000000"/>
              <w:bottom w:val="single" w:sz="4" w:space="0" w:color="000000"/>
              <w:right w:val="nil"/>
            </w:tcBorders>
            <w:tcMar>
              <w:top w:w="86" w:type="dxa"/>
              <w:left w:w="115" w:type="dxa"/>
              <w:bottom w:w="86" w:type="dxa"/>
              <w:right w:w="115" w:type="dxa"/>
            </w:tcMar>
          </w:tcPr>
          <w:p w14:paraId="55222591" w14:textId="77777777" w:rsidR="009B1C60" w:rsidRPr="004968B7" w:rsidRDefault="00D70143" w:rsidP="00D70143">
            <w:pPr>
              <w:pStyle w:val="ListParagraph"/>
              <w:numPr>
                <w:ilvl w:val="0"/>
                <w:numId w:val="29"/>
              </w:numPr>
              <w:ind w:left="336"/>
              <w:rPr>
                <w:rFonts w:cs="Arial"/>
                <w:sz w:val="22"/>
                <w:szCs w:val="22"/>
              </w:rPr>
            </w:pPr>
            <w:r>
              <w:rPr>
                <w:rFonts w:cs="Arial"/>
                <w:sz w:val="22"/>
                <w:szCs w:val="22"/>
              </w:rPr>
              <w:t>C</w:t>
            </w:r>
            <w:r w:rsidRPr="00B60982">
              <w:rPr>
                <w:rFonts w:cs="Arial"/>
                <w:sz w:val="22"/>
                <w:szCs w:val="22"/>
              </w:rPr>
              <w:t>o</w:t>
            </w:r>
            <w:r>
              <w:rPr>
                <w:rFonts w:cs="Arial"/>
                <w:sz w:val="22"/>
                <w:szCs w:val="22"/>
              </w:rPr>
              <w:t>o</w:t>
            </w:r>
            <w:r w:rsidRPr="00B60982">
              <w:rPr>
                <w:rFonts w:cs="Arial"/>
                <w:sz w:val="22"/>
                <w:szCs w:val="22"/>
              </w:rPr>
              <w:t xml:space="preserve">peration </w:t>
            </w:r>
            <w:r>
              <w:rPr>
                <w:rFonts w:cs="Arial"/>
                <w:sz w:val="22"/>
                <w:szCs w:val="22"/>
              </w:rPr>
              <w:t>with other Range States</w:t>
            </w:r>
            <w:r w:rsidRPr="00B60982">
              <w:rPr>
                <w:rFonts w:cs="Arial"/>
                <w:sz w:val="22"/>
                <w:szCs w:val="22"/>
              </w:rPr>
              <w:t>:</w:t>
            </w:r>
          </w:p>
        </w:tc>
        <w:tc>
          <w:tcPr>
            <w:tcW w:w="877" w:type="pct"/>
            <w:tcBorders>
              <w:top w:val="single" w:sz="4" w:space="0" w:color="000000"/>
              <w:left w:val="nil"/>
              <w:bottom w:val="single" w:sz="4" w:space="0" w:color="000000"/>
              <w:right w:val="nil"/>
            </w:tcBorders>
            <w:tcMar>
              <w:top w:w="86" w:type="dxa"/>
              <w:left w:w="115" w:type="dxa"/>
              <w:bottom w:w="86" w:type="dxa"/>
              <w:right w:w="115" w:type="dxa"/>
            </w:tcMar>
          </w:tcPr>
          <w:p w14:paraId="1A081301" w14:textId="77777777" w:rsidR="009B1C60" w:rsidRPr="00B60982" w:rsidRDefault="009B1C60" w:rsidP="00822E9A">
            <w:pPr>
              <w:rPr>
                <w:rFonts w:cs="Arial"/>
                <w:sz w:val="22"/>
                <w:szCs w:val="22"/>
              </w:rPr>
            </w:pPr>
          </w:p>
        </w:tc>
        <w:tc>
          <w:tcPr>
            <w:tcW w:w="2046" w:type="pct"/>
            <w:tcBorders>
              <w:top w:val="single" w:sz="4" w:space="0" w:color="000000"/>
              <w:left w:val="nil"/>
              <w:bottom w:val="single" w:sz="4" w:space="0" w:color="000000"/>
              <w:right w:val="single" w:sz="4" w:space="0" w:color="000000"/>
            </w:tcBorders>
            <w:tcMar>
              <w:top w:w="86" w:type="dxa"/>
              <w:left w:w="115" w:type="dxa"/>
              <w:bottom w:w="86" w:type="dxa"/>
              <w:right w:w="115" w:type="dxa"/>
            </w:tcMar>
          </w:tcPr>
          <w:p w14:paraId="42CDD359" w14:textId="77777777" w:rsidR="009B1C60" w:rsidRPr="00B60982" w:rsidRDefault="009B1C60" w:rsidP="00822E9A">
            <w:pPr>
              <w:rPr>
                <w:rFonts w:cs="Arial"/>
                <w:sz w:val="22"/>
                <w:szCs w:val="22"/>
              </w:rPr>
            </w:pPr>
          </w:p>
        </w:tc>
      </w:tr>
      <w:tr w:rsidR="00AF727C" w:rsidRPr="00E50ACF" w14:paraId="5341EDF0" w14:textId="77777777" w:rsidTr="004968B7">
        <w:trPr>
          <w:trHeight w:val="293"/>
        </w:trPr>
        <w:tc>
          <w:tcPr>
            <w:tcW w:w="2077" w:type="pct"/>
            <w:tcBorders>
              <w:top w:val="single" w:sz="4" w:space="0" w:color="000000"/>
            </w:tcBorders>
            <w:tcMar>
              <w:top w:w="86" w:type="dxa"/>
              <w:left w:w="115" w:type="dxa"/>
              <w:bottom w:w="86" w:type="dxa"/>
              <w:right w:w="115" w:type="dxa"/>
            </w:tcMar>
          </w:tcPr>
          <w:p w14:paraId="2A18DBAE" w14:textId="1756E8E8" w:rsidR="00AF727C" w:rsidRPr="004968B7" w:rsidRDefault="00D70143" w:rsidP="004968B7">
            <w:pPr>
              <w:pStyle w:val="ListParagraph"/>
              <w:numPr>
                <w:ilvl w:val="0"/>
                <w:numId w:val="34"/>
              </w:numPr>
              <w:rPr>
                <w:rFonts w:cs="Arial"/>
                <w:sz w:val="22"/>
                <w:szCs w:val="22"/>
              </w:rPr>
            </w:pPr>
            <w:r w:rsidRPr="00D70143">
              <w:rPr>
                <w:rFonts w:cs="Arial"/>
                <w:sz w:val="22"/>
                <w:szCs w:val="22"/>
              </w:rPr>
              <w:t>Inform Signatories of opportunities for regional or international cooperation, such as multi-national in</w:t>
            </w:r>
            <w:r w:rsidR="00E97D41">
              <w:rPr>
                <w:rFonts w:cs="Arial"/>
                <w:sz w:val="22"/>
                <w:szCs w:val="22"/>
              </w:rPr>
              <w:t>itiatives, projects or meetings.</w:t>
            </w:r>
          </w:p>
        </w:tc>
        <w:tc>
          <w:tcPr>
            <w:tcW w:w="877" w:type="pct"/>
            <w:tcBorders>
              <w:top w:val="single" w:sz="4" w:space="0" w:color="000000"/>
            </w:tcBorders>
            <w:tcMar>
              <w:top w:w="86" w:type="dxa"/>
              <w:left w:w="115" w:type="dxa"/>
              <w:bottom w:w="86" w:type="dxa"/>
              <w:right w:w="115" w:type="dxa"/>
            </w:tcMar>
          </w:tcPr>
          <w:p w14:paraId="16B059E3" w14:textId="77777777" w:rsidR="00AF727C" w:rsidRPr="00B60982" w:rsidRDefault="00AF727C" w:rsidP="00822E9A">
            <w:pPr>
              <w:rPr>
                <w:rFonts w:cs="Arial"/>
                <w:sz w:val="22"/>
                <w:szCs w:val="22"/>
              </w:rPr>
            </w:pPr>
          </w:p>
        </w:tc>
        <w:tc>
          <w:tcPr>
            <w:tcW w:w="2046" w:type="pct"/>
            <w:tcBorders>
              <w:top w:val="single" w:sz="4" w:space="0" w:color="000000"/>
            </w:tcBorders>
            <w:tcMar>
              <w:top w:w="86" w:type="dxa"/>
              <w:left w:w="115" w:type="dxa"/>
              <w:bottom w:w="86" w:type="dxa"/>
              <w:right w:w="115" w:type="dxa"/>
            </w:tcMar>
          </w:tcPr>
          <w:p w14:paraId="06750B5F" w14:textId="77777777" w:rsidR="00AF727C" w:rsidRPr="00B60982" w:rsidRDefault="00AF727C" w:rsidP="00822E9A">
            <w:pPr>
              <w:rPr>
                <w:rFonts w:cs="Arial"/>
                <w:sz w:val="22"/>
                <w:szCs w:val="22"/>
              </w:rPr>
            </w:pPr>
          </w:p>
        </w:tc>
      </w:tr>
      <w:tr w:rsidR="00CA2AD8" w:rsidRPr="00E50ACF" w14:paraId="59A46F15" w14:textId="77777777" w:rsidTr="004968B7">
        <w:trPr>
          <w:trHeight w:val="293"/>
        </w:trPr>
        <w:tc>
          <w:tcPr>
            <w:tcW w:w="2077" w:type="pct"/>
            <w:tcBorders>
              <w:bottom w:val="single" w:sz="4" w:space="0" w:color="000000"/>
            </w:tcBorders>
            <w:tcMar>
              <w:top w:w="86" w:type="dxa"/>
              <w:left w:w="115" w:type="dxa"/>
              <w:bottom w:w="86" w:type="dxa"/>
              <w:right w:w="115" w:type="dxa"/>
            </w:tcMar>
          </w:tcPr>
          <w:p w14:paraId="2351F365" w14:textId="20A4B033" w:rsidR="00CA2AD8" w:rsidRPr="004968B7" w:rsidRDefault="00D70143" w:rsidP="00D70143">
            <w:pPr>
              <w:pStyle w:val="ListParagraph"/>
              <w:numPr>
                <w:ilvl w:val="0"/>
                <w:numId w:val="34"/>
              </w:numPr>
              <w:rPr>
                <w:rFonts w:cs="Arial"/>
                <w:sz w:val="22"/>
                <w:szCs w:val="22"/>
              </w:rPr>
            </w:pPr>
            <w:r w:rsidRPr="00D70143">
              <w:rPr>
                <w:rFonts w:cs="Arial"/>
                <w:sz w:val="22"/>
                <w:szCs w:val="22"/>
              </w:rPr>
              <w:t xml:space="preserve">Establish </w:t>
            </w:r>
            <w:r w:rsidR="00D71AF7">
              <w:rPr>
                <w:rFonts w:cs="Arial"/>
                <w:sz w:val="22"/>
                <w:szCs w:val="22"/>
              </w:rPr>
              <w:t>R</w:t>
            </w:r>
            <w:r w:rsidRPr="00D70143">
              <w:rPr>
                <w:rFonts w:cs="Arial"/>
                <w:sz w:val="22"/>
                <w:szCs w:val="22"/>
              </w:rPr>
              <w:t>egional Task Forces</w:t>
            </w:r>
            <w:r w:rsidR="00453490">
              <w:rPr>
                <w:rFonts w:cs="Arial"/>
                <w:sz w:val="22"/>
                <w:szCs w:val="22"/>
              </w:rPr>
              <w:t>.</w:t>
            </w:r>
          </w:p>
        </w:tc>
        <w:tc>
          <w:tcPr>
            <w:tcW w:w="877" w:type="pct"/>
            <w:tcBorders>
              <w:bottom w:val="single" w:sz="4" w:space="0" w:color="000000"/>
            </w:tcBorders>
            <w:tcMar>
              <w:top w:w="86" w:type="dxa"/>
              <w:left w:w="115" w:type="dxa"/>
              <w:bottom w:w="86" w:type="dxa"/>
              <w:right w:w="115" w:type="dxa"/>
            </w:tcMar>
          </w:tcPr>
          <w:p w14:paraId="19F3300D" w14:textId="77777777" w:rsidR="00CA2AD8" w:rsidRPr="00B60982" w:rsidRDefault="00CA2AD8" w:rsidP="00822E9A">
            <w:pPr>
              <w:rPr>
                <w:rFonts w:cs="Arial"/>
                <w:sz w:val="22"/>
                <w:szCs w:val="22"/>
              </w:rPr>
            </w:pPr>
          </w:p>
        </w:tc>
        <w:tc>
          <w:tcPr>
            <w:tcW w:w="2046" w:type="pct"/>
            <w:tcBorders>
              <w:bottom w:val="single" w:sz="4" w:space="0" w:color="000000"/>
            </w:tcBorders>
            <w:tcMar>
              <w:top w:w="86" w:type="dxa"/>
              <w:left w:w="115" w:type="dxa"/>
              <w:bottom w:w="86" w:type="dxa"/>
              <w:right w:w="115" w:type="dxa"/>
            </w:tcMar>
          </w:tcPr>
          <w:p w14:paraId="21872BB4" w14:textId="77777777" w:rsidR="00CA2AD8" w:rsidRPr="00B60982" w:rsidRDefault="00CA2AD8" w:rsidP="00822E9A">
            <w:pPr>
              <w:rPr>
                <w:rFonts w:cs="Arial"/>
                <w:sz w:val="22"/>
                <w:szCs w:val="22"/>
              </w:rPr>
            </w:pPr>
          </w:p>
        </w:tc>
      </w:tr>
      <w:tr w:rsidR="00D70143" w:rsidRPr="00E50ACF" w14:paraId="5007F85E" w14:textId="77777777" w:rsidTr="004968B7">
        <w:trPr>
          <w:trHeight w:val="293"/>
        </w:trPr>
        <w:tc>
          <w:tcPr>
            <w:tcW w:w="2077" w:type="pct"/>
            <w:tcBorders>
              <w:top w:val="single" w:sz="4" w:space="0" w:color="000000"/>
              <w:left w:val="single" w:sz="4" w:space="0" w:color="000000"/>
              <w:bottom w:val="single" w:sz="4" w:space="0" w:color="000000"/>
              <w:right w:val="nil"/>
            </w:tcBorders>
            <w:tcMar>
              <w:top w:w="86" w:type="dxa"/>
              <w:left w:w="115" w:type="dxa"/>
              <w:bottom w:w="86" w:type="dxa"/>
              <w:right w:w="115" w:type="dxa"/>
            </w:tcMar>
          </w:tcPr>
          <w:p w14:paraId="1446588A" w14:textId="77777777" w:rsidR="00D70143" w:rsidRPr="00D70143" w:rsidRDefault="00D70143" w:rsidP="00D70143">
            <w:pPr>
              <w:pStyle w:val="ListParagraph"/>
              <w:numPr>
                <w:ilvl w:val="0"/>
                <w:numId w:val="29"/>
              </w:numPr>
              <w:ind w:left="342"/>
              <w:rPr>
                <w:rFonts w:cs="Arial"/>
                <w:sz w:val="22"/>
                <w:szCs w:val="22"/>
              </w:rPr>
            </w:pPr>
            <w:r w:rsidRPr="00D70143">
              <w:rPr>
                <w:rFonts w:cs="Arial"/>
                <w:sz w:val="22"/>
                <w:szCs w:val="22"/>
              </w:rPr>
              <w:t>Funding:</w:t>
            </w:r>
          </w:p>
        </w:tc>
        <w:tc>
          <w:tcPr>
            <w:tcW w:w="877" w:type="pct"/>
            <w:tcBorders>
              <w:top w:val="single" w:sz="4" w:space="0" w:color="000000"/>
              <w:left w:val="nil"/>
              <w:bottom w:val="single" w:sz="4" w:space="0" w:color="000000"/>
              <w:right w:val="nil"/>
            </w:tcBorders>
            <w:tcMar>
              <w:top w:w="86" w:type="dxa"/>
              <w:left w:w="115" w:type="dxa"/>
              <w:bottom w:w="86" w:type="dxa"/>
              <w:right w:w="115" w:type="dxa"/>
            </w:tcMar>
          </w:tcPr>
          <w:p w14:paraId="69BF6CCA" w14:textId="77777777" w:rsidR="00D70143" w:rsidRPr="00B60982" w:rsidRDefault="00D70143" w:rsidP="00822E9A">
            <w:pPr>
              <w:rPr>
                <w:rFonts w:cs="Arial"/>
                <w:sz w:val="22"/>
                <w:szCs w:val="22"/>
              </w:rPr>
            </w:pPr>
          </w:p>
        </w:tc>
        <w:tc>
          <w:tcPr>
            <w:tcW w:w="2046" w:type="pct"/>
            <w:tcBorders>
              <w:top w:val="single" w:sz="4" w:space="0" w:color="000000"/>
              <w:left w:val="nil"/>
              <w:bottom w:val="single" w:sz="4" w:space="0" w:color="000000"/>
              <w:right w:val="single" w:sz="4" w:space="0" w:color="000000"/>
            </w:tcBorders>
            <w:tcMar>
              <w:top w:w="86" w:type="dxa"/>
              <w:left w:w="115" w:type="dxa"/>
              <w:bottom w:w="86" w:type="dxa"/>
              <w:right w:w="115" w:type="dxa"/>
            </w:tcMar>
          </w:tcPr>
          <w:p w14:paraId="6FBD663C" w14:textId="77777777" w:rsidR="00D70143" w:rsidRPr="00B60982" w:rsidRDefault="00D70143" w:rsidP="00822E9A">
            <w:pPr>
              <w:rPr>
                <w:rFonts w:cs="Arial"/>
                <w:sz w:val="22"/>
                <w:szCs w:val="22"/>
              </w:rPr>
            </w:pPr>
          </w:p>
        </w:tc>
      </w:tr>
      <w:tr w:rsidR="00D70143" w:rsidRPr="00E50ACF" w14:paraId="0F59CFA8" w14:textId="77777777" w:rsidTr="004968B7">
        <w:trPr>
          <w:trHeight w:val="293"/>
        </w:trPr>
        <w:tc>
          <w:tcPr>
            <w:tcW w:w="2077" w:type="pct"/>
            <w:tcBorders>
              <w:top w:val="single" w:sz="4" w:space="0" w:color="000000"/>
            </w:tcBorders>
            <w:tcMar>
              <w:top w:w="86" w:type="dxa"/>
              <w:left w:w="115" w:type="dxa"/>
              <w:bottom w:w="86" w:type="dxa"/>
              <w:right w:w="115" w:type="dxa"/>
            </w:tcMar>
          </w:tcPr>
          <w:p w14:paraId="34F47964" w14:textId="62744EE6" w:rsidR="00D70143" w:rsidRPr="00E97D41" w:rsidRDefault="00D70143" w:rsidP="00E97D41">
            <w:pPr>
              <w:pStyle w:val="ListParagraph"/>
              <w:numPr>
                <w:ilvl w:val="0"/>
                <w:numId w:val="36"/>
              </w:numPr>
              <w:rPr>
                <w:rFonts w:cs="Arial"/>
                <w:sz w:val="22"/>
                <w:szCs w:val="22"/>
              </w:rPr>
            </w:pPr>
            <w:r w:rsidRPr="00D70143">
              <w:rPr>
                <w:rFonts w:cs="Arial"/>
                <w:sz w:val="22"/>
                <w:szCs w:val="22"/>
              </w:rPr>
              <w:t>Liaise with donor cou</w:t>
            </w:r>
            <w:r w:rsidR="00E97D41">
              <w:rPr>
                <w:rFonts w:cs="Arial"/>
                <w:sz w:val="22"/>
                <w:szCs w:val="22"/>
              </w:rPr>
              <w:t>ntries on funding opportunities.</w:t>
            </w:r>
          </w:p>
        </w:tc>
        <w:tc>
          <w:tcPr>
            <w:tcW w:w="877" w:type="pct"/>
            <w:tcBorders>
              <w:top w:val="single" w:sz="4" w:space="0" w:color="000000"/>
            </w:tcBorders>
            <w:tcMar>
              <w:top w:w="86" w:type="dxa"/>
              <w:left w:w="115" w:type="dxa"/>
              <w:bottom w:w="86" w:type="dxa"/>
              <w:right w:w="115" w:type="dxa"/>
            </w:tcMar>
          </w:tcPr>
          <w:p w14:paraId="21E1CC5E" w14:textId="77777777" w:rsidR="00D70143" w:rsidRDefault="00D70143" w:rsidP="00D70143">
            <w:pPr>
              <w:rPr>
                <w:rFonts w:cs="Arial"/>
                <w:sz w:val="22"/>
                <w:szCs w:val="22"/>
              </w:rPr>
            </w:pPr>
            <w:r w:rsidRPr="00B60982">
              <w:rPr>
                <w:rFonts w:cs="Arial"/>
                <w:sz w:val="22"/>
                <w:szCs w:val="22"/>
              </w:rPr>
              <w:t>Secretariat</w:t>
            </w:r>
          </w:p>
          <w:p w14:paraId="6E6A0039" w14:textId="77777777" w:rsidR="00D70143" w:rsidRPr="00B60982" w:rsidRDefault="00D70143" w:rsidP="00D70143">
            <w:pPr>
              <w:rPr>
                <w:rFonts w:cs="Arial"/>
                <w:sz w:val="22"/>
                <w:szCs w:val="22"/>
              </w:rPr>
            </w:pPr>
            <w:r>
              <w:rPr>
                <w:rFonts w:cs="Arial"/>
                <w:sz w:val="22"/>
                <w:szCs w:val="22"/>
              </w:rPr>
              <w:t>Signatories</w:t>
            </w:r>
          </w:p>
        </w:tc>
        <w:tc>
          <w:tcPr>
            <w:tcW w:w="2046" w:type="pct"/>
            <w:tcBorders>
              <w:top w:val="single" w:sz="4" w:space="0" w:color="000000"/>
            </w:tcBorders>
            <w:tcMar>
              <w:top w:w="86" w:type="dxa"/>
              <w:left w:w="115" w:type="dxa"/>
              <w:bottom w:w="86" w:type="dxa"/>
              <w:right w:w="115" w:type="dxa"/>
            </w:tcMar>
          </w:tcPr>
          <w:p w14:paraId="1385CEC3" w14:textId="406CA852" w:rsidR="00D70143" w:rsidRPr="00B60982" w:rsidRDefault="00D70143" w:rsidP="00822E9A">
            <w:pPr>
              <w:rPr>
                <w:rFonts w:cs="Arial"/>
                <w:sz w:val="22"/>
                <w:szCs w:val="22"/>
              </w:rPr>
            </w:pPr>
          </w:p>
        </w:tc>
      </w:tr>
      <w:tr w:rsidR="00E97D41" w:rsidRPr="00E50ACF" w14:paraId="6027DEC7" w14:textId="77777777" w:rsidTr="004968B7">
        <w:trPr>
          <w:trHeight w:val="293"/>
        </w:trPr>
        <w:tc>
          <w:tcPr>
            <w:tcW w:w="2077" w:type="pct"/>
            <w:tcBorders>
              <w:top w:val="single" w:sz="4" w:space="0" w:color="000000"/>
            </w:tcBorders>
            <w:tcMar>
              <w:top w:w="86" w:type="dxa"/>
              <w:left w:w="115" w:type="dxa"/>
              <w:bottom w:w="86" w:type="dxa"/>
              <w:right w:w="115" w:type="dxa"/>
            </w:tcMar>
          </w:tcPr>
          <w:p w14:paraId="2DC0EE4E" w14:textId="264ED6AD" w:rsidR="00E97D41" w:rsidRPr="00D70143" w:rsidRDefault="00E97D41" w:rsidP="00D70143">
            <w:pPr>
              <w:pStyle w:val="ListParagraph"/>
              <w:numPr>
                <w:ilvl w:val="0"/>
                <w:numId w:val="36"/>
              </w:numPr>
              <w:rPr>
                <w:rFonts w:cs="Arial"/>
                <w:sz w:val="22"/>
                <w:szCs w:val="22"/>
              </w:rPr>
            </w:pPr>
            <w:r w:rsidRPr="00D70143">
              <w:rPr>
                <w:rFonts w:cs="Arial"/>
                <w:sz w:val="22"/>
                <w:szCs w:val="22"/>
              </w:rPr>
              <w:t xml:space="preserve">Identify suitable funds and to make Signatories </w:t>
            </w:r>
            <w:r>
              <w:rPr>
                <w:rFonts w:cs="Arial"/>
                <w:sz w:val="22"/>
                <w:szCs w:val="22"/>
              </w:rPr>
              <w:t>aware of funding opportunities.</w:t>
            </w:r>
          </w:p>
        </w:tc>
        <w:tc>
          <w:tcPr>
            <w:tcW w:w="877" w:type="pct"/>
            <w:tcBorders>
              <w:top w:val="single" w:sz="4" w:space="0" w:color="000000"/>
            </w:tcBorders>
            <w:tcMar>
              <w:top w:w="86" w:type="dxa"/>
              <w:left w:w="115" w:type="dxa"/>
              <w:bottom w:w="86" w:type="dxa"/>
              <w:right w:w="115" w:type="dxa"/>
            </w:tcMar>
          </w:tcPr>
          <w:p w14:paraId="5D82F2C3" w14:textId="7EA8FEEA" w:rsidR="00E97D41" w:rsidRPr="00B60982" w:rsidRDefault="00E97D41" w:rsidP="00D70143">
            <w:pPr>
              <w:rPr>
                <w:rFonts w:cs="Arial"/>
                <w:sz w:val="22"/>
                <w:szCs w:val="22"/>
              </w:rPr>
            </w:pPr>
            <w:r>
              <w:rPr>
                <w:rFonts w:cs="Arial"/>
                <w:sz w:val="22"/>
                <w:szCs w:val="22"/>
              </w:rPr>
              <w:t>Secretariat</w:t>
            </w:r>
          </w:p>
        </w:tc>
        <w:tc>
          <w:tcPr>
            <w:tcW w:w="2046" w:type="pct"/>
            <w:tcBorders>
              <w:top w:val="single" w:sz="4" w:space="0" w:color="000000"/>
            </w:tcBorders>
            <w:tcMar>
              <w:top w:w="86" w:type="dxa"/>
              <w:left w:w="115" w:type="dxa"/>
              <w:bottom w:w="86" w:type="dxa"/>
              <w:right w:w="115" w:type="dxa"/>
            </w:tcMar>
          </w:tcPr>
          <w:p w14:paraId="03A8072C" w14:textId="2382220A" w:rsidR="00E97D41" w:rsidRDefault="00F11EBE" w:rsidP="00D70143">
            <w:pPr>
              <w:rPr>
                <w:rFonts w:cs="Arial"/>
                <w:sz w:val="22"/>
                <w:szCs w:val="22"/>
              </w:rPr>
            </w:pPr>
            <w:r>
              <w:rPr>
                <w:rFonts w:cs="Arial"/>
                <w:sz w:val="22"/>
                <w:szCs w:val="22"/>
              </w:rPr>
              <w:t xml:space="preserve">On </w:t>
            </w:r>
            <w:proofErr w:type="gramStart"/>
            <w:r>
              <w:rPr>
                <w:rFonts w:cs="Arial"/>
                <w:sz w:val="22"/>
                <w:szCs w:val="22"/>
              </w:rPr>
              <w:t>a number of</w:t>
            </w:r>
            <w:proofErr w:type="gramEnd"/>
            <w:r>
              <w:rPr>
                <w:rFonts w:cs="Arial"/>
                <w:sz w:val="22"/>
                <w:szCs w:val="22"/>
              </w:rPr>
              <w:t xml:space="preserve"> occasions, the Secretariat has informed Signatories, Cooperating Partners and the AC of funding opportunities.</w:t>
            </w:r>
          </w:p>
        </w:tc>
      </w:tr>
      <w:tr w:rsidR="00D70143" w:rsidRPr="00E50ACF" w14:paraId="2DFB84BA" w14:textId="77777777" w:rsidTr="004968B7">
        <w:trPr>
          <w:trHeight w:val="293"/>
        </w:trPr>
        <w:tc>
          <w:tcPr>
            <w:tcW w:w="2077" w:type="pct"/>
            <w:tcMar>
              <w:top w:w="86" w:type="dxa"/>
              <w:left w:w="115" w:type="dxa"/>
              <w:bottom w:w="86" w:type="dxa"/>
              <w:right w:w="115" w:type="dxa"/>
            </w:tcMar>
          </w:tcPr>
          <w:p w14:paraId="03801815" w14:textId="5BA3D8FC" w:rsidR="00D70143" w:rsidRPr="00D70143" w:rsidRDefault="00D70143" w:rsidP="00D70143">
            <w:pPr>
              <w:pStyle w:val="ListParagraph"/>
              <w:numPr>
                <w:ilvl w:val="0"/>
                <w:numId w:val="36"/>
              </w:numPr>
              <w:rPr>
                <w:rFonts w:cs="Arial"/>
                <w:sz w:val="22"/>
                <w:szCs w:val="22"/>
              </w:rPr>
            </w:pPr>
            <w:r w:rsidRPr="00D70143">
              <w:rPr>
                <w:rFonts w:cs="Arial"/>
                <w:sz w:val="22"/>
                <w:szCs w:val="22"/>
              </w:rPr>
              <w:t xml:space="preserve">Support with the </w:t>
            </w:r>
            <w:r w:rsidR="00E97D41">
              <w:rPr>
                <w:rFonts w:cs="Arial"/>
                <w:sz w:val="22"/>
                <w:szCs w:val="22"/>
              </w:rPr>
              <w:t>development of funding proposal.</w:t>
            </w:r>
          </w:p>
        </w:tc>
        <w:tc>
          <w:tcPr>
            <w:tcW w:w="877" w:type="pct"/>
            <w:tcMar>
              <w:top w:w="86" w:type="dxa"/>
              <w:left w:w="115" w:type="dxa"/>
              <w:bottom w:w="86" w:type="dxa"/>
              <w:right w:w="115" w:type="dxa"/>
            </w:tcMar>
          </w:tcPr>
          <w:p w14:paraId="64288C02" w14:textId="77777777" w:rsidR="00D70143" w:rsidRDefault="00D70143" w:rsidP="00822E9A">
            <w:pPr>
              <w:rPr>
                <w:rFonts w:cs="Arial"/>
                <w:sz w:val="22"/>
                <w:szCs w:val="22"/>
              </w:rPr>
            </w:pPr>
            <w:r>
              <w:rPr>
                <w:rFonts w:cs="Arial"/>
                <w:sz w:val="22"/>
                <w:szCs w:val="22"/>
              </w:rPr>
              <w:t>AC</w:t>
            </w:r>
          </w:p>
          <w:p w14:paraId="02901347" w14:textId="77777777" w:rsidR="00D70143" w:rsidRDefault="00D70143" w:rsidP="00822E9A">
            <w:pPr>
              <w:rPr>
                <w:rFonts w:cs="Arial"/>
                <w:sz w:val="22"/>
                <w:szCs w:val="22"/>
              </w:rPr>
            </w:pPr>
            <w:r>
              <w:rPr>
                <w:rFonts w:cs="Arial"/>
                <w:sz w:val="22"/>
                <w:szCs w:val="22"/>
              </w:rPr>
              <w:t>Secretariat</w:t>
            </w:r>
          </w:p>
          <w:p w14:paraId="6C404981" w14:textId="77777777" w:rsidR="00D70143" w:rsidRPr="00B60982" w:rsidRDefault="00D70143" w:rsidP="00822E9A">
            <w:pPr>
              <w:rPr>
                <w:rFonts w:cs="Arial"/>
                <w:sz w:val="22"/>
                <w:szCs w:val="22"/>
              </w:rPr>
            </w:pPr>
            <w:r>
              <w:rPr>
                <w:rFonts w:cs="Arial"/>
                <w:sz w:val="22"/>
                <w:szCs w:val="22"/>
              </w:rPr>
              <w:t>Cooperating Partners</w:t>
            </w:r>
          </w:p>
        </w:tc>
        <w:tc>
          <w:tcPr>
            <w:tcW w:w="2046" w:type="pct"/>
            <w:tcMar>
              <w:top w:w="86" w:type="dxa"/>
              <w:left w:w="115" w:type="dxa"/>
              <w:bottom w:w="86" w:type="dxa"/>
              <w:right w:w="115" w:type="dxa"/>
            </w:tcMar>
          </w:tcPr>
          <w:p w14:paraId="7950DB57" w14:textId="78C4601D" w:rsidR="00D70143" w:rsidRPr="00B60982" w:rsidRDefault="00F11EBE" w:rsidP="00822E9A">
            <w:pPr>
              <w:rPr>
                <w:rFonts w:cs="Arial"/>
                <w:sz w:val="22"/>
                <w:szCs w:val="22"/>
              </w:rPr>
            </w:pPr>
            <w:r>
              <w:rPr>
                <w:rFonts w:cs="Arial"/>
                <w:sz w:val="22"/>
                <w:szCs w:val="22"/>
              </w:rPr>
              <w:t>The development of proposals to</w:t>
            </w:r>
            <w:r w:rsidR="00D70143">
              <w:rPr>
                <w:rFonts w:cs="Arial"/>
                <w:sz w:val="22"/>
                <w:szCs w:val="22"/>
              </w:rPr>
              <w:t xml:space="preserve"> larger grants, such as GEF or IKI, require</w:t>
            </w:r>
            <w:r>
              <w:rPr>
                <w:rFonts w:cs="Arial"/>
                <w:sz w:val="22"/>
                <w:szCs w:val="22"/>
              </w:rPr>
              <w:t>s</w:t>
            </w:r>
            <w:r w:rsidR="00D70143">
              <w:rPr>
                <w:rFonts w:cs="Arial"/>
                <w:sz w:val="22"/>
                <w:szCs w:val="22"/>
              </w:rPr>
              <w:t xml:space="preserve"> comprehensive preparation efforts and collaboration with different stakeholders and organizations, which goes beyond the current capacity of the Secretariat.</w:t>
            </w:r>
          </w:p>
        </w:tc>
      </w:tr>
      <w:tr w:rsidR="00D70143" w:rsidRPr="00E50ACF" w14:paraId="5AC53D15" w14:textId="77777777" w:rsidTr="004968B7">
        <w:trPr>
          <w:trHeight w:val="293"/>
        </w:trPr>
        <w:tc>
          <w:tcPr>
            <w:tcW w:w="2077" w:type="pct"/>
            <w:tcMar>
              <w:top w:w="86" w:type="dxa"/>
              <w:left w:w="115" w:type="dxa"/>
              <w:bottom w:w="86" w:type="dxa"/>
              <w:right w:w="115" w:type="dxa"/>
            </w:tcMar>
          </w:tcPr>
          <w:p w14:paraId="251FB19B" w14:textId="4433D595" w:rsidR="00D70143" w:rsidRPr="00D70143" w:rsidRDefault="00D70143" w:rsidP="00D70143">
            <w:pPr>
              <w:pStyle w:val="ListParagraph"/>
              <w:numPr>
                <w:ilvl w:val="0"/>
                <w:numId w:val="36"/>
              </w:numPr>
              <w:rPr>
                <w:rFonts w:cs="Arial"/>
                <w:sz w:val="22"/>
                <w:szCs w:val="22"/>
              </w:rPr>
            </w:pPr>
            <w:r w:rsidRPr="00D70143">
              <w:rPr>
                <w:rFonts w:cs="Arial"/>
                <w:sz w:val="22"/>
                <w:szCs w:val="22"/>
              </w:rPr>
              <w:t>Provide funding through suitable mechan</w:t>
            </w:r>
            <w:r w:rsidR="00F11EBE">
              <w:rPr>
                <w:rFonts w:cs="Arial"/>
                <w:sz w:val="22"/>
                <w:szCs w:val="22"/>
              </w:rPr>
              <w:t>isms.</w:t>
            </w:r>
          </w:p>
          <w:p w14:paraId="4BED5F93" w14:textId="77777777" w:rsidR="00D70143" w:rsidRPr="00D70143" w:rsidRDefault="00D70143" w:rsidP="00453490">
            <w:pPr>
              <w:ind w:left="702"/>
              <w:rPr>
                <w:rFonts w:cs="Arial"/>
                <w:sz w:val="22"/>
                <w:szCs w:val="22"/>
              </w:rPr>
            </w:pPr>
          </w:p>
        </w:tc>
        <w:tc>
          <w:tcPr>
            <w:tcW w:w="877" w:type="pct"/>
            <w:tcMar>
              <w:top w:w="86" w:type="dxa"/>
              <w:left w:w="115" w:type="dxa"/>
              <w:bottom w:w="86" w:type="dxa"/>
              <w:right w:w="115" w:type="dxa"/>
            </w:tcMar>
          </w:tcPr>
          <w:p w14:paraId="6C786331" w14:textId="77777777" w:rsidR="00D70143" w:rsidRPr="00B60982" w:rsidRDefault="00D70143" w:rsidP="00D70143">
            <w:pPr>
              <w:rPr>
                <w:rFonts w:cs="Arial"/>
                <w:sz w:val="22"/>
                <w:szCs w:val="22"/>
              </w:rPr>
            </w:pPr>
            <w:r w:rsidRPr="00B60982">
              <w:rPr>
                <w:rFonts w:cs="Arial"/>
                <w:sz w:val="22"/>
                <w:szCs w:val="22"/>
              </w:rPr>
              <w:t>Secretariat</w:t>
            </w:r>
          </w:p>
        </w:tc>
        <w:tc>
          <w:tcPr>
            <w:tcW w:w="2046" w:type="pct"/>
            <w:tcMar>
              <w:top w:w="86" w:type="dxa"/>
              <w:left w:w="115" w:type="dxa"/>
              <w:bottom w:w="86" w:type="dxa"/>
              <w:right w:w="115" w:type="dxa"/>
            </w:tcMar>
          </w:tcPr>
          <w:p w14:paraId="61823201" w14:textId="77777777" w:rsidR="00D70143" w:rsidRPr="00B60982" w:rsidRDefault="00D70143" w:rsidP="00822E9A">
            <w:pPr>
              <w:rPr>
                <w:rFonts w:cs="Arial"/>
                <w:sz w:val="22"/>
                <w:szCs w:val="22"/>
              </w:rPr>
            </w:pPr>
          </w:p>
        </w:tc>
      </w:tr>
      <w:tr w:rsidR="00453490" w:rsidRPr="00E50ACF" w14:paraId="58E41391" w14:textId="77777777" w:rsidTr="004968B7">
        <w:trPr>
          <w:trHeight w:val="293"/>
        </w:trPr>
        <w:tc>
          <w:tcPr>
            <w:tcW w:w="2077" w:type="pct"/>
            <w:tcMar>
              <w:top w:w="86" w:type="dxa"/>
              <w:left w:w="115" w:type="dxa"/>
              <w:bottom w:w="86" w:type="dxa"/>
              <w:right w:w="115" w:type="dxa"/>
            </w:tcMar>
          </w:tcPr>
          <w:p w14:paraId="5BC53DF9" w14:textId="03C0A15F" w:rsidR="00453490" w:rsidRPr="00D70143" w:rsidRDefault="00453490" w:rsidP="00D70143">
            <w:pPr>
              <w:pStyle w:val="ListParagraph"/>
              <w:numPr>
                <w:ilvl w:val="0"/>
                <w:numId w:val="36"/>
              </w:numPr>
              <w:rPr>
                <w:rFonts w:cs="Arial"/>
                <w:sz w:val="22"/>
                <w:szCs w:val="22"/>
              </w:rPr>
            </w:pPr>
            <w:r w:rsidRPr="00D70143">
              <w:rPr>
                <w:rFonts w:cs="Arial"/>
                <w:sz w:val="22"/>
                <w:szCs w:val="22"/>
              </w:rPr>
              <w:t>Prioritize activities for which funding is required and commu</w:t>
            </w:r>
            <w:r w:rsidR="00E97D41">
              <w:rPr>
                <w:rFonts w:cs="Arial"/>
                <w:sz w:val="22"/>
                <w:szCs w:val="22"/>
              </w:rPr>
              <w:t>nicate those to the Secretariat.</w:t>
            </w:r>
          </w:p>
        </w:tc>
        <w:tc>
          <w:tcPr>
            <w:tcW w:w="877" w:type="pct"/>
            <w:tcMar>
              <w:top w:w="86" w:type="dxa"/>
              <w:left w:w="115" w:type="dxa"/>
              <w:bottom w:w="86" w:type="dxa"/>
              <w:right w:w="115" w:type="dxa"/>
            </w:tcMar>
          </w:tcPr>
          <w:p w14:paraId="38E75026" w14:textId="77777777" w:rsidR="00453490" w:rsidRDefault="00453490" w:rsidP="00D70143">
            <w:pPr>
              <w:rPr>
                <w:rFonts w:cs="Arial"/>
                <w:sz w:val="22"/>
                <w:szCs w:val="22"/>
              </w:rPr>
            </w:pPr>
            <w:r>
              <w:rPr>
                <w:rFonts w:cs="Arial"/>
                <w:sz w:val="22"/>
                <w:szCs w:val="22"/>
              </w:rPr>
              <w:t>Signatories</w:t>
            </w:r>
          </w:p>
          <w:p w14:paraId="1CFAA1B7" w14:textId="77777777" w:rsidR="00453490" w:rsidRPr="00B60982" w:rsidRDefault="00453490" w:rsidP="00D70143">
            <w:pPr>
              <w:rPr>
                <w:rFonts w:cs="Arial"/>
                <w:sz w:val="22"/>
                <w:szCs w:val="22"/>
              </w:rPr>
            </w:pPr>
            <w:r>
              <w:rPr>
                <w:rFonts w:cs="Arial"/>
                <w:sz w:val="22"/>
                <w:szCs w:val="22"/>
              </w:rPr>
              <w:t>AC</w:t>
            </w:r>
          </w:p>
        </w:tc>
        <w:tc>
          <w:tcPr>
            <w:tcW w:w="2046" w:type="pct"/>
            <w:tcMar>
              <w:top w:w="86" w:type="dxa"/>
              <w:left w:w="115" w:type="dxa"/>
              <w:bottom w:w="86" w:type="dxa"/>
              <w:right w:w="115" w:type="dxa"/>
            </w:tcMar>
          </w:tcPr>
          <w:p w14:paraId="561AB023" w14:textId="77777777" w:rsidR="00453490" w:rsidRPr="00B60982" w:rsidRDefault="00453490" w:rsidP="00822E9A">
            <w:pPr>
              <w:rPr>
                <w:rFonts w:cs="Arial"/>
                <w:sz w:val="22"/>
                <w:szCs w:val="22"/>
              </w:rPr>
            </w:pPr>
          </w:p>
        </w:tc>
      </w:tr>
    </w:tbl>
    <w:p w14:paraId="40CF8E3F" w14:textId="77777777" w:rsidR="00124CF5" w:rsidRDefault="00124CF5">
      <w:pPr>
        <w:rPr>
          <w:rFonts w:cs="Arial"/>
          <w:sz w:val="22"/>
          <w:szCs w:val="22"/>
        </w:rPr>
      </w:pPr>
    </w:p>
    <w:p w14:paraId="7590E84A" w14:textId="77777777" w:rsidR="009B1C60" w:rsidRPr="00D74CC6" w:rsidRDefault="009B1C60">
      <w:pPr>
        <w:rPr>
          <w:rFonts w:cs="Arial"/>
          <w:sz w:val="22"/>
          <w:szCs w:val="22"/>
        </w:rPr>
      </w:pPr>
    </w:p>
    <w:sectPr w:rsidR="009B1C60" w:rsidRPr="00D74CC6" w:rsidSect="000D183B">
      <w:headerReference w:type="even" r:id="rId24"/>
      <w:headerReference w:type="default" r:id="rId25"/>
      <w:headerReference w:type="first" r:id="rId26"/>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70B29" w14:textId="77777777" w:rsidR="00A06299" w:rsidRDefault="00A06299" w:rsidP="00F9613E">
      <w:r>
        <w:separator/>
      </w:r>
    </w:p>
  </w:endnote>
  <w:endnote w:type="continuationSeparator" w:id="0">
    <w:p w14:paraId="79911798" w14:textId="77777777" w:rsidR="00A06299" w:rsidRDefault="00A06299"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36977"/>
      <w:docPartObj>
        <w:docPartGallery w:val="Page Numbers (Bottom of Page)"/>
        <w:docPartUnique/>
      </w:docPartObj>
    </w:sdtPr>
    <w:sdtEndPr>
      <w:rPr>
        <w:noProof/>
      </w:rPr>
    </w:sdtEndPr>
    <w:sdtContent>
      <w:p w14:paraId="7CFEDC8D" w14:textId="5940E446" w:rsidR="00E97D41" w:rsidRDefault="00E97D41">
        <w:pPr>
          <w:pStyle w:val="Footer"/>
          <w:jc w:val="center"/>
        </w:pPr>
        <w:r>
          <w:fldChar w:fldCharType="begin"/>
        </w:r>
        <w:r>
          <w:instrText xml:space="preserve"> PAGE   \* MERGEFORMAT </w:instrText>
        </w:r>
        <w:r>
          <w:fldChar w:fldCharType="separate"/>
        </w:r>
        <w:r w:rsidR="000E0A77">
          <w:rPr>
            <w:noProof/>
          </w:rPr>
          <w:t>28</w:t>
        </w:r>
        <w:r>
          <w:rPr>
            <w:noProof/>
          </w:rPr>
          <w:fldChar w:fldCharType="end"/>
        </w:r>
      </w:p>
    </w:sdtContent>
  </w:sdt>
  <w:p w14:paraId="58600901" w14:textId="77777777" w:rsidR="00E97D41" w:rsidRDefault="00E97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369203"/>
      <w:docPartObj>
        <w:docPartGallery w:val="Page Numbers (Bottom of Page)"/>
        <w:docPartUnique/>
      </w:docPartObj>
    </w:sdtPr>
    <w:sdtEndPr>
      <w:rPr>
        <w:noProof/>
      </w:rPr>
    </w:sdtEndPr>
    <w:sdtContent>
      <w:p w14:paraId="5E4128E8" w14:textId="01302E57" w:rsidR="00E97D41" w:rsidRDefault="00E97D41">
        <w:pPr>
          <w:pStyle w:val="Footer"/>
          <w:jc w:val="center"/>
        </w:pPr>
        <w:r>
          <w:fldChar w:fldCharType="begin"/>
        </w:r>
        <w:r>
          <w:instrText xml:space="preserve"> PAGE   \* MERGEFORMAT </w:instrText>
        </w:r>
        <w:r>
          <w:fldChar w:fldCharType="separate"/>
        </w:r>
        <w:r w:rsidR="000E0A77">
          <w:rPr>
            <w:noProof/>
          </w:rPr>
          <w:t>29</w:t>
        </w:r>
        <w:r>
          <w:rPr>
            <w:noProof/>
          </w:rPr>
          <w:fldChar w:fldCharType="end"/>
        </w:r>
      </w:p>
    </w:sdtContent>
  </w:sdt>
  <w:p w14:paraId="04CB2AEB" w14:textId="77777777" w:rsidR="00E97D41" w:rsidRDefault="00E97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51E55" w14:textId="77777777" w:rsidR="00A06299" w:rsidRDefault="00A06299" w:rsidP="00F9613E">
      <w:r>
        <w:separator/>
      </w:r>
    </w:p>
  </w:footnote>
  <w:footnote w:type="continuationSeparator" w:id="0">
    <w:p w14:paraId="3221DD6F" w14:textId="77777777" w:rsidR="00A06299" w:rsidRDefault="00A06299" w:rsidP="00F9613E">
      <w:r>
        <w:continuationSeparator/>
      </w:r>
    </w:p>
  </w:footnote>
  <w:footnote w:id="1">
    <w:p w14:paraId="562C5E16" w14:textId="415BF566" w:rsidR="00E97D41" w:rsidRPr="002967F9" w:rsidRDefault="00E97D41">
      <w:pPr>
        <w:pStyle w:val="FootnoteText"/>
      </w:pPr>
      <w:r>
        <w:rPr>
          <w:rStyle w:val="FootnoteReference"/>
        </w:rPr>
        <w:footnoteRef/>
      </w:r>
      <w:r>
        <w:t xml:space="preserve"> </w:t>
      </w:r>
      <w:r w:rsidRPr="002967F9">
        <w:t>This column aims to provide the Advisory Committee with background information</w:t>
      </w:r>
      <w:r>
        <w:t xml:space="preserve"> and will not be included in the final version of the rec</w:t>
      </w:r>
      <w:r w:rsidR="006E477F">
        <w:t>ommended activities on capacity-</w:t>
      </w:r>
      <w:r>
        <w:t xml:space="preserve">building. </w:t>
      </w:r>
      <w:r w:rsidRPr="002967F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E9F00" w14:textId="77777777" w:rsidR="00E97D41" w:rsidRPr="009A6400" w:rsidRDefault="00E97D41" w:rsidP="00F9613E">
    <w:pPr>
      <w:pStyle w:val="Heading1"/>
      <w:keepNext w:val="0"/>
      <w:pBdr>
        <w:bottom w:val="single" w:sz="4" w:space="1" w:color="auto"/>
      </w:pBdr>
      <w:rPr>
        <w:rFonts w:ascii="Arial" w:hAnsi="Arial" w:cs="Arial"/>
        <w:b/>
        <w:color w:val="auto"/>
        <w:sz w:val="22"/>
        <w:szCs w:val="22"/>
      </w:rPr>
    </w:pPr>
    <w:r w:rsidRPr="009A6400">
      <w:rPr>
        <w:rFonts w:ascii="Arial" w:hAnsi="Arial" w:cs="Arial"/>
        <w:color w:val="auto"/>
        <w:sz w:val="22"/>
        <w:szCs w:val="22"/>
      </w:rPr>
      <w:t>CMS/Sharks/AC2/Doc.7</w:t>
    </w:r>
  </w:p>
  <w:p w14:paraId="07F6BA5D" w14:textId="77777777" w:rsidR="00E97D41" w:rsidRDefault="00E97D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7AE0" w14:textId="77777777" w:rsidR="00E97D41" w:rsidRPr="00E57546" w:rsidRDefault="00E97D41" w:rsidP="00F9613E">
    <w:pPr>
      <w:pStyle w:val="Heading1"/>
      <w:keepNext w:val="0"/>
      <w:pBdr>
        <w:bottom w:val="single" w:sz="4" w:space="1" w:color="auto"/>
      </w:pBdr>
      <w:rPr>
        <w:rFonts w:ascii="Arial" w:hAnsi="Arial" w:cs="Arial"/>
        <w:b/>
        <w:color w:val="auto"/>
        <w:sz w:val="22"/>
        <w:szCs w:val="22"/>
      </w:rPr>
    </w:pPr>
    <w:r w:rsidRPr="00E57546">
      <w:rPr>
        <w:rFonts w:ascii="Arial" w:hAnsi="Arial" w:cs="Arial"/>
        <w:color w:val="auto"/>
        <w:sz w:val="22"/>
        <w:szCs w:val="22"/>
      </w:rPr>
      <w:t>CMS/Sharks/AC2/Doc.7/Annex 3</w:t>
    </w:r>
  </w:p>
  <w:p w14:paraId="2D20DC03" w14:textId="77777777" w:rsidR="00E97D41" w:rsidRDefault="00E97D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578DD" w14:textId="77777777" w:rsidR="00E97D41" w:rsidRPr="00E57546" w:rsidRDefault="00E97D41" w:rsidP="00F9613E">
    <w:pPr>
      <w:pStyle w:val="Heading1"/>
      <w:keepNext w:val="0"/>
      <w:pBdr>
        <w:bottom w:val="single" w:sz="4" w:space="1" w:color="auto"/>
      </w:pBdr>
      <w:jc w:val="right"/>
      <w:rPr>
        <w:rFonts w:ascii="Arial" w:hAnsi="Arial" w:cs="Arial"/>
        <w:b/>
        <w:color w:val="auto"/>
        <w:sz w:val="22"/>
        <w:szCs w:val="22"/>
      </w:rPr>
    </w:pPr>
    <w:r w:rsidRPr="00E57546">
      <w:rPr>
        <w:rFonts w:ascii="Arial" w:hAnsi="Arial" w:cs="Arial"/>
        <w:color w:val="auto"/>
        <w:sz w:val="22"/>
        <w:szCs w:val="22"/>
      </w:rPr>
      <w:t xml:space="preserve">CMS/Sharks/AC2/Doc.7/Annex 3 </w:t>
    </w:r>
  </w:p>
  <w:p w14:paraId="7C0A7CCA" w14:textId="77777777" w:rsidR="00E97D41" w:rsidRDefault="00E97D41" w:rsidP="00F9613E">
    <w:pPr>
      <w:pStyle w:val="Header"/>
      <w:tabs>
        <w:tab w:val="clear" w:pos="4680"/>
        <w:tab w:val="clear" w:pos="9360"/>
        <w:tab w:val="left" w:pos="2712"/>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09E36" w14:textId="77777777" w:rsidR="00E97D41" w:rsidRPr="002552C8" w:rsidRDefault="00E97D41" w:rsidP="00A31B12">
    <w:pPr>
      <w:pStyle w:val="Heading1"/>
      <w:keepNext w:val="0"/>
      <w:pBdr>
        <w:bottom w:val="single" w:sz="4" w:space="1" w:color="auto"/>
      </w:pBdr>
      <w:jc w:val="right"/>
      <w:rPr>
        <w:rFonts w:ascii="Arial" w:hAnsi="Arial" w:cs="Arial"/>
        <w:b/>
        <w:i/>
        <w:color w:val="auto"/>
        <w:sz w:val="22"/>
        <w:szCs w:val="22"/>
      </w:rPr>
    </w:pPr>
    <w:r>
      <w:rPr>
        <w:rFonts w:ascii="Arial" w:hAnsi="Arial" w:cs="Arial"/>
        <w:i/>
        <w:color w:val="auto"/>
        <w:sz w:val="22"/>
        <w:szCs w:val="22"/>
      </w:rPr>
      <w:t>CMS/Sharks/AC2/Doc.7</w:t>
    </w:r>
    <w:r w:rsidRPr="002552C8">
      <w:rPr>
        <w:rFonts w:ascii="Arial" w:hAnsi="Arial" w:cs="Arial"/>
        <w:i/>
        <w:color w:val="auto"/>
        <w:sz w:val="22"/>
        <w:szCs w:val="22"/>
      </w:rPr>
      <w:t xml:space="preserve"> </w:t>
    </w:r>
  </w:p>
  <w:p w14:paraId="7A7237E8" w14:textId="77777777" w:rsidR="00E97D41" w:rsidRPr="00A31B12" w:rsidRDefault="00E97D41" w:rsidP="00A31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B457A" w14:textId="77777777" w:rsidR="00E97D41" w:rsidRPr="009A6400" w:rsidRDefault="00E97D41" w:rsidP="00F9613E">
    <w:pPr>
      <w:pStyle w:val="Heading1"/>
      <w:keepNext w:val="0"/>
      <w:pBdr>
        <w:bottom w:val="single" w:sz="4" w:space="1" w:color="auto"/>
      </w:pBdr>
      <w:jc w:val="right"/>
      <w:rPr>
        <w:rFonts w:ascii="Arial" w:hAnsi="Arial" w:cs="Arial"/>
        <w:b/>
        <w:color w:val="auto"/>
        <w:sz w:val="22"/>
        <w:szCs w:val="22"/>
      </w:rPr>
    </w:pPr>
    <w:r w:rsidRPr="009A6400">
      <w:rPr>
        <w:rFonts w:ascii="Arial" w:hAnsi="Arial" w:cs="Arial"/>
        <w:color w:val="auto"/>
        <w:sz w:val="22"/>
        <w:szCs w:val="22"/>
      </w:rPr>
      <w:t xml:space="preserve">CMS/Sharks/AC2/Doc.7 </w:t>
    </w:r>
  </w:p>
  <w:p w14:paraId="03751D96" w14:textId="77777777" w:rsidR="00E97D41" w:rsidRDefault="00E97D41" w:rsidP="00F9613E">
    <w:pPr>
      <w:pStyle w:val="Header"/>
      <w:tabs>
        <w:tab w:val="clear" w:pos="4680"/>
        <w:tab w:val="clear" w:pos="9360"/>
        <w:tab w:val="left" w:pos="27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5D738" w14:textId="77777777" w:rsidR="00E97D41" w:rsidRDefault="00E97D41" w:rsidP="00F9613E">
    <w:pPr>
      <w:pStyle w:val="Header"/>
      <w:ind w:firstLine="720"/>
    </w:pPr>
    <w:r w:rsidRPr="00F9613E">
      <w:rPr>
        <w:noProof/>
      </w:rPr>
      <w:drawing>
        <wp:anchor distT="0" distB="0" distL="114300" distR="114300" simplePos="0" relativeHeight="251660288" behindDoc="0" locked="0" layoutInCell="1" allowOverlap="1" wp14:anchorId="33AE5364" wp14:editId="41C203C3">
          <wp:simplePos x="0" y="0"/>
          <wp:positionH relativeFrom="column">
            <wp:posOffset>710565</wp:posOffset>
          </wp:positionH>
          <wp:positionV relativeFrom="paragraph">
            <wp:posOffset>45720</wp:posOffset>
          </wp:positionV>
          <wp:extent cx="255960" cy="359410"/>
          <wp:effectExtent l="0" t="0" r="0" b="2540"/>
          <wp:wrapNone/>
          <wp:docPr id="1"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9613E">
      <w:rPr>
        <w:noProof/>
      </w:rPr>
      <w:drawing>
        <wp:anchor distT="0" distB="0" distL="114300" distR="114300" simplePos="0" relativeHeight="251659264" behindDoc="1" locked="0" layoutInCell="1" allowOverlap="1" wp14:anchorId="4B1720E9" wp14:editId="51567903">
          <wp:simplePos x="0" y="0"/>
          <wp:positionH relativeFrom="column">
            <wp:posOffset>-37465</wp:posOffset>
          </wp:positionH>
          <wp:positionV relativeFrom="paragraph">
            <wp:posOffset>-15240</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2" name="Picture 2"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ACA20" w14:textId="77777777" w:rsidR="00E97D41" w:rsidRPr="009A6400" w:rsidRDefault="00E97D41" w:rsidP="00F9613E">
    <w:pPr>
      <w:pStyle w:val="Heading1"/>
      <w:keepNext w:val="0"/>
      <w:pBdr>
        <w:bottom w:val="single" w:sz="4" w:space="1" w:color="auto"/>
      </w:pBdr>
      <w:rPr>
        <w:rFonts w:ascii="Arial" w:hAnsi="Arial" w:cs="Arial"/>
        <w:b/>
        <w:color w:val="auto"/>
        <w:sz w:val="22"/>
        <w:szCs w:val="22"/>
      </w:rPr>
    </w:pPr>
    <w:r w:rsidRPr="009A6400">
      <w:rPr>
        <w:rFonts w:ascii="Arial" w:hAnsi="Arial" w:cs="Arial"/>
        <w:color w:val="auto"/>
        <w:sz w:val="22"/>
        <w:szCs w:val="22"/>
      </w:rPr>
      <w:t>CMS/Sharks/AC2/Doc.7/Annex 1</w:t>
    </w:r>
  </w:p>
  <w:p w14:paraId="60C8F9E6" w14:textId="77777777" w:rsidR="00E97D41" w:rsidRDefault="00E97D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6619" w14:textId="77777777" w:rsidR="00E97D41" w:rsidRPr="009A6400" w:rsidRDefault="00E97D41" w:rsidP="00F9613E">
    <w:pPr>
      <w:pStyle w:val="Heading1"/>
      <w:keepNext w:val="0"/>
      <w:pBdr>
        <w:bottom w:val="single" w:sz="4" w:space="1" w:color="auto"/>
      </w:pBdr>
      <w:jc w:val="right"/>
      <w:rPr>
        <w:rFonts w:ascii="Arial" w:hAnsi="Arial" w:cs="Arial"/>
        <w:b/>
        <w:color w:val="auto"/>
        <w:sz w:val="22"/>
        <w:szCs w:val="22"/>
      </w:rPr>
    </w:pPr>
    <w:r w:rsidRPr="009A6400">
      <w:rPr>
        <w:rFonts w:ascii="Arial" w:hAnsi="Arial" w:cs="Arial"/>
        <w:color w:val="auto"/>
        <w:sz w:val="22"/>
        <w:szCs w:val="22"/>
      </w:rPr>
      <w:t xml:space="preserve">CMS/Sharks/AC2/Doc.7/Annex 1 </w:t>
    </w:r>
  </w:p>
  <w:p w14:paraId="2E0FA43A" w14:textId="77777777" w:rsidR="00E97D41" w:rsidRDefault="00E97D41" w:rsidP="00F9613E">
    <w:pPr>
      <w:pStyle w:val="Header"/>
      <w:tabs>
        <w:tab w:val="clear" w:pos="4680"/>
        <w:tab w:val="clear" w:pos="9360"/>
        <w:tab w:val="left" w:pos="271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7F41C" w14:textId="77777777" w:rsidR="00E97D41" w:rsidRDefault="00E97D41" w:rsidP="00F9613E">
    <w:pPr>
      <w:pStyle w:val="Header"/>
      <w:ind w:firstLine="7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64017" w14:textId="77777777" w:rsidR="00E97D41" w:rsidRPr="00E57546" w:rsidRDefault="00E97D41" w:rsidP="00F9613E">
    <w:pPr>
      <w:pStyle w:val="Heading1"/>
      <w:keepNext w:val="0"/>
      <w:pBdr>
        <w:bottom w:val="single" w:sz="4" w:space="1" w:color="auto"/>
      </w:pBdr>
      <w:rPr>
        <w:rFonts w:ascii="Arial" w:hAnsi="Arial" w:cs="Arial"/>
        <w:b/>
        <w:color w:val="auto"/>
        <w:sz w:val="22"/>
        <w:szCs w:val="22"/>
      </w:rPr>
    </w:pPr>
    <w:r w:rsidRPr="00E57546">
      <w:rPr>
        <w:rFonts w:ascii="Arial" w:hAnsi="Arial" w:cs="Arial"/>
        <w:color w:val="auto"/>
        <w:sz w:val="22"/>
        <w:szCs w:val="22"/>
      </w:rPr>
      <w:t>CMS/Sharks/AC2/Doc.7/Annex 2</w:t>
    </w:r>
  </w:p>
  <w:p w14:paraId="327564DC" w14:textId="77777777" w:rsidR="00E97D41" w:rsidRDefault="00E97D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6189" w14:textId="77777777" w:rsidR="00E97D41" w:rsidRPr="00E57546" w:rsidRDefault="00E97D41" w:rsidP="00F9613E">
    <w:pPr>
      <w:pStyle w:val="Heading1"/>
      <w:keepNext w:val="0"/>
      <w:pBdr>
        <w:bottom w:val="single" w:sz="4" w:space="1" w:color="auto"/>
      </w:pBdr>
      <w:jc w:val="right"/>
      <w:rPr>
        <w:rFonts w:ascii="Arial" w:hAnsi="Arial" w:cs="Arial"/>
        <w:b/>
        <w:color w:val="auto"/>
        <w:sz w:val="22"/>
        <w:szCs w:val="22"/>
      </w:rPr>
    </w:pPr>
    <w:r w:rsidRPr="00E57546">
      <w:rPr>
        <w:rFonts w:ascii="Arial" w:hAnsi="Arial" w:cs="Arial"/>
        <w:color w:val="auto"/>
        <w:sz w:val="22"/>
        <w:szCs w:val="22"/>
      </w:rPr>
      <w:t xml:space="preserve">CMS/Sharks/AC2/Doc.7/Annex 2 </w:t>
    </w:r>
  </w:p>
  <w:p w14:paraId="49B58E20" w14:textId="77777777" w:rsidR="00E97D41" w:rsidRDefault="00E97D41" w:rsidP="00F9613E">
    <w:pPr>
      <w:pStyle w:val="Header"/>
      <w:tabs>
        <w:tab w:val="clear" w:pos="4680"/>
        <w:tab w:val="clear" w:pos="9360"/>
        <w:tab w:val="left" w:pos="2712"/>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84169" w14:textId="77777777" w:rsidR="00E97D41" w:rsidRDefault="00E97D41" w:rsidP="00F9613E">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B69"/>
    <w:multiLevelType w:val="hybridMultilevel"/>
    <w:tmpl w:val="6D60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B06C2"/>
    <w:multiLevelType w:val="hybridMultilevel"/>
    <w:tmpl w:val="02BAFD7E"/>
    <w:lvl w:ilvl="0" w:tplc="5F687710">
      <w:start w:val="1"/>
      <w:numFmt w:val="decimal"/>
      <w:lvlText w:val="%1."/>
      <w:lvlJc w:val="left"/>
      <w:pPr>
        <w:ind w:left="81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841AD"/>
    <w:multiLevelType w:val="hybridMultilevel"/>
    <w:tmpl w:val="31C25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72D94"/>
    <w:multiLevelType w:val="hybridMultilevel"/>
    <w:tmpl w:val="81621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56CBC"/>
    <w:multiLevelType w:val="hybridMultilevel"/>
    <w:tmpl w:val="4002E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13207"/>
    <w:multiLevelType w:val="hybridMultilevel"/>
    <w:tmpl w:val="FD2C0AE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37E03"/>
    <w:multiLevelType w:val="hybridMultilevel"/>
    <w:tmpl w:val="28FEDB1E"/>
    <w:lvl w:ilvl="0" w:tplc="04DA819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F79AA"/>
    <w:multiLevelType w:val="hybridMultilevel"/>
    <w:tmpl w:val="46D02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10936"/>
    <w:multiLevelType w:val="hybridMultilevel"/>
    <w:tmpl w:val="F2EAB424"/>
    <w:lvl w:ilvl="0" w:tplc="51E6495E">
      <w:start w:val="1"/>
      <w:numFmt w:val="bullet"/>
      <w:lvlText w:val=""/>
      <w:lvlJc w:val="left"/>
      <w:pPr>
        <w:ind w:left="672" w:hanging="360"/>
      </w:pPr>
      <w:rPr>
        <w:rFonts w:ascii="Symbol" w:hAnsi="Symbol" w:hint="default"/>
        <w:color w:val="auto"/>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0" w15:restartNumberingAfterBreak="0">
    <w:nsid w:val="1B606BDF"/>
    <w:multiLevelType w:val="hybridMultilevel"/>
    <w:tmpl w:val="320668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E07A8"/>
    <w:multiLevelType w:val="hybridMultilevel"/>
    <w:tmpl w:val="8018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918A9"/>
    <w:multiLevelType w:val="hybridMultilevel"/>
    <w:tmpl w:val="9E70D596"/>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868B4"/>
    <w:multiLevelType w:val="hybridMultilevel"/>
    <w:tmpl w:val="319A38F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271EF"/>
    <w:multiLevelType w:val="hybridMultilevel"/>
    <w:tmpl w:val="784C62BE"/>
    <w:lvl w:ilvl="0" w:tplc="541ACF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103B7"/>
    <w:multiLevelType w:val="hybridMultilevel"/>
    <w:tmpl w:val="5666F26E"/>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D4602"/>
    <w:multiLevelType w:val="hybridMultilevel"/>
    <w:tmpl w:val="4F8C38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23802"/>
    <w:multiLevelType w:val="hybridMultilevel"/>
    <w:tmpl w:val="81621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371D3"/>
    <w:multiLevelType w:val="hybridMultilevel"/>
    <w:tmpl w:val="B57AB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F3333"/>
    <w:multiLevelType w:val="hybridMultilevel"/>
    <w:tmpl w:val="226AB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7191C"/>
    <w:multiLevelType w:val="hybridMultilevel"/>
    <w:tmpl w:val="2286BFA0"/>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344EB"/>
    <w:multiLevelType w:val="hybridMultilevel"/>
    <w:tmpl w:val="F0942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3624D"/>
    <w:multiLevelType w:val="hybridMultilevel"/>
    <w:tmpl w:val="FD148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94E5C"/>
    <w:multiLevelType w:val="hybridMultilevel"/>
    <w:tmpl w:val="2DF68422"/>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21226"/>
    <w:multiLevelType w:val="hybridMultilevel"/>
    <w:tmpl w:val="DC6EE8B6"/>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615C0"/>
    <w:multiLevelType w:val="hybridMultilevel"/>
    <w:tmpl w:val="36E2C970"/>
    <w:lvl w:ilvl="0" w:tplc="04090017">
      <w:start w:val="1"/>
      <w:numFmt w:val="lowerLetter"/>
      <w:lvlText w:val="%1)"/>
      <w:lvlJc w:val="left"/>
      <w:pPr>
        <w:ind w:left="720" w:hanging="360"/>
      </w:pPr>
    </w:lvl>
    <w:lvl w:ilvl="1" w:tplc="22289B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97472"/>
    <w:multiLevelType w:val="hybridMultilevel"/>
    <w:tmpl w:val="35E61B86"/>
    <w:lvl w:ilvl="0" w:tplc="7BD052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CF27A1"/>
    <w:multiLevelType w:val="hybridMultilevel"/>
    <w:tmpl w:val="070837E6"/>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33E3B"/>
    <w:multiLevelType w:val="hybridMultilevel"/>
    <w:tmpl w:val="879E3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02D31"/>
    <w:multiLevelType w:val="hybridMultilevel"/>
    <w:tmpl w:val="CD027ADE"/>
    <w:lvl w:ilvl="0" w:tplc="22289BEC">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0" w15:restartNumberingAfterBreak="0">
    <w:nsid w:val="58CB3853"/>
    <w:multiLevelType w:val="hybridMultilevel"/>
    <w:tmpl w:val="F9C831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C21E4"/>
    <w:multiLevelType w:val="hybridMultilevel"/>
    <w:tmpl w:val="BAB42E40"/>
    <w:lvl w:ilvl="0" w:tplc="5CB26B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62F3D"/>
    <w:multiLevelType w:val="hybridMultilevel"/>
    <w:tmpl w:val="E230044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E4351"/>
    <w:multiLevelType w:val="hybridMultilevel"/>
    <w:tmpl w:val="50FE7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A3585"/>
    <w:multiLevelType w:val="hybridMultilevel"/>
    <w:tmpl w:val="D0CA6718"/>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A7FD4"/>
    <w:multiLevelType w:val="hybridMultilevel"/>
    <w:tmpl w:val="81621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B08F2"/>
    <w:multiLevelType w:val="hybridMultilevel"/>
    <w:tmpl w:val="D380815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CA5183"/>
    <w:multiLevelType w:val="hybridMultilevel"/>
    <w:tmpl w:val="993AB276"/>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2"/>
  </w:num>
  <w:num w:numId="4">
    <w:abstractNumId w:val="16"/>
  </w:num>
  <w:num w:numId="5">
    <w:abstractNumId w:val="35"/>
  </w:num>
  <w:num w:numId="6">
    <w:abstractNumId w:val="11"/>
  </w:num>
  <w:num w:numId="7">
    <w:abstractNumId w:val="0"/>
  </w:num>
  <w:num w:numId="8">
    <w:abstractNumId w:val="26"/>
  </w:num>
  <w:num w:numId="9">
    <w:abstractNumId w:val="20"/>
  </w:num>
  <w:num w:numId="10">
    <w:abstractNumId w:val="6"/>
  </w:num>
  <w:num w:numId="11">
    <w:abstractNumId w:val="9"/>
  </w:num>
  <w:num w:numId="12">
    <w:abstractNumId w:val="31"/>
  </w:num>
  <w:num w:numId="13">
    <w:abstractNumId w:val="13"/>
  </w:num>
  <w:num w:numId="14">
    <w:abstractNumId w:val="32"/>
  </w:num>
  <w:num w:numId="15">
    <w:abstractNumId w:val="12"/>
  </w:num>
  <w:num w:numId="16">
    <w:abstractNumId w:val="37"/>
  </w:num>
  <w:num w:numId="17">
    <w:abstractNumId w:val="24"/>
  </w:num>
  <w:num w:numId="18">
    <w:abstractNumId w:val="27"/>
  </w:num>
  <w:num w:numId="19">
    <w:abstractNumId w:val="15"/>
  </w:num>
  <w:num w:numId="20">
    <w:abstractNumId w:val="5"/>
  </w:num>
  <w:num w:numId="21">
    <w:abstractNumId w:val="23"/>
  </w:num>
  <w:num w:numId="22">
    <w:abstractNumId w:val="29"/>
  </w:num>
  <w:num w:numId="23">
    <w:abstractNumId w:val="34"/>
  </w:num>
  <w:num w:numId="24">
    <w:abstractNumId w:val="28"/>
  </w:num>
  <w:num w:numId="25">
    <w:abstractNumId w:val="7"/>
  </w:num>
  <w:num w:numId="26">
    <w:abstractNumId w:val="10"/>
  </w:num>
  <w:num w:numId="27">
    <w:abstractNumId w:val="30"/>
  </w:num>
  <w:num w:numId="28">
    <w:abstractNumId w:val="25"/>
  </w:num>
  <w:num w:numId="29">
    <w:abstractNumId w:val="17"/>
  </w:num>
  <w:num w:numId="30">
    <w:abstractNumId w:val="18"/>
  </w:num>
  <w:num w:numId="31">
    <w:abstractNumId w:val="33"/>
  </w:num>
  <w:num w:numId="32">
    <w:abstractNumId w:val="8"/>
  </w:num>
  <w:num w:numId="33">
    <w:abstractNumId w:val="3"/>
  </w:num>
  <w:num w:numId="34">
    <w:abstractNumId w:val="21"/>
  </w:num>
  <w:num w:numId="35">
    <w:abstractNumId w:val="4"/>
  </w:num>
  <w:num w:numId="36">
    <w:abstractNumId w:val="19"/>
  </w:num>
  <w:num w:numId="37">
    <w:abstractNumId w:val="36"/>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3E"/>
    <w:rsid w:val="00014CB5"/>
    <w:rsid w:val="00032E3C"/>
    <w:rsid w:val="000349F9"/>
    <w:rsid w:val="00041560"/>
    <w:rsid w:val="000466CF"/>
    <w:rsid w:val="00046EB1"/>
    <w:rsid w:val="0005529A"/>
    <w:rsid w:val="000641AD"/>
    <w:rsid w:val="0006551B"/>
    <w:rsid w:val="00065A68"/>
    <w:rsid w:val="00081522"/>
    <w:rsid w:val="0008388A"/>
    <w:rsid w:val="00087344"/>
    <w:rsid w:val="00093D68"/>
    <w:rsid w:val="00095A9F"/>
    <w:rsid w:val="000B59DA"/>
    <w:rsid w:val="000D183B"/>
    <w:rsid w:val="000E0A77"/>
    <w:rsid w:val="000F14EA"/>
    <w:rsid w:val="000F2CBD"/>
    <w:rsid w:val="00100F9D"/>
    <w:rsid w:val="00106FC6"/>
    <w:rsid w:val="00123E49"/>
    <w:rsid w:val="00124CF5"/>
    <w:rsid w:val="00144D54"/>
    <w:rsid w:val="00152B16"/>
    <w:rsid w:val="001564CE"/>
    <w:rsid w:val="00181EB3"/>
    <w:rsid w:val="0018455A"/>
    <w:rsid w:val="00191F7D"/>
    <w:rsid w:val="001942A1"/>
    <w:rsid w:val="001E006B"/>
    <w:rsid w:val="001E17F5"/>
    <w:rsid w:val="001F02D0"/>
    <w:rsid w:val="00200470"/>
    <w:rsid w:val="00202615"/>
    <w:rsid w:val="00216DFA"/>
    <w:rsid w:val="00222022"/>
    <w:rsid w:val="00223CD1"/>
    <w:rsid w:val="00247479"/>
    <w:rsid w:val="002552C8"/>
    <w:rsid w:val="00270C40"/>
    <w:rsid w:val="0027718F"/>
    <w:rsid w:val="0028285B"/>
    <w:rsid w:val="002838D1"/>
    <w:rsid w:val="002840CB"/>
    <w:rsid w:val="00290430"/>
    <w:rsid w:val="002967F9"/>
    <w:rsid w:val="002B4A7C"/>
    <w:rsid w:val="002C21B8"/>
    <w:rsid w:val="002C3FD6"/>
    <w:rsid w:val="002C60A8"/>
    <w:rsid w:val="002D4609"/>
    <w:rsid w:val="002D5755"/>
    <w:rsid w:val="002E5734"/>
    <w:rsid w:val="002F01EB"/>
    <w:rsid w:val="00321738"/>
    <w:rsid w:val="00343BB0"/>
    <w:rsid w:val="00347945"/>
    <w:rsid w:val="0037603C"/>
    <w:rsid w:val="00393349"/>
    <w:rsid w:val="0039481A"/>
    <w:rsid w:val="003A5240"/>
    <w:rsid w:val="003A5A51"/>
    <w:rsid w:val="003B1F2C"/>
    <w:rsid w:val="003C6E7B"/>
    <w:rsid w:val="003C7C4F"/>
    <w:rsid w:val="003E5EFA"/>
    <w:rsid w:val="003F07B8"/>
    <w:rsid w:val="003F682C"/>
    <w:rsid w:val="00406ECB"/>
    <w:rsid w:val="00420CFC"/>
    <w:rsid w:val="00430AA0"/>
    <w:rsid w:val="00433596"/>
    <w:rsid w:val="00453490"/>
    <w:rsid w:val="00460C2E"/>
    <w:rsid w:val="004614FE"/>
    <w:rsid w:val="00461B96"/>
    <w:rsid w:val="0046313E"/>
    <w:rsid w:val="00470D26"/>
    <w:rsid w:val="00473165"/>
    <w:rsid w:val="00475EAF"/>
    <w:rsid w:val="00480D94"/>
    <w:rsid w:val="004968B7"/>
    <w:rsid w:val="004A1235"/>
    <w:rsid w:val="004A7601"/>
    <w:rsid w:val="004B1314"/>
    <w:rsid w:val="004C622C"/>
    <w:rsid w:val="004D0297"/>
    <w:rsid w:val="004D7892"/>
    <w:rsid w:val="004E6514"/>
    <w:rsid w:val="004E6CD3"/>
    <w:rsid w:val="004F247A"/>
    <w:rsid w:val="004F36D8"/>
    <w:rsid w:val="004F3FBA"/>
    <w:rsid w:val="004F6096"/>
    <w:rsid w:val="004F6FA4"/>
    <w:rsid w:val="00536672"/>
    <w:rsid w:val="00541194"/>
    <w:rsid w:val="005604F6"/>
    <w:rsid w:val="00562AAF"/>
    <w:rsid w:val="00573D9C"/>
    <w:rsid w:val="00577AD3"/>
    <w:rsid w:val="0059662B"/>
    <w:rsid w:val="005A490F"/>
    <w:rsid w:val="005B2ED0"/>
    <w:rsid w:val="005C4732"/>
    <w:rsid w:val="005D2E1B"/>
    <w:rsid w:val="005E1635"/>
    <w:rsid w:val="005E68B7"/>
    <w:rsid w:val="005F2E1D"/>
    <w:rsid w:val="00614434"/>
    <w:rsid w:val="006145A5"/>
    <w:rsid w:val="006175F1"/>
    <w:rsid w:val="0062293B"/>
    <w:rsid w:val="00641347"/>
    <w:rsid w:val="00643246"/>
    <w:rsid w:val="00662A8A"/>
    <w:rsid w:val="00664624"/>
    <w:rsid w:val="006775F4"/>
    <w:rsid w:val="00695BB3"/>
    <w:rsid w:val="006A5C91"/>
    <w:rsid w:val="006E357F"/>
    <w:rsid w:val="006E3F45"/>
    <w:rsid w:val="006E477F"/>
    <w:rsid w:val="006E6124"/>
    <w:rsid w:val="006F331C"/>
    <w:rsid w:val="00700FC5"/>
    <w:rsid w:val="00704918"/>
    <w:rsid w:val="00711194"/>
    <w:rsid w:val="00712C7E"/>
    <w:rsid w:val="00726D2E"/>
    <w:rsid w:val="0073078D"/>
    <w:rsid w:val="00750D73"/>
    <w:rsid w:val="0075746E"/>
    <w:rsid w:val="00773241"/>
    <w:rsid w:val="00786DF7"/>
    <w:rsid w:val="0079423D"/>
    <w:rsid w:val="007A0C8A"/>
    <w:rsid w:val="007B1DE1"/>
    <w:rsid w:val="007C0CB9"/>
    <w:rsid w:val="007C7C86"/>
    <w:rsid w:val="007E4623"/>
    <w:rsid w:val="00815A2A"/>
    <w:rsid w:val="00820896"/>
    <w:rsid w:val="00822E9A"/>
    <w:rsid w:val="0084482C"/>
    <w:rsid w:val="00845000"/>
    <w:rsid w:val="00856894"/>
    <w:rsid w:val="00856D4B"/>
    <w:rsid w:val="0087491F"/>
    <w:rsid w:val="00887DFB"/>
    <w:rsid w:val="008A4D17"/>
    <w:rsid w:val="008C0861"/>
    <w:rsid w:val="008F2BC4"/>
    <w:rsid w:val="0090348D"/>
    <w:rsid w:val="0091555D"/>
    <w:rsid w:val="00920488"/>
    <w:rsid w:val="00926262"/>
    <w:rsid w:val="00957E66"/>
    <w:rsid w:val="00973B6B"/>
    <w:rsid w:val="00986DD1"/>
    <w:rsid w:val="009A6400"/>
    <w:rsid w:val="009B1C60"/>
    <w:rsid w:val="009B7819"/>
    <w:rsid w:val="009C595F"/>
    <w:rsid w:val="009E1D39"/>
    <w:rsid w:val="009E2300"/>
    <w:rsid w:val="00A0354F"/>
    <w:rsid w:val="00A06299"/>
    <w:rsid w:val="00A12807"/>
    <w:rsid w:val="00A15B01"/>
    <w:rsid w:val="00A31B12"/>
    <w:rsid w:val="00A51FCE"/>
    <w:rsid w:val="00A53FD4"/>
    <w:rsid w:val="00A618AD"/>
    <w:rsid w:val="00A66112"/>
    <w:rsid w:val="00A95EAB"/>
    <w:rsid w:val="00A97AFF"/>
    <w:rsid w:val="00A97E3C"/>
    <w:rsid w:val="00AE0355"/>
    <w:rsid w:val="00AF0017"/>
    <w:rsid w:val="00AF226F"/>
    <w:rsid w:val="00AF727C"/>
    <w:rsid w:val="00B05924"/>
    <w:rsid w:val="00B309C3"/>
    <w:rsid w:val="00B46F5D"/>
    <w:rsid w:val="00B55D37"/>
    <w:rsid w:val="00B60982"/>
    <w:rsid w:val="00B74B13"/>
    <w:rsid w:val="00B84C41"/>
    <w:rsid w:val="00BB082D"/>
    <w:rsid w:val="00BB0E3C"/>
    <w:rsid w:val="00BC14CB"/>
    <w:rsid w:val="00BC60C5"/>
    <w:rsid w:val="00BE27F9"/>
    <w:rsid w:val="00BE724B"/>
    <w:rsid w:val="00BF734B"/>
    <w:rsid w:val="00C04B46"/>
    <w:rsid w:val="00C309EA"/>
    <w:rsid w:val="00C318CE"/>
    <w:rsid w:val="00C41F7A"/>
    <w:rsid w:val="00C640CD"/>
    <w:rsid w:val="00C6467D"/>
    <w:rsid w:val="00C852D3"/>
    <w:rsid w:val="00C92140"/>
    <w:rsid w:val="00CA2AD8"/>
    <w:rsid w:val="00CD322B"/>
    <w:rsid w:val="00CE06D5"/>
    <w:rsid w:val="00CE36F4"/>
    <w:rsid w:val="00CF2BB9"/>
    <w:rsid w:val="00CF5DC7"/>
    <w:rsid w:val="00D0511C"/>
    <w:rsid w:val="00D15F5A"/>
    <w:rsid w:val="00D21F1F"/>
    <w:rsid w:val="00D22851"/>
    <w:rsid w:val="00D33E61"/>
    <w:rsid w:val="00D54F32"/>
    <w:rsid w:val="00D70143"/>
    <w:rsid w:val="00D70345"/>
    <w:rsid w:val="00D71AF7"/>
    <w:rsid w:val="00D74037"/>
    <w:rsid w:val="00D74351"/>
    <w:rsid w:val="00D74B8E"/>
    <w:rsid w:val="00D74CC6"/>
    <w:rsid w:val="00D9508B"/>
    <w:rsid w:val="00DC603D"/>
    <w:rsid w:val="00DD2031"/>
    <w:rsid w:val="00DD731C"/>
    <w:rsid w:val="00DF1800"/>
    <w:rsid w:val="00E135C2"/>
    <w:rsid w:val="00E35851"/>
    <w:rsid w:val="00E35B25"/>
    <w:rsid w:val="00E50ACF"/>
    <w:rsid w:val="00E57546"/>
    <w:rsid w:val="00E60C16"/>
    <w:rsid w:val="00E7321F"/>
    <w:rsid w:val="00E733D2"/>
    <w:rsid w:val="00E916A5"/>
    <w:rsid w:val="00E97D41"/>
    <w:rsid w:val="00EA2056"/>
    <w:rsid w:val="00EB2158"/>
    <w:rsid w:val="00EE65F7"/>
    <w:rsid w:val="00EF0573"/>
    <w:rsid w:val="00EF27D3"/>
    <w:rsid w:val="00EF7FBC"/>
    <w:rsid w:val="00F00962"/>
    <w:rsid w:val="00F01EF5"/>
    <w:rsid w:val="00F06779"/>
    <w:rsid w:val="00F07930"/>
    <w:rsid w:val="00F11EBE"/>
    <w:rsid w:val="00F53BD2"/>
    <w:rsid w:val="00F608D9"/>
    <w:rsid w:val="00F62FE6"/>
    <w:rsid w:val="00F91581"/>
    <w:rsid w:val="00F9613E"/>
    <w:rsid w:val="00FD3525"/>
    <w:rsid w:val="00FF2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BA5446"/>
  <w15:docId w15:val="{6F1ED892-8ECB-46B0-80B9-27422E0B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34"/>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247A"/>
    <w:rPr>
      <w:rFonts w:ascii="Segoe UI" w:hAnsi="Segoe UI" w:cs="Segoe UI"/>
      <w:szCs w:val="18"/>
    </w:rPr>
  </w:style>
  <w:style w:type="character" w:customStyle="1" w:styleId="BalloonTextChar">
    <w:name w:val="Balloon Text Char"/>
    <w:basedOn w:val="DefaultParagraphFont"/>
    <w:link w:val="BalloonText"/>
    <w:uiPriority w:val="99"/>
    <w:semiHidden/>
    <w:rsid w:val="004F247A"/>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5604F6"/>
    <w:pPr>
      <w:widowControl/>
      <w:autoSpaceDE/>
      <w:autoSpaceDN/>
      <w:adjustRightInd/>
      <w:spacing w:before="120" w:after="160"/>
      <w:jc w:val="both"/>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semiHidden/>
    <w:rsid w:val="005604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604F6"/>
    <w:rPr>
      <w:b/>
      <w:bCs/>
    </w:rPr>
  </w:style>
  <w:style w:type="character" w:customStyle="1" w:styleId="CommentSubjectChar">
    <w:name w:val="Comment Subject Char"/>
    <w:basedOn w:val="CommentTextChar"/>
    <w:link w:val="CommentSubject"/>
    <w:uiPriority w:val="99"/>
    <w:semiHidden/>
    <w:rsid w:val="005604F6"/>
    <w:rPr>
      <w:rFonts w:ascii="Times New Roman" w:hAnsi="Times New Roman"/>
      <w:b/>
      <w:bCs/>
      <w:sz w:val="20"/>
      <w:szCs w:val="20"/>
    </w:rPr>
  </w:style>
  <w:style w:type="character" w:styleId="CommentReference">
    <w:name w:val="annotation reference"/>
    <w:basedOn w:val="DefaultParagraphFont"/>
    <w:uiPriority w:val="99"/>
    <w:semiHidden/>
    <w:unhideWhenUsed/>
    <w:rsid w:val="009A6400"/>
    <w:rPr>
      <w:sz w:val="16"/>
      <w:szCs w:val="16"/>
    </w:rPr>
  </w:style>
  <w:style w:type="paragraph" w:styleId="Revision">
    <w:name w:val="Revision"/>
    <w:hidden/>
    <w:uiPriority w:val="99"/>
    <w:semiHidden/>
    <w:rsid w:val="009A6400"/>
    <w:pPr>
      <w:spacing w:after="0" w:line="240" w:lineRule="auto"/>
    </w:pPr>
    <w:rPr>
      <w:rFonts w:ascii="Arial" w:eastAsia="Times New Roman" w:hAnsi="Arial"/>
      <w:sz w:val="18"/>
      <w:szCs w:val="24"/>
    </w:rPr>
  </w:style>
  <w:style w:type="character" w:styleId="PlaceholderText">
    <w:name w:val="Placeholder Text"/>
    <w:basedOn w:val="DefaultParagraphFont"/>
    <w:uiPriority w:val="99"/>
    <w:semiHidden/>
    <w:rsid w:val="00695BB3"/>
    <w:rPr>
      <w:color w:val="808080"/>
    </w:rPr>
  </w:style>
  <w:style w:type="character" w:styleId="Mention">
    <w:name w:val="Mention"/>
    <w:basedOn w:val="DefaultParagraphFont"/>
    <w:uiPriority w:val="99"/>
    <w:semiHidden/>
    <w:unhideWhenUsed/>
    <w:rsid w:val="00695BB3"/>
    <w:rPr>
      <w:color w:val="2B579A"/>
      <w:shd w:val="clear" w:color="auto" w:fill="E6E6E6"/>
    </w:rPr>
  </w:style>
  <w:style w:type="paragraph" w:styleId="FootnoteText">
    <w:name w:val="footnote text"/>
    <w:basedOn w:val="Normal"/>
    <w:link w:val="FootnoteTextChar"/>
    <w:uiPriority w:val="99"/>
    <w:semiHidden/>
    <w:unhideWhenUsed/>
    <w:rsid w:val="00347945"/>
    <w:rPr>
      <w:sz w:val="20"/>
      <w:szCs w:val="20"/>
    </w:rPr>
  </w:style>
  <w:style w:type="character" w:customStyle="1" w:styleId="FootnoteTextChar">
    <w:name w:val="Footnote Text Char"/>
    <w:basedOn w:val="DefaultParagraphFont"/>
    <w:link w:val="FootnoteText"/>
    <w:uiPriority w:val="99"/>
    <w:semiHidden/>
    <w:rsid w:val="00347945"/>
    <w:rPr>
      <w:rFonts w:ascii="Arial" w:eastAsia="Times New Roman" w:hAnsi="Arial"/>
      <w:sz w:val="20"/>
      <w:szCs w:val="20"/>
    </w:rPr>
  </w:style>
  <w:style w:type="character" w:styleId="FootnoteReference">
    <w:name w:val="footnote reference"/>
    <w:basedOn w:val="DefaultParagraphFont"/>
    <w:uiPriority w:val="99"/>
    <w:semiHidden/>
    <w:unhideWhenUsed/>
    <w:rsid w:val="00347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4235">
      <w:bodyDiv w:val="1"/>
      <w:marLeft w:val="0"/>
      <w:marRight w:val="0"/>
      <w:marTop w:val="0"/>
      <w:marBottom w:val="0"/>
      <w:divBdr>
        <w:top w:val="none" w:sz="0" w:space="0" w:color="auto"/>
        <w:left w:val="none" w:sz="0" w:space="0" w:color="auto"/>
        <w:bottom w:val="none" w:sz="0" w:space="0" w:color="auto"/>
        <w:right w:val="none" w:sz="0" w:space="0" w:color="auto"/>
      </w:divBdr>
    </w:div>
    <w:div w:id="224338899">
      <w:bodyDiv w:val="1"/>
      <w:marLeft w:val="0"/>
      <w:marRight w:val="0"/>
      <w:marTop w:val="0"/>
      <w:marBottom w:val="0"/>
      <w:divBdr>
        <w:top w:val="none" w:sz="0" w:space="0" w:color="auto"/>
        <w:left w:val="none" w:sz="0" w:space="0" w:color="auto"/>
        <w:bottom w:val="none" w:sz="0" w:space="0" w:color="auto"/>
        <w:right w:val="none" w:sz="0" w:space="0" w:color="auto"/>
      </w:divBdr>
    </w:div>
    <w:div w:id="422149616">
      <w:bodyDiv w:val="1"/>
      <w:marLeft w:val="0"/>
      <w:marRight w:val="0"/>
      <w:marTop w:val="0"/>
      <w:marBottom w:val="0"/>
      <w:divBdr>
        <w:top w:val="none" w:sz="0" w:space="0" w:color="auto"/>
        <w:left w:val="none" w:sz="0" w:space="0" w:color="auto"/>
        <w:bottom w:val="none" w:sz="0" w:space="0" w:color="auto"/>
        <w:right w:val="none" w:sz="0" w:space="0" w:color="auto"/>
      </w:divBdr>
    </w:div>
    <w:div w:id="552740832">
      <w:bodyDiv w:val="1"/>
      <w:marLeft w:val="0"/>
      <w:marRight w:val="0"/>
      <w:marTop w:val="0"/>
      <w:marBottom w:val="0"/>
      <w:divBdr>
        <w:top w:val="none" w:sz="0" w:space="0" w:color="auto"/>
        <w:left w:val="none" w:sz="0" w:space="0" w:color="auto"/>
        <w:bottom w:val="none" w:sz="0" w:space="0" w:color="auto"/>
        <w:right w:val="none" w:sz="0" w:space="0" w:color="auto"/>
      </w:divBdr>
    </w:div>
    <w:div w:id="687146692">
      <w:bodyDiv w:val="1"/>
      <w:marLeft w:val="0"/>
      <w:marRight w:val="0"/>
      <w:marTop w:val="0"/>
      <w:marBottom w:val="0"/>
      <w:divBdr>
        <w:top w:val="none" w:sz="0" w:space="0" w:color="auto"/>
        <w:left w:val="none" w:sz="0" w:space="0" w:color="auto"/>
        <w:bottom w:val="none" w:sz="0" w:space="0" w:color="auto"/>
        <w:right w:val="none" w:sz="0" w:space="0" w:color="auto"/>
      </w:divBdr>
    </w:div>
    <w:div w:id="745541020">
      <w:bodyDiv w:val="1"/>
      <w:marLeft w:val="0"/>
      <w:marRight w:val="0"/>
      <w:marTop w:val="0"/>
      <w:marBottom w:val="0"/>
      <w:divBdr>
        <w:top w:val="none" w:sz="0" w:space="0" w:color="auto"/>
        <w:left w:val="none" w:sz="0" w:space="0" w:color="auto"/>
        <w:bottom w:val="none" w:sz="0" w:space="0" w:color="auto"/>
        <w:right w:val="none" w:sz="0" w:space="0" w:color="auto"/>
      </w:divBdr>
    </w:div>
    <w:div w:id="818889964">
      <w:bodyDiv w:val="1"/>
      <w:marLeft w:val="0"/>
      <w:marRight w:val="0"/>
      <w:marTop w:val="0"/>
      <w:marBottom w:val="0"/>
      <w:divBdr>
        <w:top w:val="none" w:sz="0" w:space="0" w:color="auto"/>
        <w:left w:val="none" w:sz="0" w:space="0" w:color="auto"/>
        <w:bottom w:val="none" w:sz="0" w:space="0" w:color="auto"/>
        <w:right w:val="none" w:sz="0" w:space="0" w:color="auto"/>
      </w:divBdr>
    </w:div>
    <w:div w:id="827600066">
      <w:bodyDiv w:val="1"/>
      <w:marLeft w:val="0"/>
      <w:marRight w:val="0"/>
      <w:marTop w:val="0"/>
      <w:marBottom w:val="0"/>
      <w:divBdr>
        <w:top w:val="none" w:sz="0" w:space="0" w:color="auto"/>
        <w:left w:val="none" w:sz="0" w:space="0" w:color="auto"/>
        <w:bottom w:val="none" w:sz="0" w:space="0" w:color="auto"/>
        <w:right w:val="none" w:sz="0" w:space="0" w:color="auto"/>
      </w:divBdr>
    </w:div>
    <w:div w:id="907113886">
      <w:bodyDiv w:val="1"/>
      <w:marLeft w:val="0"/>
      <w:marRight w:val="0"/>
      <w:marTop w:val="0"/>
      <w:marBottom w:val="0"/>
      <w:divBdr>
        <w:top w:val="none" w:sz="0" w:space="0" w:color="auto"/>
        <w:left w:val="none" w:sz="0" w:space="0" w:color="auto"/>
        <w:bottom w:val="none" w:sz="0" w:space="0" w:color="auto"/>
        <w:right w:val="none" w:sz="0" w:space="0" w:color="auto"/>
      </w:divBdr>
    </w:div>
    <w:div w:id="1713307815">
      <w:bodyDiv w:val="1"/>
      <w:marLeft w:val="0"/>
      <w:marRight w:val="0"/>
      <w:marTop w:val="0"/>
      <w:marBottom w:val="0"/>
      <w:divBdr>
        <w:top w:val="none" w:sz="0" w:space="0" w:color="auto"/>
        <w:left w:val="none" w:sz="0" w:space="0" w:color="auto"/>
        <w:bottom w:val="none" w:sz="0" w:space="0" w:color="auto"/>
        <w:right w:val="none" w:sz="0" w:space="0" w:color="auto"/>
      </w:divBdr>
    </w:div>
    <w:div w:id="1723866822">
      <w:bodyDiv w:val="1"/>
      <w:marLeft w:val="0"/>
      <w:marRight w:val="0"/>
      <w:marTop w:val="0"/>
      <w:marBottom w:val="0"/>
      <w:divBdr>
        <w:top w:val="none" w:sz="0" w:space="0" w:color="auto"/>
        <w:left w:val="none" w:sz="0" w:space="0" w:color="auto"/>
        <w:bottom w:val="none" w:sz="0" w:space="0" w:color="auto"/>
        <w:right w:val="none" w:sz="0" w:space="0" w:color="auto"/>
      </w:divBdr>
    </w:div>
    <w:div w:id="1926644238">
      <w:bodyDiv w:val="1"/>
      <w:marLeft w:val="0"/>
      <w:marRight w:val="0"/>
      <w:marTop w:val="0"/>
      <w:marBottom w:val="0"/>
      <w:divBdr>
        <w:top w:val="none" w:sz="0" w:space="0" w:color="auto"/>
        <w:left w:val="none" w:sz="0" w:space="0" w:color="auto"/>
        <w:bottom w:val="none" w:sz="0" w:space="0" w:color="auto"/>
        <w:right w:val="none" w:sz="0" w:space="0" w:color="auto"/>
      </w:divBdr>
    </w:div>
    <w:div w:id="21465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cms.int/sharks/en/signatories-range-states" TargetMode="External"/><Relationship Id="rId20" Type="http://schemas.openxmlformats.org/officeDocument/2006/relationships/hyperlink" Target="mailto:kmoreau@naturalsciences.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F1553-87AB-4440-9A0A-DABC8810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9164</Words>
  <Characters>52236</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2nd Workshop of the Conservation Working Group (CWG2)</vt:lpstr>
      <vt:lpstr>    Bonaire, Netherlands, 20 - 24 November 2017</vt:lpstr>
      <vt:lpstr>    Capacity-building needs of Signatories in relation to the implementation of the </vt:lpstr>
    </vt:vector>
  </TitlesOfParts>
  <Company/>
  <LinksUpToDate>false</LinksUpToDate>
  <CharactersWithSpaces>61278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Andrea Pauly</cp:lastModifiedBy>
  <cp:revision>2</cp:revision>
  <cp:lastPrinted>2017-11-02T02:51:00Z</cp:lastPrinted>
  <dcterms:created xsi:type="dcterms:W3CDTF">2017-11-02T02:53:00Z</dcterms:created>
  <dcterms:modified xsi:type="dcterms:W3CDTF">2017-11-02T02:53:00Z</dcterms:modified>
</cp:coreProperties>
</file>