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01"/>
        <w:tblW w:w="9360" w:type="dxa"/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217"/>
        <w:gridCol w:w="4543"/>
        <w:gridCol w:w="3600"/>
      </w:tblGrid>
      <w:tr w:rsidR="003B0427" w:rsidRPr="002F6F9B" w:rsidTr="00072ECA">
        <w:trPr>
          <w:trHeight w:val="351"/>
        </w:trPr>
        <w:tc>
          <w:tcPr>
            <w:tcW w:w="93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3B0427" w:rsidRPr="002F6F9B" w:rsidRDefault="003B0427" w:rsidP="00072ECA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left" w:pos="1155"/>
                <w:tab w:val="right" w:pos="9072"/>
                <w:tab w:val="right" w:pos="9432"/>
              </w:tabs>
              <w:ind w:right="-540"/>
              <w:rPr>
                <w:rFonts w:cs="Arial"/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</w:tr>
      <w:tr w:rsidR="003B0427" w:rsidRPr="009E2F56" w:rsidTr="00072ECA">
        <w:trPr>
          <w:trHeight w:val="1216"/>
        </w:trPr>
        <w:tc>
          <w:tcPr>
            <w:tcW w:w="12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3B0427" w:rsidRPr="009E2F56" w:rsidRDefault="003B0427" w:rsidP="00072ECA">
            <w:pPr>
              <w:ind w:right="-540"/>
              <w:rPr>
                <w:rFonts w:cs="Arial"/>
                <w:sz w:val="22"/>
                <w:szCs w:val="22"/>
                <w:lang w:val="en-GB"/>
              </w:rPr>
            </w:pPr>
            <w:r w:rsidRPr="009E2F56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321B9AA9" wp14:editId="680907A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12700</wp:posOffset>
                  </wp:positionV>
                  <wp:extent cx="896854" cy="765810"/>
                  <wp:effectExtent l="0" t="0" r="0" b="0"/>
                  <wp:wrapNone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854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0427" w:rsidRPr="009E2F56" w:rsidRDefault="003B0427" w:rsidP="00072ECA">
            <w:pPr>
              <w:ind w:right="-540"/>
              <w:rPr>
                <w:rFonts w:cs="Arial"/>
                <w:sz w:val="22"/>
                <w:szCs w:val="22"/>
              </w:rPr>
            </w:pPr>
          </w:p>
        </w:tc>
        <w:tc>
          <w:tcPr>
            <w:tcW w:w="45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3B0427" w:rsidRPr="009E2F56" w:rsidRDefault="003B0427" w:rsidP="00072EC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 w:right="-540"/>
              <w:rPr>
                <w:rFonts w:cs="Arial"/>
                <w:b w:val="0"/>
                <w:bCs w:val="0"/>
                <w:sz w:val="12"/>
                <w:szCs w:val="12"/>
              </w:rPr>
            </w:pPr>
          </w:p>
          <w:p w:rsidR="003B0427" w:rsidRPr="009E2F56" w:rsidRDefault="003B0427" w:rsidP="00072EC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/>
              <w:ind w:left="374" w:right="-540"/>
              <w:rPr>
                <w:rFonts w:cs="Arial"/>
                <w:bCs w:val="0"/>
                <w:sz w:val="22"/>
                <w:szCs w:val="22"/>
              </w:rPr>
            </w:pPr>
            <w:r w:rsidRPr="009E2F56">
              <w:rPr>
                <w:rFonts w:cs="Arial"/>
                <w:bCs w:val="0"/>
                <w:sz w:val="22"/>
                <w:szCs w:val="22"/>
              </w:rPr>
              <w:t xml:space="preserve">MEMORANDUM OF UNDERSTANDING ON THE CONSERVATION OF MIGRATORY SHARKS 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3B0427" w:rsidRPr="009E2F56" w:rsidRDefault="003B0427" w:rsidP="00072ECA">
            <w:pPr>
              <w:tabs>
                <w:tab w:val="left" w:pos="-1057"/>
                <w:tab w:val="left" w:pos="-720"/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ind w:left="678" w:right="-540"/>
              <w:rPr>
                <w:rFonts w:cs="Arial"/>
                <w:sz w:val="12"/>
                <w:szCs w:val="12"/>
                <w:lang w:val="en-GB"/>
              </w:rPr>
            </w:pPr>
          </w:p>
          <w:p w:rsidR="003B0427" w:rsidRDefault="003B0427" w:rsidP="003B0427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ind w:left="653" w:right="-540"/>
              <w:rPr>
                <w:rFonts w:cs="Arial"/>
                <w:sz w:val="22"/>
                <w:szCs w:val="22"/>
                <w:lang w:val="en-GB"/>
              </w:rPr>
            </w:pPr>
            <w:r w:rsidRPr="009E2F56">
              <w:rPr>
                <w:rFonts w:cs="Arial"/>
                <w:sz w:val="22"/>
                <w:szCs w:val="22"/>
                <w:lang w:val="en-GB"/>
              </w:rPr>
              <w:t>CMS/Sharks/MOS3/</w:t>
            </w:r>
            <w:r w:rsidR="00EB441E">
              <w:rPr>
                <w:rFonts w:cs="Arial"/>
                <w:sz w:val="22"/>
                <w:szCs w:val="22"/>
                <w:lang w:val="en-GB"/>
              </w:rPr>
              <w:t>CRP2</w:t>
            </w:r>
          </w:p>
          <w:p w:rsidR="003B0427" w:rsidRPr="009E2F56" w:rsidRDefault="003B0427" w:rsidP="003B0427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ind w:left="653" w:right="-54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11 December 2018</w:t>
            </w:r>
          </w:p>
          <w:p w:rsidR="003B0427" w:rsidRPr="009E2F56" w:rsidRDefault="003B0427" w:rsidP="00072ECA">
            <w:pPr>
              <w:spacing w:before="40" w:after="40"/>
              <w:ind w:left="-14" w:right="-540"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:rsidR="003B0427" w:rsidRDefault="003B0427" w:rsidP="003B0427">
      <w:pPr>
        <w:rPr>
          <w:rFonts w:cs="Arial"/>
          <w:b/>
          <w:sz w:val="22"/>
          <w:szCs w:val="22"/>
        </w:rPr>
      </w:pPr>
    </w:p>
    <w:p w:rsidR="003B0427" w:rsidRDefault="003B0427" w:rsidP="00173619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Pr="003B0427">
        <w:rPr>
          <w:rFonts w:cs="Arial"/>
          <w:sz w:val="22"/>
          <w:szCs w:val="22"/>
        </w:rPr>
        <w:t>From CMS/Sharks/MOS3/Doc.9.1/Rev.1/Annex</w:t>
      </w:r>
      <w:r w:rsidR="00EB441E">
        <w:rPr>
          <w:rFonts w:cs="Arial"/>
          <w:sz w:val="22"/>
          <w:szCs w:val="22"/>
        </w:rPr>
        <w:t xml:space="preserve"> </w:t>
      </w:r>
      <w:r w:rsidRPr="003B0427">
        <w:rPr>
          <w:rFonts w:cs="Arial"/>
          <w:sz w:val="22"/>
          <w:szCs w:val="22"/>
        </w:rPr>
        <w:t>4)</w:t>
      </w:r>
    </w:p>
    <w:p w:rsidR="003B0427" w:rsidRPr="003B0427" w:rsidRDefault="003B0427" w:rsidP="00173619">
      <w:pPr>
        <w:jc w:val="center"/>
        <w:rPr>
          <w:rFonts w:cs="Arial"/>
          <w:sz w:val="22"/>
          <w:szCs w:val="22"/>
        </w:rPr>
      </w:pPr>
    </w:p>
    <w:p w:rsidR="00EB441E" w:rsidRDefault="00173619" w:rsidP="00EB441E">
      <w:pPr>
        <w:jc w:val="center"/>
        <w:rPr>
          <w:rFonts w:cs="Arial"/>
          <w:i/>
          <w:sz w:val="21"/>
          <w:szCs w:val="21"/>
        </w:rPr>
      </w:pPr>
      <w:r w:rsidRPr="00C87132">
        <w:rPr>
          <w:rFonts w:cs="Arial"/>
          <w:b/>
          <w:sz w:val="22"/>
          <w:szCs w:val="22"/>
        </w:rPr>
        <w:t xml:space="preserve">FORMAT FOR PROPOSALS TO AMEND </w:t>
      </w:r>
      <w:r>
        <w:rPr>
          <w:rFonts w:cs="Arial"/>
          <w:b/>
          <w:sz w:val="22"/>
          <w:szCs w:val="22"/>
        </w:rPr>
        <w:t>ANNEX 1 OF THE MOU</w:t>
      </w:r>
      <w:r w:rsidR="00EB441E">
        <w:rPr>
          <w:rStyle w:val="FootnoteReference"/>
          <w:rFonts w:cs="Arial"/>
          <w:i/>
          <w:sz w:val="21"/>
          <w:szCs w:val="21"/>
        </w:rPr>
        <w:footnoteReference w:id="1"/>
      </w:r>
    </w:p>
    <w:p w:rsidR="00173619" w:rsidRPr="00C87132" w:rsidRDefault="00173619" w:rsidP="00173619">
      <w:pPr>
        <w:jc w:val="center"/>
        <w:rPr>
          <w:rFonts w:cs="Arial"/>
          <w:b/>
          <w:sz w:val="22"/>
          <w:szCs w:val="22"/>
        </w:rPr>
      </w:pPr>
    </w:p>
    <w:p w:rsidR="00173619" w:rsidRPr="00EA2B3F" w:rsidRDefault="00173619" w:rsidP="00173619">
      <w:pPr>
        <w:jc w:val="center"/>
        <w:rPr>
          <w:rFonts w:cs="Arial"/>
          <w:b/>
        </w:rPr>
      </w:pPr>
    </w:p>
    <w:p w:rsidR="00173619" w:rsidRDefault="00173619" w:rsidP="00173619">
      <w:pPr>
        <w:jc w:val="center"/>
        <w:rPr>
          <w:rFonts w:cs="Arial"/>
          <w:i/>
          <w:sz w:val="21"/>
          <w:szCs w:val="21"/>
        </w:rPr>
      </w:pPr>
    </w:p>
    <w:p w:rsidR="00173619" w:rsidRPr="00EA2B3F" w:rsidRDefault="00173619" w:rsidP="00173619">
      <w:pPr>
        <w:pStyle w:val="Default"/>
        <w:rPr>
          <w:rFonts w:ascii="Arial" w:hAnsi="Arial" w:cs="Arial"/>
          <w:sz w:val="21"/>
          <w:szCs w:val="21"/>
        </w:rPr>
      </w:pP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>A. PROPOSAL</w:t>
      </w: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</w:p>
    <w:p w:rsidR="00173619" w:rsidRPr="005C2BD7" w:rsidRDefault="00173619" w:rsidP="003B0427">
      <w:pPr>
        <w:tabs>
          <w:tab w:val="left" w:pos="7710"/>
        </w:tabs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>B. PROPONENT</w:t>
      </w:r>
      <w:r w:rsidR="003B0427">
        <w:rPr>
          <w:rFonts w:cs="Arial"/>
          <w:sz w:val="22"/>
          <w:szCs w:val="22"/>
        </w:rPr>
        <w:tab/>
      </w: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>C. SUPPORTING STATEMENT</w:t>
      </w: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1. Taxonomy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1.1 Class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1.2 Order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1.3 Family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1.4 Genus, species or subspecies, including author and year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1.5 Scientific synonyms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1.6 Common name(s), in all applicable languages used by the Convention</w:t>
      </w: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2. Overview (should include a summary of key points from 3.1/3.2 and 4.2)</w:t>
      </w: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</w:p>
    <w:p w:rsidR="00173619" w:rsidRDefault="00173619" w:rsidP="00EB441E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>3 Migrations</w:t>
      </w:r>
    </w:p>
    <w:p w:rsidR="00173619" w:rsidRPr="005C2BD7" w:rsidRDefault="00173619" w:rsidP="00173619">
      <w:pPr>
        <w:ind w:left="144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>3.1 Kinds of movement, distance, the cyclical and predicable nature of the migration</w:t>
      </w:r>
      <w:r>
        <w:rPr>
          <w:rFonts w:cs="Arial"/>
          <w:sz w:val="22"/>
          <w:szCs w:val="22"/>
        </w:rPr>
        <w:t>, utilizing the categories as agreed in Outcome 3.</w:t>
      </w:r>
      <w:r w:rsidRPr="00EB441E">
        <w:rPr>
          <w:rFonts w:cs="Arial"/>
          <w:sz w:val="22"/>
          <w:szCs w:val="22"/>
          <w:highlight w:val="yellow"/>
        </w:rPr>
        <w:t>x</w:t>
      </w:r>
      <w:r>
        <w:rPr>
          <w:rFonts w:cs="Arial"/>
          <w:sz w:val="22"/>
          <w:szCs w:val="22"/>
        </w:rPr>
        <w:t xml:space="preserve"> paragraph </w:t>
      </w:r>
      <w:r w:rsidR="00EB441E">
        <w:rPr>
          <w:rFonts w:cs="Arial"/>
          <w:sz w:val="22"/>
          <w:szCs w:val="22"/>
        </w:rPr>
        <w:t>16</w:t>
      </w:r>
      <w:r>
        <w:rPr>
          <w:rFonts w:cs="Arial"/>
          <w:sz w:val="22"/>
          <w:szCs w:val="22"/>
        </w:rPr>
        <w:t>)</w:t>
      </w:r>
    </w:p>
    <w:p w:rsidR="00173619" w:rsidRPr="005C2BD7" w:rsidRDefault="00173619" w:rsidP="00173619">
      <w:pPr>
        <w:ind w:left="720" w:firstLine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>3.2 Proportion of the population migrating, and why that is a significant proportion</w:t>
      </w: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</w:p>
    <w:p w:rsidR="00173619" w:rsidRPr="005C2BD7" w:rsidRDefault="00173619" w:rsidP="00EB441E">
      <w:pPr>
        <w:ind w:firstLine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>4. Biological data (other than migration)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 xml:space="preserve">4.1 Distribution (current and historical) 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4.2 Population (estimates and trends)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4.3 Habitat (short description and trends)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4.4 Biological characteristics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 xml:space="preserve">4.5 Role of the taxon in its ecosystem </w:t>
      </w:r>
    </w:p>
    <w:p w:rsidR="00173619" w:rsidRPr="005C2BD7" w:rsidRDefault="0025456E" w:rsidP="0025456E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lastRenderedPageBreak/>
        <w:tab/>
        <w:t xml:space="preserve">5. Conservation status and threats </w:t>
      </w: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</w:p>
    <w:p w:rsidR="00173619" w:rsidRPr="005C2BD7" w:rsidRDefault="00173619" w:rsidP="00173619">
      <w:pPr>
        <w:ind w:left="720" w:firstLine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>5.1 IUCN Red List Assessment (if available)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 xml:space="preserve">5.2 Equivalent information relevant to conservation status assessment </w:t>
      </w:r>
    </w:p>
    <w:p w:rsidR="00173619" w:rsidRPr="005C2BD7" w:rsidRDefault="00173619" w:rsidP="00173619">
      <w:pPr>
        <w:ind w:left="144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>5.3 Threats to the population (factors, intensity)</w:t>
      </w:r>
      <w:r w:rsidRPr="005C2BD7">
        <w:rPr>
          <w:rFonts w:cs="Arial"/>
          <w:sz w:val="22"/>
          <w:szCs w:val="22"/>
        </w:rPr>
        <w:tab/>
      </w:r>
    </w:p>
    <w:p w:rsidR="00D9549D" w:rsidRPr="005C2BD7" w:rsidRDefault="00173619" w:rsidP="0025456E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5.4 Threats connected especially with migrations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5.5 National and international utilization</w:t>
      </w:r>
      <w:r w:rsidRPr="005C2BD7">
        <w:rPr>
          <w:rFonts w:cs="Arial"/>
          <w:sz w:val="22"/>
          <w:szCs w:val="22"/>
        </w:rPr>
        <w:tab/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 xml:space="preserve">6. Protection status and species management </w:t>
      </w: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6.1 National protection status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6.2 International protection status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6.3 Management measures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6.4 Habitat conservation</w:t>
      </w: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6.5 Population monitoring</w:t>
      </w: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</w:p>
    <w:p w:rsidR="00173619" w:rsidRPr="005C2BD7" w:rsidRDefault="00173619" w:rsidP="00173619">
      <w:pPr>
        <w:ind w:left="720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>7. Effects of the proposed amendment</w:t>
      </w: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</w:p>
    <w:p w:rsidR="00173619" w:rsidRPr="005C2BD7" w:rsidRDefault="00173619" w:rsidP="00173619">
      <w:pPr>
        <w:ind w:left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7.1 Anticipated benefits of the amendment</w:t>
      </w:r>
    </w:p>
    <w:p w:rsidR="00173619" w:rsidRPr="005C2BD7" w:rsidRDefault="00173619" w:rsidP="00173619">
      <w:pPr>
        <w:ind w:left="720" w:firstLine="720"/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>7.2 Potential risks of the amendment</w:t>
      </w:r>
    </w:p>
    <w:p w:rsidR="00173619" w:rsidRPr="005C2BD7" w:rsidRDefault="00173619" w:rsidP="00173619">
      <w:pPr>
        <w:ind w:left="1800" w:hanging="360"/>
        <w:jc w:val="both"/>
        <w:rPr>
          <w:rFonts w:cs="Arial"/>
          <w:sz w:val="22"/>
          <w:szCs w:val="22"/>
        </w:rPr>
      </w:pP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8. Range States</w:t>
      </w: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9. Consultations</w:t>
      </w: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10. Additional remarks</w:t>
      </w: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</w:r>
    </w:p>
    <w:p w:rsidR="00173619" w:rsidRPr="005C2BD7" w:rsidRDefault="00173619" w:rsidP="00173619">
      <w:pPr>
        <w:jc w:val="both"/>
        <w:rPr>
          <w:rFonts w:cs="Arial"/>
          <w:sz w:val="22"/>
          <w:szCs w:val="22"/>
        </w:rPr>
      </w:pPr>
      <w:r w:rsidRPr="005C2BD7">
        <w:rPr>
          <w:rFonts w:cs="Arial"/>
          <w:sz w:val="22"/>
          <w:szCs w:val="22"/>
        </w:rPr>
        <w:tab/>
        <w:t>11. References</w:t>
      </w:r>
    </w:p>
    <w:p w:rsidR="00926262" w:rsidRDefault="00926262"/>
    <w:p w:rsidR="003B0427" w:rsidRDefault="003B0427"/>
    <w:sectPr w:rsidR="003B0427" w:rsidSect="00D9549D">
      <w:headerReference w:type="default" r:id="rId8"/>
      <w:footerReference w:type="default" r:id="rId9"/>
      <w:headerReference w:type="first" r:id="rId10"/>
      <w:pgSz w:w="12240" w:h="15840"/>
      <w:pgMar w:top="993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A6C" w:rsidRDefault="00825A6C" w:rsidP="00173619">
      <w:r>
        <w:separator/>
      </w:r>
    </w:p>
  </w:endnote>
  <w:endnote w:type="continuationSeparator" w:id="0">
    <w:p w:rsidR="00825A6C" w:rsidRDefault="00825A6C" w:rsidP="0017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8345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441E" w:rsidRDefault="00EB441E" w:rsidP="00EB44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A6C" w:rsidRDefault="00825A6C" w:rsidP="00173619">
      <w:r>
        <w:separator/>
      </w:r>
    </w:p>
  </w:footnote>
  <w:footnote w:type="continuationSeparator" w:id="0">
    <w:p w:rsidR="00825A6C" w:rsidRDefault="00825A6C" w:rsidP="00173619">
      <w:r>
        <w:continuationSeparator/>
      </w:r>
    </w:p>
  </w:footnote>
  <w:footnote w:id="1">
    <w:p w:rsidR="00EB441E" w:rsidRPr="00EB441E" w:rsidRDefault="00EB441E" w:rsidP="00EB441E">
      <w:pPr>
        <w:pStyle w:val="FootnoteText"/>
        <w:rPr>
          <w:sz w:val="18"/>
          <w:szCs w:val="18"/>
        </w:rPr>
      </w:pPr>
      <w:r w:rsidRPr="00EB441E">
        <w:rPr>
          <w:rStyle w:val="FootnoteReference"/>
          <w:sz w:val="18"/>
          <w:szCs w:val="18"/>
        </w:rPr>
        <w:footnoteRef/>
      </w:r>
      <w:r w:rsidRPr="00EB441E">
        <w:rPr>
          <w:sz w:val="18"/>
          <w:szCs w:val="18"/>
        </w:rPr>
        <w:t xml:space="preserve"> Adapted from UNEP/CMS/Res.11.33 (Rev. COP12)/Annex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56E" w:rsidRPr="0025456E" w:rsidRDefault="0025456E" w:rsidP="0025456E">
    <w:pPr>
      <w:pStyle w:val="Header"/>
      <w:pBdr>
        <w:bottom w:val="single" w:sz="4" w:space="1" w:color="auto"/>
      </w:pBdr>
      <w:rPr>
        <w:i/>
        <w:lang w:val="en-GB"/>
      </w:rPr>
    </w:pPr>
    <w:r w:rsidRPr="0025456E">
      <w:rPr>
        <w:i/>
        <w:lang w:val="en-GB"/>
      </w:rPr>
      <w:t>CMS/Sharks/MOS3/CRP1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D9E" w:rsidRDefault="001F1D9E" w:rsidP="001F1D9E">
    <w:pPr>
      <w:pStyle w:val="Header"/>
      <w:ind w:firstLine="720"/>
    </w:pPr>
    <w:r w:rsidRPr="00F9613E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BA28728" wp14:editId="0527DFB4">
          <wp:simplePos x="0" y="0"/>
          <wp:positionH relativeFrom="column">
            <wp:posOffset>710565</wp:posOffset>
          </wp:positionH>
          <wp:positionV relativeFrom="paragraph">
            <wp:posOffset>45720</wp:posOffset>
          </wp:positionV>
          <wp:extent cx="255960" cy="359410"/>
          <wp:effectExtent l="0" t="0" r="0" b="2540"/>
          <wp:wrapNone/>
          <wp:docPr id="29" name="Picture 8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6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613E"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65BDAB85" wp14:editId="3869F0D2">
          <wp:simplePos x="0" y="0"/>
          <wp:positionH relativeFrom="column">
            <wp:posOffset>-37465</wp:posOffset>
          </wp:positionH>
          <wp:positionV relativeFrom="paragraph">
            <wp:posOffset>-15240</wp:posOffset>
          </wp:positionV>
          <wp:extent cx="800735" cy="523875"/>
          <wp:effectExtent l="0" t="0" r="0" b="0"/>
          <wp:wrapTight wrapText="bothSides">
            <wp:wrapPolygon edited="0">
              <wp:start x="1542" y="2356"/>
              <wp:lineTo x="2056" y="18851"/>
              <wp:lineTo x="19527" y="18851"/>
              <wp:lineTo x="19013" y="6284"/>
              <wp:lineTo x="17986" y="2356"/>
              <wp:lineTo x="1542" y="2356"/>
            </wp:wrapPolygon>
          </wp:wrapTight>
          <wp:docPr id="30" name="Picture 30" descr="UNEnvironment_Logo_English_Short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NEnvironment_Logo_English_Short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D9E" w:rsidRDefault="001F1D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619"/>
    <w:rsid w:val="0002733A"/>
    <w:rsid w:val="00041D37"/>
    <w:rsid w:val="00136CE3"/>
    <w:rsid w:val="00173619"/>
    <w:rsid w:val="001B1D12"/>
    <w:rsid w:val="001F1D9E"/>
    <w:rsid w:val="0025456E"/>
    <w:rsid w:val="003A0C62"/>
    <w:rsid w:val="003B0427"/>
    <w:rsid w:val="004D7892"/>
    <w:rsid w:val="0059662B"/>
    <w:rsid w:val="005B2ED0"/>
    <w:rsid w:val="006B0E3E"/>
    <w:rsid w:val="00825A6C"/>
    <w:rsid w:val="00926262"/>
    <w:rsid w:val="00937D62"/>
    <w:rsid w:val="00A63838"/>
    <w:rsid w:val="00A67F99"/>
    <w:rsid w:val="00CE36F4"/>
    <w:rsid w:val="00D15F5A"/>
    <w:rsid w:val="00D9549D"/>
    <w:rsid w:val="00EB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CA9417-6C94-4E1C-B8BE-057D0800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Calibri" w:hAnsi="Trebuchet MS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MS normal text body"/>
    <w:qFormat/>
    <w:rsid w:val="001736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0427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7D62"/>
    <w:rPr>
      <w:sz w:val="16"/>
      <w:szCs w:val="16"/>
    </w:rPr>
  </w:style>
  <w:style w:type="character" w:styleId="Hyperlink">
    <w:name w:val="Hyperlink"/>
    <w:uiPriority w:val="99"/>
    <w:rsid w:val="00173619"/>
    <w:rPr>
      <w:rFonts w:cs="Times New Roman"/>
      <w:color w:val="0000FF"/>
      <w:u w:val="single"/>
    </w:rPr>
  </w:style>
  <w:style w:type="paragraph" w:customStyle="1" w:styleId="Default">
    <w:name w:val="Default"/>
    <w:rsid w:val="00173619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61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19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36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3619"/>
    <w:rPr>
      <w:rFonts w:ascii="Arial" w:eastAsia="Times New Roman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361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04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27"/>
    <w:rPr>
      <w:rFonts w:ascii="Arial" w:eastAsia="Times New Roman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4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27"/>
    <w:rPr>
      <w:rFonts w:ascii="Arial" w:eastAsia="Times New Roman" w:hAnsi="Arial"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3B0427"/>
    <w:rPr>
      <w:rFonts w:ascii="Arial" w:eastAsia="Times New Roman" w:hAnsi="Arial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3886A-AA3F-4870-9AD4-C980FDD1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Pauly</dc:creator>
  <cp:keywords/>
  <dc:description/>
  <cp:lastModifiedBy>Ximena Cancino</cp:lastModifiedBy>
  <cp:revision>2</cp:revision>
  <dcterms:created xsi:type="dcterms:W3CDTF">2018-12-11T22:17:00Z</dcterms:created>
  <dcterms:modified xsi:type="dcterms:W3CDTF">2018-12-11T22:17:00Z</dcterms:modified>
</cp:coreProperties>
</file>